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0D9" w:rsidRPr="001F50D9" w:rsidRDefault="001F50D9" w:rsidP="001F5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1F50D9">
        <w:rPr>
          <w:rFonts w:ascii="Times New Roman" w:eastAsia="Times New Roman" w:hAnsi="Times New Roman" w:cs="Times New Roman"/>
          <w:b/>
          <w:bCs/>
          <w:color w:val="000000"/>
        </w:rPr>
        <w:t>ПЕРЕЛІК</w:t>
      </w:r>
    </w:p>
    <w:p w:rsidR="001F50D9" w:rsidRDefault="001F50D9" w:rsidP="001F5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1F50D9">
        <w:rPr>
          <w:rFonts w:ascii="Times New Roman" w:eastAsia="Times New Roman" w:hAnsi="Times New Roman" w:cs="Times New Roman"/>
          <w:b/>
          <w:bCs/>
          <w:color w:val="000000"/>
        </w:rPr>
        <w:t xml:space="preserve">промислових підприємств, які виготовляють  промислову продукцію і розташовані у </w:t>
      </w:r>
      <w:proofErr w:type="spellStart"/>
      <w:r w:rsidRPr="001F50D9">
        <w:rPr>
          <w:rFonts w:ascii="Times New Roman" w:eastAsia="Times New Roman" w:hAnsi="Times New Roman" w:cs="Times New Roman"/>
          <w:b/>
          <w:bCs/>
          <w:color w:val="000000"/>
        </w:rPr>
        <w:t>Сарненському</w:t>
      </w:r>
      <w:proofErr w:type="spellEnd"/>
      <w:r w:rsidRPr="001F50D9">
        <w:rPr>
          <w:rFonts w:ascii="Times New Roman" w:eastAsia="Times New Roman" w:hAnsi="Times New Roman" w:cs="Times New Roman"/>
          <w:b/>
          <w:bCs/>
          <w:color w:val="000000"/>
        </w:rPr>
        <w:t xml:space="preserve"> районі</w:t>
      </w:r>
    </w:p>
    <w:p w:rsidR="001F50D9" w:rsidRPr="001F50D9" w:rsidRDefault="001F50D9" w:rsidP="001F5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W w:w="10008" w:type="dxa"/>
        <w:tblInd w:w="-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368"/>
        <w:gridCol w:w="3132"/>
        <w:gridCol w:w="1800"/>
        <w:gridCol w:w="3708"/>
      </w:tblGrid>
      <w:tr w:rsidR="001F50D9" w:rsidRPr="003A4570" w:rsidTr="00F770CC">
        <w:tc>
          <w:tcPr>
            <w:tcW w:w="1368" w:type="dxa"/>
            <w:shd w:val="clear" w:color="auto" w:fill="66669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b/>
                <w:color w:val="FFFFFF"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color w:val="FFFFFF"/>
                <w:sz w:val="16"/>
                <w:szCs w:val="16"/>
              </w:rPr>
              <w:t>Провідні</w:t>
            </w:r>
          </w:p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b/>
                <w:color w:val="FFFFFF"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color w:val="FFFFFF"/>
                <w:sz w:val="16"/>
                <w:szCs w:val="16"/>
              </w:rPr>
              <w:t xml:space="preserve"> галузі</w:t>
            </w:r>
          </w:p>
        </w:tc>
        <w:tc>
          <w:tcPr>
            <w:tcW w:w="3132" w:type="dxa"/>
            <w:shd w:val="clear" w:color="auto" w:fill="66669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b/>
                <w:color w:val="FFFFFF"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color w:val="FFFFFF"/>
                <w:sz w:val="16"/>
                <w:szCs w:val="16"/>
              </w:rPr>
              <w:t xml:space="preserve">Провідні </w:t>
            </w:r>
          </w:p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b/>
                <w:color w:val="FFFFFF"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color w:val="FFFFFF"/>
                <w:sz w:val="16"/>
                <w:szCs w:val="16"/>
              </w:rPr>
              <w:t>підприємства</w:t>
            </w:r>
          </w:p>
        </w:tc>
        <w:tc>
          <w:tcPr>
            <w:tcW w:w="1800" w:type="dxa"/>
            <w:shd w:val="clear" w:color="auto" w:fill="66669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b/>
                <w:color w:val="FFFFFF"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color w:val="FFFFFF"/>
                <w:sz w:val="16"/>
                <w:szCs w:val="16"/>
              </w:rPr>
              <w:t>Обсяг виробництва у 2015 році</w:t>
            </w:r>
          </w:p>
        </w:tc>
        <w:tc>
          <w:tcPr>
            <w:tcW w:w="3708" w:type="dxa"/>
            <w:shd w:val="clear" w:color="auto" w:fill="66669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b/>
                <w:color w:val="FFFFFF"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color w:val="FFFFFF"/>
                <w:sz w:val="16"/>
                <w:szCs w:val="16"/>
              </w:rPr>
              <w:t>Фото</w:t>
            </w:r>
          </w:p>
        </w:tc>
      </w:tr>
      <w:tr w:rsidR="001F50D9" w:rsidRPr="003A4570" w:rsidTr="00F770CC">
        <w:tc>
          <w:tcPr>
            <w:tcW w:w="1368" w:type="dxa"/>
            <w:vMerge w:val="restart"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Виробництво будівельних матеріалів</w:t>
            </w: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pStyle w:val="a5"/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 xml:space="preserve">ТОВ </w:t>
            </w:r>
            <w:proofErr w:type="spellStart"/>
            <w:r w:rsidRPr="003A4570">
              <w:rPr>
                <w:rFonts w:ascii="Verdana" w:hAnsi="Verdana"/>
                <w:b/>
                <w:sz w:val="16"/>
                <w:szCs w:val="16"/>
              </w:rPr>
              <w:t>Клесівський</w:t>
            </w:r>
            <w:proofErr w:type="spellEnd"/>
            <w:r w:rsidRPr="003A4570">
              <w:rPr>
                <w:rFonts w:ascii="Verdana" w:hAnsi="Verdana"/>
                <w:b/>
                <w:sz w:val="16"/>
                <w:szCs w:val="16"/>
              </w:rPr>
              <w:t xml:space="preserve"> кар’єр нерудних копалин «</w:t>
            </w:r>
            <w:proofErr w:type="spellStart"/>
            <w:r w:rsidRPr="003A4570">
              <w:rPr>
                <w:rFonts w:ascii="Verdana" w:hAnsi="Verdana"/>
                <w:b/>
                <w:sz w:val="16"/>
                <w:szCs w:val="16"/>
              </w:rPr>
              <w:t>Технобуд</w:t>
            </w:r>
            <w:proofErr w:type="spellEnd"/>
            <w:r w:rsidRPr="003A4570">
              <w:rPr>
                <w:rFonts w:ascii="Verdana" w:hAnsi="Verdana"/>
                <w:b/>
                <w:sz w:val="16"/>
                <w:szCs w:val="16"/>
              </w:rPr>
              <w:t>»</w:t>
            </w:r>
          </w:p>
          <w:p w:rsidR="001F50D9" w:rsidRPr="003A4570" w:rsidRDefault="001F50D9" w:rsidP="00F770CC">
            <w:pPr>
              <w:pStyle w:val="a5"/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(виробництво щебеневої продукції)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1F50D9" w:rsidRPr="003A4570" w:rsidRDefault="001F50D9" w:rsidP="00F770CC">
            <w:pPr>
              <w:pStyle w:val="a5"/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смт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. </w:t>
            </w: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Клесів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</w:p>
          <w:p w:rsidR="001F50D9" w:rsidRPr="003A4570" w:rsidRDefault="001F50D9" w:rsidP="00F770CC">
            <w:pPr>
              <w:pStyle w:val="a5"/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вул. Промислова, 13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1F50D9" w:rsidRPr="003A4570" w:rsidRDefault="001F50D9" w:rsidP="00F770CC">
            <w:pPr>
              <w:pStyle w:val="a5"/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тел. (03655) 5-06-66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e-mail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: </w:t>
            </w:r>
            <w:hyperlink r:id="rId4" w:history="1"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  <w:lang w:val="en-US"/>
                </w:rPr>
                <w:t>Lyudmila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</w:rPr>
                <w:t>.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  <w:lang w:val="en-US"/>
                </w:rPr>
                <w:t>Kovalchuk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</w:rPr>
                <w:t>@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  <w:lang w:val="en-US"/>
                </w:rPr>
                <w:t>lafarge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</w:rPr>
                <w:t>.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  <w:lang w:val="en-US"/>
                </w:rPr>
                <w:t>com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</w:rPr>
                <w:t>.</w:t>
              </w:r>
              <w:proofErr w:type="spellStart"/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  <w:lang w:val="en-US"/>
                </w:rPr>
                <w:t>ua</w:t>
              </w:r>
              <w:proofErr w:type="spellEnd"/>
            </w:hyperlink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t xml:space="preserve">176333,3,0 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left="-36" w:hanging="72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490470" cy="1867535"/>
                  <wp:effectExtent l="19050" t="0" r="5080" b="0"/>
                  <wp:docPr id="29" name="Рисунок 29" descr="002  Кар_р_Клес_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2  Кар_р_Клес_в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186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293370</wp:posOffset>
                  </wp:positionV>
                  <wp:extent cx="2053590" cy="1562735"/>
                  <wp:effectExtent l="19050" t="0" r="3810" b="0"/>
                  <wp:wrapNone/>
                  <wp:docPr id="17" name="Рисунок 6" descr="002  Кар_р_Клес_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  Кар_р_Клес_в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50D9" w:rsidRPr="003A4570" w:rsidTr="00F770CC">
        <w:tc>
          <w:tcPr>
            <w:tcW w:w="1368" w:type="dxa"/>
            <w:vMerge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ТОВ «</w:t>
            </w:r>
            <w:proofErr w:type="spellStart"/>
            <w:r w:rsidRPr="003A4570">
              <w:rPr>
                <w:rFonts w:ascii="Verdana" w:hAnsi="Verdana"/>
                <w:b/>
                <w:sz w:val="16"/>
                <w:szCs w:val="16"/>
              </w:rPr>
              <w:t>Вирівський</w:t>
            </w:r>
            <w:proofErr w:type="spellEnd"/>
            <w:r w:rsidRPr="003A4570">
              <w:rPr>
                <w:rFonts w:ascii="Verdana" w:hAnsi="Verdana"/>
                <w:b/>
                <w:sz w:val="16"/>
                <w:szCs w:val="16"/>
              </w:rPr>
              <w:t xml:space="preserve"> кар’єр» 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(виробництво щебеневої продукції)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с.Гранітне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, </w:t>
            </w: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вул.Заводська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>,150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тел. (03655) 2-90-04</w:t>
            </w: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3A4570">
              <w:rPr>
                <w:rFonts w:ascii="Verdana" w:hAnsi="Verdana"/>
                <w:bCs/>
                <w:sz w:val="16"/>
                <w:szCs w:val="16"/>
              </w:rPr>
              <w:t>76869,8</w:t>
            </w:r>
          </w:p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hanging="108"/>
              <w:jc w:val="both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object w:dxaOrig="12000" w:dyaOrig="9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141pt" o:ole="">
                  <v:imagedata r:id="rId7" o:title=""/>
                </v:shape>
                <o:OLEObject Type="Embed" ProgID="PBrush" ShapeID="_x0000_i1025" DrawAspect="Content" ObjectID="_1517640745" r:id="rId8"/>
              </w:object>
            </w:r>
          </w:p>
        </w:tc>
      </w:tr>
      <w:tr w:rsidR="001F50D9" w:rsidRPr="003A4570" w:rsidTr="00F770CC">
        <w:tc>
          <w:tcPr>
            <w:tcW w:w="1368" w:type="dxa"/>
            <w:vMerge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pStyle w:val="a5"/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ТОВ «Селищанський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b/>
                <w:sz w:val="16"/>
                <w:szCs w:val="16"/>
              </w:rPr>
              <w:t>гранкар’єр</w:t>
            </w:r>
            <w:proofErr w:type="spellEnd"/>
            <w:r w:rsidRPr="003A4570">
              <w:rPr>
                <w:rFonts w:ascii="Verdana" w:hAnsi="Verdana"/>
                <w:b/>
                <w:sz w:val="16"/>
                <w:szCs w:val="16"/>
              </w:rPr>
              <w:t>»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(виробництво щебеневої продукції)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с. Селище вул. Заводська,1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тел. (03655) 2-29-58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color w:val="0000FF"/>
                <w:sz w:val="16"/>
                <w:szCs w:val="16"/>
                <w:lang w:val="en-US"/>
              </w:rPr>
            </w:pP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e-mail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: </w:t>
            </w: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selisce.m@mail.ru</w:t>
            </w: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A4570">
              <w:rPr>
                <w:rFonts w:ascii="Verdana" w:hAnsi="Verdana"/>
                <w:bCs/>
                <w:sz w:val="16"/>
                <w:szCs w:val="16"/>
              </w:rPr>
              <w:t xml:space="preserve">11909,1 </w:t>
            </w:r>
            <w:proofErr w:type="spellStart"/>
            <w:r w:rsidRPr="003A4570">
              <w:rPr>
                <w:rFonts w:ascii="Verdana" w:hAnsi="Verdana"/>
                <w:bCs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bCs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hanging="108"/>
              <w:jc w:val="center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object w:dxaOrig="5521" w:dyaOrig="4979">
                <v:shape id="_x0000_i1026" type="#_x0000_t75" style="width:189pt;height:126.75pt" o:ole="">
                  <v:imagedata r:id="rId9" o:title=""/>
                </v:shape>
                <o:OLEObject Type="Embed" ProgID="PBrush" ShapeID="_x0000_i1026" DrawAspect="Content" ObjectID="_1517640746" r:id="rId10"/>
              </w:object>
            </w:r>
          </w:p>
        </w:tc>
      </w:tr>
      <w:tr w:rsidR="001F50D9" w:rsidRPr="003A4570" w:rsidTr="00F770CC">
        <w:trPr>
          <w:trHeight w:val="2685"/>
        </w:trPr>
        <w:tc>
          <w:tcPr>
            <w:tcW w:w="1368" w:type="dxa"/>
            <w:vMerge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ВП «</w:t>
            </w:r>
            <w:proofErr w:type="spellStart"/>
            <w:r w:rsidRPr="003A4570">
              <w:rPr>
                <w:rFonts w:ascii="Verdana" w:hAnsi="Verdana"/>
                <w:b/>
                <w:sz w:val="16"/>
                <w:szCs w:val="16"/>
              </w:rPr>
              <w:t>Клесівське</w:t>
            </w:r>
            <w:proofErr w:type="spellEnd"/>
            <w:r w:rsidRPr="003A4570">
              <w:rPr>
                <w:rFonts w:ascii="Verdana" w:hAnsi="Verdana"/>
                <w:b/>
                <w:sz w:val="16"/>
                <w:szCs w:val="16"/>
              </w:rPr>
              <w:t xml:space="preserve"> кар’єроуправління» УПП УЗ </w:t>
            </w:r>
            <w:r w:rsidRPr="003A4570">
              <w:rPr>
                <w:rFonts w:ascii="Verdana" w:hAnsi="Verdana"/>
                <w:i/>
                <w:sz w:val="16"/>
                <w:szCs w:val="16"/>
              </w:rPr>
              <w:t>(виробництво щебеневої продукції, бруківки)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3A4570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t>с</w:t>
            </w:r>
            <w:r w:rsidRPr="003A4570"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 Пугач, вул..Заводська,49                       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тел. (03655) 5-03-64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e-mail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: </w:t>
            </w:r>
            <w:hyperlink r:id="rId11" w:history="1">
              <w:r w:rsidRPr="003A4570">
                <w:rPr>
                  <w:rStyle w:val="a3"/>
                  <w:rFonts w:ascii="Verdana" w:hAnsi="Verdana"/>
                  <w:sz w:val="16"/>
                  <w:szCs w:val="16"/>
                  <w:lang w:val="en-US"/>
                </w:rPr>
                <w:t>RPZ</w:t>
              </w:r>
              <w:r w:rsidRPr="003A4570">
                <w:rPr>
                  <w:rStyle w:val="a3"/>
                  <w:rFonts w:ascii="Verdana" w:hAnsi="Verdana"/>
                  <w:sz w:val="16"/>
                  <w:szCs w:val="16"/>
                </w:rPr>
                <w:t>43@</w:t>
              </w:r>
              <w:proofErr w:type="spellStart"/>
              <w:r w:rsidRPr="003A4570">
                <w:rPr>
                  <w:rStyle w:val="a3"/>
                  <w:rFonts w:ascii="Verdana" w:hAnsi="Verdana"/>
                  <w:sz w:val="16"/>
                  <w:szCs w:val="16"/>
                  <w:lang w:val="en-US"/>
                </w:rPr>
                <w:t>ukr</w:t>
              </w:r>
              <w:proofErr w:type="spellEnd"/>
              <w:r w:rsidRPr="003A4570">
                <w:rPr>
                  <w:rStyle w:val="a3"/>
                  <w:rFonts w:ascii="Verdana" w:hAnsi="Verdana"/>
                  <w:sz w:val="16"/>
                  <w:szCs w:val="16"/>
                </w:rPr>
                <w:t>.</w:t>
              </w:r>
              <w:r w:rsidRPr="003A4570">
                <w:rPr>
                  <w:rStyle w:val="a3"/>
                  <w:rFonts w:ascii="Verdana" w:hAnsi="Verdana"/>
                  <w:sz w:val="16"/>
                  <w:szCs w:val="16"/>
                  <w:lang w:val="en-US"/>
                </w:rPr>
                <w:t>net</w:t>
              </w:r>
            </w:hyperlink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3A4570">
              <w:rPr>
                <w:rFonts w:ascii="Verdana" w:hAnsi="Verdana"/>
                <w:bCs/>
                <w:sz w:val="16"/>
                <w:szCs w:val="16"/>
              </w:rPr>
              <w:t>8767,5</w:t>
            </w:r>
          </w:p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bCs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bCs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hanging="10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2743200" cy="1799590"/>
                  <wp:effectExtent l="19050" t="0" r="0" b="0"/>
                  <wp:docPr id="32" name="Рисунок 32" descr="кар_роуправ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_роуправ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9" w:rsidRPr="003A4570" w:rsidTr="00F770CC">
        <w:tc>
          <w:tcPr>
            <w:tcW w:w="1368" w:type="dxa"/>
            <w:vMerge w:val="restart"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color w:val="000000"/>
                <w:sz w:val="16"/>
                <w:szCs w:val="16"/>
                <w:lang w:eastAsia="ar-SA"/>
              </w:rPr>
              <w:lastRenderedPageBreak/>
              <w:t>Харчова</w:t>
            </w: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ТОВ «</w:t>
            </w:r>
            <w:proofErr w:type="spellStart"/>
            <w:r w:rsidRPr="003A4570">
              <w:rPr>
                <w:rFonts w:ascii="Verdana" w:hAnsi="Verdana"/>
                <w:b/>
                <w:sz w:val="16"/>
                <w:szCs w:val="16"/>
              </w:rPr>
              <w:t>Сарненський</w:t>
            </w:r>
            <w:proofErr w:type="spellEnd"/>
            <w:r w:rsidRPr="003A4570">
              <w:rPr>
                <w:rFonts w:ascii="Verdana" w:hAnsi="Verdana"/>
                <w:b/>
                <w:sz w:val="16"/>
                <w:szCs w:val="16"/>
              </w:rPr>
              <w:t xml:space="preserve"> хлібозавод» 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(виробництво хлібобулочних виробів)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м. Сарни,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вул.Бєлгородська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>,31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тел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 (03655) 3-29-20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e-mail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: </w:t>
            </w:r>
            <w:hyperlink r:id="rId13" w:history="1"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</w:rPr>
                <w:t>К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  <w:lang w:val="en-US"/>
                </w:rPr>
                <w:t>aterina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</w:rPr>
                <w:t>.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  <w:lang w:val="en-US"/>
                </w:rPr>
                <w:t>Gedzik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</w:rPr>
                <w:t>@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  <w:lang w:val="en-US"/>
                </w:rPr>
                <w:t>rovno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</w:rPr>
                <w:t>.</w:t>
              </w:r>
              <w:r w:rsidRPr="003A4570">
                <w:rPr>
                  <w:rStyle w:val="a3"/>
                  <w:rFonts w:ascii="Verdana" w:hAnsi="Verdana"/>
                  <w:color w:val="000000"/>
                  <w:sz w:val="16"/>
                  <w:szCs w:val="16"/>
                  <w:lang w:val="en-US"/>
                </w:rPr>
                <w:t>biz</w:t>
              </w:r>
            </w:hyperlink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t xml:space="preserve">42597,9 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hanging="108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937510" cy="1945640"/>
                  <wp:effectExtent l="19050" t="0" r="0" b="0"/>
                  <wp:docPr id="33" name="Рисунок 33" descr="sa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9" w:rsidRPr="003A4570" w:rsidTr="00F770CC">
        <w:tc>
          <w:tcPr>
            <w:tcW w:w="1368" w:type="dxa"/>
            <w:vMerge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ЗВП «Таврида»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(ковбасні вироби, консервна та рибна продукція, пресерви, м’ясопродукти, безалкогольні напої, оцет, насіння соняшника.) 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м. Сарни вул.17Вересня,110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тел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 (03655) 3-57-96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e-mail</w:t>
            </w:r>
            <w:r w:rsidRPr="003A4570">
              <w:rPr>
                <w:rFonts w:ascii="Verdana" w:hAnsi="Verdana"/>
                <w:sz w:val="16"/>
                <w:szCs w:val="16"/>
              </w:rPr>
              <w:t>: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val="en-US"/>
              </w:rPr>
            </w:pPr>
            <w:proofErr w:type="spellStart"/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ZVPtavrida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@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gmailcom</w:t>
            </w:r>
            <w:proofErr w:type="spellEnd"/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3A4570">
              <w:rPr>
                <w:rFonts w:ascii="Verdana" w:hAnsi="Verdana"/>
                <w:color w:val="000000"/>
                <w:sz w:val="16"/>
                <w:szCs w:val="16"/>
              </w:rPr>
              <w:t xml:space="preserve">1256,8 </w:t>
            </w:r>
            <w:proofErr w:type="spellStart"/>
            <w:r w:rsidRPr="003A4570">
              <w:rPr>
                <w:rFonts w:ascii="Verdana" w:hAnsi="Verdana"/>
                <w:color w:val="000000"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hanging="108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  <w:p w:rsidR="001F50D9" w:rsidRPr="003A4570" w:rsidRDefault="001F50D9" w:rsidP="00F770CC">
            <w:pPr>
              <w:spacing w:after="0" w:line="240" w:lineRule="auto"/>
              <w:ind w:hanging="108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  <w:p w:rsidR="001F50D9" w:rsidRPr="003A4570" w:rsidRDefault="001F50D9" w:rsidP="00F770CC">
            <w:pPr>
              <w:spacing w:after="0" w:line="240" w:lineRule="auto"/>
              <w:ind w:left="-108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2402840" cy="1750695"/>
                  <wp:effectExtent l="19050" t="0" r="0" b="0"/>
                  <wp:docPr id="34" name="Рисунок 34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9" w:rsidRPr="003A4570" w:rsidTr="00F770CC">
        <w:trPr>
          <w:cantSplit/>
          <w:trHeight w:val="1134"/>
        </w:trPr>
        <w:tc>
          <w:tcPr>
            <w:tcW w:w="1368" w:type="dxa"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color w:val="000000"/>
                <w:sz w:val="16"/>
                <w:szCs w:val="16"/>
                <w:lang w:eastAsia="ar-SA"/>
              </w:rPr>
              <w:t>Виробництво готових металевих виробів</w:t>
            </w: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ТОВ «Завод металевих виробів»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(виробництво будівельних металевих конструкцій)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м.Сарни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>,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вул. 17 Вересня, 21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тел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 (03655) 3-29-84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e-mail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: 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zmv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@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evroformat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.</w:t>
            </w: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com</w:t>
            </w: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t>125141,3</w:t>
            </w:r>
          </w:p>
          <w:p w:rsidR="001F50D9" w:rsidRPr="003A4570" w:rsidRDefault="001F50D9" w:rsidP="00F770CC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object w:dxaOrig="11519" w:dyaOrig="15358">
                <v:shape id="_x0000_i1027" type="#_x0000_t75" style="width:174.75pt;height:162pt" o:ole="">
                  <v:imagedata r:id="rId16" o:title=""/>
                </v:shape>
                <o:OLEObject Type="Embed" ProgID="PBrush" ShapeID="_x0000_i1027" DrawAspect="Content" ObjectID="_1517640747" r:id="rId17"/>
              </w:object>
            </w:r>
          </w:p>
        </w:tc>
      </w:tr>
      <w:tr w:rsidR="001F50D9" w:rsidRPr="003A4570" w:rsidTr="00F770CC">
        <w:tc>
          <w:tcPr>
            <w:tcW w:w="1368" w:type="dxa"/>
            <w:vMerge w:val="restart"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color w:val="000000"/>
                <w:sz w:val="16"/>
                <w:szCs w:val="16"/>
                <w:lang w:eastAsia="ar-SA"/>
              </w:rPr>
              <w:t>Лісозаготівля та деревообробка</w:t>
            </w: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b/>
                <w:sz w:val="16"/>
                <w:szCs w:val="16"/>
              </w:rPr>
              <w:t>ДП</w:t>
            </w:r>
            <w:proofErr w:type="spellEnd"/>
            <w:r w:rsidRPr="003A4570">
              <w:rPr>
                <w:rFonts w:ascii="Verdana" w:hAnsi="Verdana"/>
                <w:b/>
                <w:sz w:val="16"/>
                <w:szCs w:val="16"/>
              </w:rPr>
              <w:t xml:space="preserve"> «</w:t>
            </w:r>
            <w:proofErr w:type="spellStart"/>
            <w:r w:rsidRPr="003A4570">
              <w:rPr>
                <w:rFonts w:ascii="Verdana" w:hAnsi="Verdana"/>
                <w:b/>
                <w:sz w:val="16"/>
                <w:szCs w:val="16"/>
              </w:rPr>
              <w:t>Клесівське</w:t>
            </w:r>
            <w:proofErr w:type="spellEnd"/>
            <w:r w:rsidRPr="003A4570">
              <w:rPr>
                <w:rFonts w:ascii="Verdana" w:hAnsi="Verdana"/>
                <w:b/>
                <w:sz w:val="16"/>
                <w:szCs w:val="16"/>
              </w:rPr>
              <w:t xml:space="preserve"> лісове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господарство»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(лісівництво та лісозаготівля, деревина уздовж розпилена чи розколота, завтовшки більше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3A4570">
                <w:rPr>
                  <w:rFonts w:ascii="Verdana" w:hAnsi="Verdana"/>
                  <w:i/>
                  <w:sz w:val="16"/>
                  <w:szCs w:val="16"/>
                </w:rPr>
                <w:t>6 мм</w:t>
              </w:r>
            </w:smartTag>
            <w:r w:rsidRPr="003A4570">
              <w:rPr>
                <w:rFonts w:ascii="Verdana" w:hAnsi="Verdana"/>
                <w:i/>
                <w:sz w:val="16"/>
                <w:szCs w:val="16"/>
              </w:rPr>
              <w:t>., плити деревостружкові необроблені)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смт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. </w:t>
            </w: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Клесів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вул.Залізнична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>,61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тел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 (03655) 5-06-00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e-mail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: 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klesivdlg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@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ukr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.</w:t>
            </w: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net</w:t>
            </w: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left="-108"/>
              <w:jc w:val="center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t xml:space="preserve">37227,4 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left="-108"/>
              <w:jc w:val="center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object w:dxaOrig="12422" w:dyaOrig="8896">
                <v:shape id="_x0000_i1028" type="#_x0000_t75" style="width:175.5pt;height:154.5pt" o:ole="">
                  <v:imagedata r:id="rId18" o:title=""/>
                </v:shape>
                <o:OLEObject Type="Embed" ProgID="PBrush" ShapeID="_x0000_i1028" DrawAspect="Content" ObjectID="_1517640748" r:id="rId19"/>
              </w:object>
            </w:r>
          </w:p>
        </w:tc>
      </w:tr>
      <w:tr w:rsidR="001F50D9" w:rsidRPr="003A4570" w:rsidTr="00F770CC">
        <w:tc>
          <w:tcPr>
            <w:tcW w:w="1368" w:type="dxa"/>
            <w:vMerge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ТОВ «Райдуга»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(виробництво </w:t>
            </w: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пилених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 заготовок)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м.Сарни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>, вул.. Гоголя,36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тел. (03655) 3-29-10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val="en-US"/>
              </w:rPr>
            </w:pP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e-mail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: </w:t>
            </w:r>
            <w:hyperlink r:id="rId20" w:history="1">
              <w:r w:rsidRPr="003A4570">
                <w:rPr>
                  <w:rStyle w:val="a3"/>
                  <w:rFonts w:ascii="Verdana" w:hAnsi="Verdana"/>
                  <w:sz w:val="16"/>
                  <w:szCs w:val="16"/>
                  <w:lang w:val="en-US"/>
                </w:rPr>
                <w:t>rayduga2002@ukr.net</w:t>
              </w:r>
            </w:hyperlink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val="en-US"/>
              </w:rPr>
            </w:pP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t xml:space="preserve">6575,0 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tabs>
                <w:tab w:val="left" w:pos="2220"/>
              </w:tabs>
              <w:spacing w:after="0" w:line="240" w:lineRule="auto"/>
              <w:ind w:hanging="10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286000" cy="1711960"/>
                  <wp:effectExtent l="19050" t="0" r="0" b="0"/>
                  <wp:docPr id="37" name="Рисунок 37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9" w:rsidRPr="003A4570" w:rsidTr="00F770CC">
        <w:trPr>
          <w:trHeight w:val="2184"/>
        </w:trPr>
        <w:tc>
          <w:tcPr>
            <w:tcW w:w="1368" w:type="dxa"/>
            <w:vMerge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ТОВ «МСМ Фаворит»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(виробництво гранул деревинних (</w:t>
            </w: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пелетів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>))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м.Сарни</w:t>
            </w:r>
            <w:proofErr w:type="spellEnd"/>
            <w:r w:rsidRPr="003A4570">
              <w:rPr>
                <w:rFonts w:ascii="Verdana" w:hAnsi="Verdana"/>
                <w:i/>
                <w:sz w:val="16"/>
                <w:szCs w:val="16"/>
              </w:rPr>
              <w:t xml:space="preserve">, 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вул..Варшавська, 2Є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тел. (03655) 3-26-64</w:t>
            </w:r>
          </w:p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val="en-US"/>
              </w:rPr>
            </w:pP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e-mail</w:t>
            </w:r>
            <w:r w:rsidRPr="003A4570">
              <w:rPr>
                <w:rFonts w:ascii="Verdana" w:hAnsi="Verdana"/>
                <w:sz w:val="16"/>
                <w:szCs w:val="16"/>
              </w:rPr>
              <w:t xml:space="preserve">: </w:t>
            </w:r>
            <w:r w:rsidRPr="003A4570">
              <w:rPr>
                <w:rFonts w:ascii="Verdana" w:hAnsi="Verdana"/>
                <w:sz w:val="16"/>
                <w:szCs w:val="16"/>
                <w:lang w:val="en-US"/>
              </w:rPr>
              <w:t>cendp@i.ua</w:t>
            </w: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tabs>
                <w:tab w:val="left" w:pos="440"/>
              </w:tabs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3A4570">
              <w:rPr>
                <w:rFonts w:ascii="Verdana" w:hAnsi="Verdana"/>
                <w:sz w:val="16"/>
                <w:szCs w:val="16"/>
              </w:rPr>
              <w:t xml:space="preserve">16487,1 </w:t>
            </w:r>
            <w:proofErr w:type="spellStart"/>
            <w:r w:rsidRPr="003A4570">
              <w:rPr>
                <w:rFonts w:ascii="Verdana" w:hAnsi="Verdana"/>
                <w:sz w:val="16"/>
                <w:szCs w:val="16"/>
              </w:rPr>
              <w:t>тис.грн</w:t>
            </w:r>
            <w:proofErr w:type="spellEnd"/>
            <w:r w:rsidRPr="003A457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tabs>
                <w:tab w:val="left" w:pos="440"/>
              </w:tabs>
              <w:spacing w:after="0" w:line="240" w:lineRule="auto"/>
              <w:ind w:hanging="108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286000" cy="1760855"/>
                  <wp:effectExtent l="19050" t="0" r="0" b="0"/>
                  <wp:docPr id="38" name="Рисунок 38" descr="Пелети---Брикети---Деревне-Вугілля--Грану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елети---Брикети---Деревне-Вугілля--Грану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9" w:rsidRPr="003A4570" w:rsidTr="00F770CC">
        <w:trPr>
          <w:gridAfter w:val="3"/>
          <w:wAfter w:w="8640" w:type="dxa"/>
          <w:trHeight w:val="260"/>
        </w:trPr>
        <w:tc>
          <w:tcPr>
            <w:tcW w:w="1368" w:type="dxa"/>
            <w:vMerge w:val="restart"/>
            <w:shd w:val="clear" w:color="auto" w:fill="D9D9D9"/>
            <w:textDirection w:val="btLr"/>
            <w:vAlign w:val="center"/>
          </w:tcPr>
          <w:p w:rsidR="001F50D9" w:rsidRPr="003A4570" w:rsidRDefault="001F50D9" w:rsidP="00F770CC">
            <w:pPr>
              <w:spacing w:after="0" w:line="240" w:lineRule="auto"/>
              <w:ind w:left="113" w:right="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Сільське господарство</w:t>
            </w:r>
          </w:p>
        </w:tc>
      </w:tr>
      <w:tr w:rsidR="001F50D9" w:rsidRPr="003A4570" w:rsidTr="00F770CC">
        <w:trPr>
          <w:trHeight w:val="2703"/>
        </w:trPr>
        <w:tc>
          <w:tcPr>
            <w:tcW w:w="1368" w:type="dxa"/>
            <w:vMerge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32" w:type="dxa"/>
            <w:shd w:val="clear" w:color="auto" w:fill="CCECFF"/>
          </w:tcPr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3A4570">
              <w:rPr>
                <w:rFonts w:ascii="Verdana" w:hAnsi="Verdana"/>
                <w:b/>
                <w:sz w:val="16"/>
                <w:szCs w:val="16"/>
              </w:rPr>
              <w:t>СГПП «Маяк»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(виробництво сільськогосподарської продукції)</w:t>
            </w:r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proofErr w:type="spellStart"/>
            <w:r w:rsidRPr="003A4570">
              <w:rPr>
                <w:rFonts w:ascii="Verdana" w:hAnsi="Verdana"/>
                <w:i/>
                <w:sz w:val="16"/>
                <w:szCs w:val="16"/>
              </w:rPr>
              <w:t>с.Зносичі</w:t>
            </w:r>
            <w:proofErr w:type="spellEnd"/>
          </w:p>
          <w:p w:rsidR="001F50D9" w:rsidRPr="003A4570" w:rsidRDefault="001F50D9" w:rsidP="00F770CC">
            <w:pPr>
              <w:spacing w:after="0" w:line="240" w:lineRule="auto"/>
              <w:rPr>
                <w:rFonts w:ascii="Verdana" w:hAnsi="Verdana"/>
                <w:i/>
                <w:sz w:val="16"/>
                <w:szCs w:val="16"/>
              </w:rPr>
            </w:pPr>
            <w:r w:rsidRPr="003A4570">
              <w:rPr>
                <w:rFonts w:ascii="Verdana" w:hAnsi="Verdana"/>
                <w:i/>
                <w:sz w:val="16"/>
                <w:szCs w:val="16"/>
              </w:rPr>
              <w:t>тел.(03655) 7-59-41</w:t>
            </w:r>
          </w:p>
        </w:tc>
        <w:tc>
          <w:tcPr>
            <w:tcW w:w="1800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hanging="108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A4570">
              <w:rPr>
                <w:rFonts w:ascii="Verdana" w:hAnsi="Verdana"/>
                <w:noProof/>
                <w:sz w:val="16"/>
                <w:szCs w:val="16"/>
                <w:lang w:eastAsia="ru-RU"/>
              </w:rPr>
              <w:t>2109,6</w:t>
            </w:r>
          </w:p>
          <w:p w:rsidR="001F50D9" w:rsidRPr="003A4570" w:rsidRDefault="001F50D9" w:rsidP="00F770CC">
            <w:pPr>
              <w:spacing w:after="0" w:line="240" w:lineRule="auto"/>
              <w:ind w:hanging="108"/>
              <w:jc w:val="center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 w:rsidRPr="003A4570">
              <w:rPr>
                <w:rFonts w:ascii="Verdana" w:hAnsi="Verdana"/>
                <w:noProof/>
                <w:sz w:val="16"/>
                <w:szCs w:val="16"/>
                <w:lang w:eastAsia="ru-RU"/>
              </w:rPr>
              <w:t>тис.грн.</w:t>
            </w:r>
          </w:p>
        </w:tc>
        <w:tc>
          <w:tcPr>
            <w:tcW w:w="3708" w:type="dxa"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ind w:hanging="108"/>
              <w:jc w:val="both"/>
              <w:rPr>
                <w:rFonts w:ascii="Verdana" w:hAnsi="Verdana"/>
                <w:noProof/>
                <w:sz w:val="16"/>
                <w:szCs w:val="16"/>
                <w:lang w:eastAsia="ru-RU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470785" cy="1848485"/>
                  <wp:effectExtent l="19050" t="0" r="5715" b="0"/>
                  <wp:docPr id="39" name="Рисунок 39" descr="image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s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184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0D9" w:rsidRPr="003A4570" w:rsidTr="00F770CC">
        <w:trPr>
          <w:gridAfter w:val="3"/>
          <w:wAfter w:w="8640" w:type="dxa"/>
          <w:trHeight w:val="322"/>
        </w:trPr>
        <w:tc>
          <w:tcPr>
            <w:tcW w:w="1368" w:type="dxa"/>
            <w:vMerge/>
            <w:shd w:val="clear" w:color="auto" w:fill="D9D9D9"/>
          </w:tcPr>
          <w:p w:rsidR="001F50D9" w:rsidRPr="003A4570" w:rsidRDefault="001F50D9" w:rsidP="00F770CC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1F50D9" w:rsidRDefault="001F50D9"/>
    <w:sectPr w:rsidR="001F50D9" w:rsidSect="008929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274580"/>
    <w:rsid w:val="001F50D9"/>
    <w:rsid w:val="00274580"/>
    <w:rsid w:val="00892959"/>
    <w:rsid w:val="00FF4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74580"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locked/>
    <w:rsid w:val="00274580"/>
    <w:rPr>
      <w:rFonts w:ascii="Calibri" w:hAnsi="Calibri"/>
      <w:lang w:eastAsia="en-US"/>
    </w:rPr>
  </w:style>
  <w:style w:type="paragraph" w:styleId="a5">
    <w:name w:val="Body Text"/>
    <w:basedOn w:val="a"/>
    <w:link w:val="a4"/>
    <w:rsid w:val="00274580"/>
    <w:pPr>
      <w:spacing w:after="120"/>
    </w:pPr>
    <w:rPr>
      <w:rFonts w:ascii="Calibri" w:hAnsi="Calibri"/>
      <w:lang w:eastAsia="en-US"/>
    </w:rPr>
  </w:style>
  <w:style w:type="character" w:customStyle="1" w:styleId="1">
    <w:name w:val="Основной текст Знак1"/>
    <w:basedOn w:val="a0"/>
    <w:link w:val="a5"/>
    <w:uiPriority w:val="99"/>
    <w:semiHidden/>
    <w:rsid w:val="00274580"/>
  </w:style>
  <w:style w:type="paragraph" w:styleId="a6">
    <w:name w:val="Balloon Text"/>
    <w:basedOn w:val="a"/>
    <w:link w:val="a7"/>
    <w:uiPriority w:val="99"/>
    <w:semiHidden/>
    <w:unhideWhenUsed/>
    <w:rsid w:val="0027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4580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1F5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50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&#1050;aterina.Gedzik@rovno.biz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mailto:rayduga2002@ukr.net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RPZ43@ukr.net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4" Type="http://schemas.openxmlformats.org/officeDocument/2006/relationships/hyperlink" Target="mailto:Lyudmila.Kovalchuk@lafarge.com.ua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1609</Words>
  <Characters>918</Characters>
  <Application>Microsoft Office Word</Application>
  <DocSecurity>0</DocSecurity>
  <Lines>7</Lines>
  <Paragraphs>5</Paragraphs>
  <ScaleCrop>false</ScaleCrop>
  <Company/>
  <LinksUpToDate>false</LinksUpToDate>
  <CharactersWithSpaces>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sarny0002</dc:creator>
  <cp:keywords/>
  <dc:description/>
  <cp:lastModifiedBy>sarny0002</cp:lastModifiedBy>
  <cp:revision>4</cp:revision>
  <dcterms:created xsi:type="dcterms:W3CDTF">2016-02-22T07:59:00Z</dcterms:created>
  <dcterms:modified xsi:type="dcterms:W3CDTF">2016-02-22T08:06:00Z</dcterms:modified>
</cp:coreProperties>
</file>