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7B3" w:rsidRDefault="004940F7" w:rsidP="004940F7">
      <w:pPr>
        <w:jc w:val="center"/>
        <w:rPr>
          <w:color w:val="000000" w:themeColor="text1"/>
          <w:sz w:val="28"/>
          <w:szCs w:val="28"/>
          <w:lang w:val="uk-UA"/>
        </w:rPr>
      </w:pPr>
      <w:r>
        <w:rPr>
          <w:color w:val="C00000"/>
          <w:sz w:val="28"/>
          <w:szCs w:val="28"/>
          <w:lang w:val="uk-UA"/>
        </w:rPr>
        <w:t xml:space="preserve">                                                                                                                                </w:t>
      </w:r>
      <w:r w:rsidRPr="002C306F">
        <w:rPr>
          <w:color w:val="000000" w:themeColor="text1"/>
          <w:sz w:val="28"/>
          <w:szCs w:val="28"/>
          <w:lang w:val="uk-UA"/>
        </w:rPr>
        <w:t xml:space="preserve"> </w:t>
      </w:r>
      <w:r>
        <w:rPr>
          <w:color w:val="000000" w:themeColor="text1"/>
          <w:sz w:val="28"/>
          <w:szCs w:val="28"/>
          <w:lang w:val="uk-UA"/>
        </w:rPr>
        <w:t xml:space="preserve">        </w:t>
      </w:r>
      <w:r w:rsidR="00F327B3">
        <w:rPr>
          <w:color w:val="000000" w:themeColor="text1"/>
          <w:sz w:val="28"/>
          <w:szCs w:val="28"/>
          <w:lang w:val="uk-UA"/>
        </w:rPr>
        <w:t xml:space="preserve">                                 </w:t>
      </w:r>
      <w:r w:rsidRPr="002C306F">
        <w:rPr>
          <w:color w:val="000000" w:themeColor="text1"/>
          <w:sz w:val="28"/>
          <w:szCs w:val="28"/>
          <w:lang w:val="uk-UA"/>
        </w:rPr>
        <w:t>Додаток</w:t>
      </w:r>
      <w:r w:rsidR="00F327B3">
        <w:rPr>
          <w:color w:val="000000" w:themeColor="text1"/>
          <w:sz w:val="28"/>
          <w:szCs w:val="28"/>
          <w:lang w:val="uk-UA"/>
        </w:rPr>
        <w:t xml:space="preserve"> 1</w:t>
      </w:r>
      <w:r>
        <w:rPr>
          <w:color w:val="000000" w:themeColor="text1"/>
          <w:sz w:val="28"/>
          <w:szCs w:val="28"/>
          <w:lang w:val="uk-UA"/>
        </w:rPr>
        <w:t xml:space="preserve"> </w:t>
      </w:r>
    </w:p>
    <w:p w:rsidR="004940F7" w:rsidRPr="00EA3572" w:rsidRDefault="00F327B3" w:rsidP="00F327B3">
      <w:pPr>
        <w:jc w:val="center"/>
        <w:rPr>
          <w:color w:val="000000" w:themeColor="text1"/>
          <w:sz w:val="28"/>
          <w:szCs w:val="28"/>
          <w:lang w:val="uk-UA"/>
        </w:rPr>
      </w:pPr>
      <w:r>
        <w:rPr>
          <w:color w:val="000000" w:themeColor="text1"/>
          <w:sz w:val="28"/>
          <w:szCs w:val="28"/>
          <w:lang w:val="uk-UA"/>
        </w:rPr>
        <w:t xml:space="preserve">                                                                                                                                                                         до </w:t>
      </w:r>
      <w:r w:rsidR="004940F7">
        <w:rPr>
          <w:color w:val="000000" w:themeColor="text1"/>
          <w:sz w:val="28"/>
          <w:szCs w:val="28"/>
          <w:lang w:val="uk-UA"/>
        </w:rPr>
        <w:t>р</w:t>
      </w:r>
      <w:r w:rsidR="004940F7" w:rsidRPr="00EA3572">
        <w:rPr>
          <w:color w:val="000000" w:themeColor="text1"/>
          <w:sz w:val="28"/>
          <w:szCs w:val="28"/>
          <w:lang w:val="uk-UA"/>
        </w:rPr>
        <w:t xml:space="preserve">озпорядження голови </w:t>
      </w:r>
    </w:p>
    <w:p w:rsidR="004940F7" w:rsidRPr="00EA3572" w:rsidRDefault="004940F7" w:rsidP="004940F7">
      <w:pPr>
        <w:jc w:val="center"/>
        <w:rPr>
          <w:color w:val="000000" w:themeColor="text1"/>
          <w:sz w:val="28"/>
          <w:szCs w:val="28"/>
          <w:lang w:val="uk-UA"/>
        </w:rPr>
      </w:pPr>
      <w:r>
        <w:rPr>
          <w:color w:val="000000" w:themeColor="text1"/>
          <w:sz w:val="28"/>
          <w:szCs w:val="28"/>
          <w:lang w:val="uk-UA"/>
        </w:rPr>
        <w:t xml:space="preserve">                                                                                                                                                      </w:t>
      </w:r>
      <w:r w:rsidR="00F327B3">
        <w:rPr>
          <w:color w:val="000000" w:themeColor="text1"/>
          <w:sz w:val="28"/>
          <w:szCs w:val="28"/>
          <w:lang w:val="uk-UA"/>
        </w:rPr>
        <w:t xml:space="preserve">                  </w:t>
      </w:r>
      <w:r>
        <w:rPr>
          <w:color w:val="000000" w:themeColor="text1"/>
          <w:sz w:val="28"/>
          <w:szCs w:val="28"/>
          <w:lang w:val="uk-UA"/>
        </w:rPr>
        <w:t xml:space="preserve"> райдержадміністрації</w:t>
      </w:r>
    </w:p>
    <w:p w:rsidR="00F327B3" w:rsidRDefault="00F91513" w:rsidP="00F91513">
      <w:pPr>
        <w:jc w:val="center"/>
        <w:rPr>
          <w:color w:val="000000" w:themeColor="text1"/>
          <w:sz w:val="28"/>
          <w:szCs w:val="28"/>
          <w:lang w:val="uk-UA"/>
        </w:rPr>
      </w:pPr>
      <w:r>
        <w:rPr>
          <w:color w:val="000000" w:themeColor="text1"/>
          <w:sz w:val="28"/>
          <w:szCs w:val="28"/>
          <w:lang w:val="uk-UA"/>
        </w:rPr>
        <w:t xml:space="preserve">                                                         </w:t>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t xml:space="preserve">              </w:t>
      </w:r>
      <w:r w:rsidR="00F327B3">
        <w:rPr>
          <w:color w:val="000000" w:themeColor="text1"/>
          <w:sz w:val="28"/>
          <w:szCs w:val="28"/>
          <w:lang w:val="uk-UA"/>
        </w:rPr>
        <w:t xml:space="preserve">  </w:t>
      </w:r>
      <w:r>
        <w:rPr>
          <w:color w:val="000000" w:themeColor="text1"/>
          <w:sz w:val="28"/>
          <w:szCs w:val="28"/>
          <w:lang w:val="uk-UA"/>
        </w:rPr>
        <w:t xml:space="preserve">   24 березня </w:t>
      </w:r>
      <w:r w:rsidR="004940F7" w:rsidRPr="00EA3572">
        <w:rPr>
          <w:color w:val="000000" w:themeColor="text1"/>
          <w:sz w:val="28"/>
          <w:szCs w:val="28"/>
          <w:lang w:val="uk-UA"/>
        </w:rPr>
        <w:t xml:space="preserve">2015 року </w:t>
      </w:r>
    </w:p>
    <w:p w:rsidR="004940F7" w:rsidRPr="00EA3572" w:rsidRDefault="00F327B3" w:rsidP="00F327B3">
      <w:pPr>
        <w:jc w:val="center"/>
        <w:rPr>
          <w:color w:val="000000" w:themeColor="text1"/>
          <w:sz w:val="28"/>
          <w:szCs w:val="28"/>
          <w:lang w:val="uk-UA"/>
        </w:rPr>
      </w:pPr>
      <w:r>
        <w:rPr>
          <w:color w:val="000000" w:themeColor="text1"/>
          <w:sz w:val="28"/>
          <w:szCs w:val="28"/>
          <w:lang w:val="uk-UA"/>
        </w:rPr>
        <w:t xml:space="preserve">                                                                                                                                                                         </w:t>
      </w:r>
      <w:r w:rsidR="004940F7" w:rsidRPr="00EA3572">
        <w:rPr>
          <w:color w:val="000000" w:themeColor="text1"/>
          <w:sz w:val="28"/>
          <w:szCs w:val="28"/>
          <w:lang w:val="uk-UA"/>
        </w:rPr>
        <w:t xml:space="preserve">№ </w:t>
      </w:r>
      <w:r w:rsidR="00F91513">
        <w:rPr>
          <w:color w:val="000000" w:themeColor="text1"/>
          <w:sz w:val="28"/>
          <w:szCs w:val="28"/>
          <w:lang w:val="uk-UA"/>
        </w:rPr>
        <w:t>106</w:t>
      </w:r>
    </w:p>
    <w:p w:rsidR="004940F7" w:rsidRPr="00AB684E" w:rsidRDefault="004940F7" w:rsidP="004940F7">
      <w:pPr>
        <w:rPr>
          <w:color w:val="C00000"/>
          <w:sz w:val="28"/>
          <w:szCs w:val="28"/>
          <w:lang w:val="uk-UA"/>
        </w:rPr>
      </w:pPr>
    </w:p>
    <w:p w:rsidR="004940F7" w:rsidRPr="001A0B16" w:rsidRDefault="004940F7" w:rsidP="004940F7">
      <w:pPr>
        <w:pStyle w:val="3"/>
        <w:rPr>
          <w:szCs w:val="28"/>
          <w:lang w:val="ru-RU"/>
        </w:rPr>
      </w:pPr>
      <w:r w:rsidRPr="001A0B16">
        <w:rPr>
          <w:szCs w:val="28"/>
          <w:lang w:val="uk-UA"/>
        </w:rPr>
        <w:t>ПЛАН</w:t>
      </w:r>
    </w:p>
    <w:p w:rsidR="004940F7" w:rsidRDefault="004940F7" w:rsidP="004940F7">
      <w:pPr>
        <w:pStyle w:val="1"/>
        <w:jc w:val="center"/>
        <w:rPr>
          <w:szCs w:val="28"/>
          <w:lang w:val="ru-RU"/>
        </w:rPr>
      </w:pPr>
      <w:proofErr w:type="spellStart"/>
      <w:r w:rsidRPr="001A0B16">
        <w:rPr>
          <w:szCs w:val="28"/>
          <w:lang w:val="ru-RU"/>
        </w:rPr>
        <w:t>роботи</w:t>
      </w:r>
      <w:proofErr w:type="spellEnd"/>
      <w:r w:rsidRPr="001A0B16">
        <w:rPr>
          <w:szCs w:val="28"/>
          <w:lang w:val="ru-RU"/>
        </w:rPr>
        <w:t xml:space="preserve"> </w:t>
      </w:r>
      <w:proofErr w:type="spellStart"/>
      <w:r w:rsidRPr="001A0B16">
        <w:rPr>
          <w:szCs w:val="28"/>
          <w:lang w:val="ru-RU"/>
        </w:rPr>
        <w:t>Сарненської</w:t>
      </w:r>
      <w:proofErr w:type="spellEnd"/>
      <w:r w:rsidRPr="001A0B16">
        <w:rPr>
          <w:szCs w:val="28"/>
          <w:lang w:val="ru-RU"/>
        </w:rPr>
        <w:t xml:space="preserve"> </w:t>
      </w:r>
      <w:proofErr w:type="spellStart"/>
      <w:r w:rsidRPr="001A0B16">
        <w:rPr>
          <w:szCs w:val="28"/>
          <w:lang w:val="ru-RU"/>
        </w:rPr>
        <w:t>районної</w:t>
      </w:r>
      <w:proofErr w:type="spellEnd"/>
      <w:r w:rsidRPr="001A0B16">
        <w:rPr>
          <w:szCs w:val="28"/>
          <w:lang w:val="ru-RU"/>
        </w:rPr>
        <w:t xml:space="preserve"> </w:t>
      </w:r>
      <w:proofErr w:type="spellStart"/>
      <w:r w:rsidRPr="001A0B16">
        <w:rPr>
          <w:szCs w:val="28"/>
          <w:lang w:val="ru-RU"/>
        </w:rPr>
        <w:t>державної</w:t>
      </w:r>
      <w:proofErr w:type="spellEnd"/>
      <w:r w:rsidRPr="001A0B16">
        <w:rPr>
          <w:szCs w:val="28"/>
          <w:lang w:val="ru-RU"/>
        </w:rPr>
        <w:t xml:space="preserve"> </w:t>
      </w:r>
      <w:proofErr w:type="spellStart"/>
      <w:r w:rsidRPr="001A0B16">
        <w:rPr>
          <w:szCs w:val="28"/>
          <w:lang w:val="ru-RU"/>
        </w:rPr>
        <w:t>адміністрації</w:t>
      </w:r>
      <w:proofErr w:type="spellEnd"/>
      <w:r w:rsidRPr="001A0B16">
        <w:rPr>
          <w:szCs w:val="28"/>
          <w:lang w:val="ru-RU"/>
        </w:rPr>
        <w:t xml:space="preserve"> на </w:t>
      </w:r>
      <w:r w:rsidR="00F327B3">
        <w:rPr>
          <w:szCs w:val="28"/>
          <w:lang w:val="ru-RU"/>
        </w:rPr>
        <w:t>ІІ</w:t>
      </w:r>
      <w:r w:rsidR="00DF4EDB">
        <w:rPr>
          <w:szCs w:val="28"/>
          <w:lang w:val="ru-RU"/>
        </w:rPr>
        <w:t xml:space="preserve"> квартал</w:t>
      </w:r>
      <w:r w:rsidRPr="001A0B16">
        <w:rPr>
          <w:szCs w:val="28"/>
          <w:lang w:val="uk-UA"/>
        </w:rPr>
        <w:t xml:space="preserve"> </w:t>
      </w:r>
      <w:r w:rsidRPr="001A0B16">
        <w:rPr>
          <w:szCs w:val="28"/>
          <w:lang w:val="ru-RU"/>
        </w:rPr>
        <w:t>2015 року</w:t>
      </w:r>
    </w:p>
    <w:p w:rsidR="004940F7" w:rsidRPr="007255BA" w:rsidRDefault="004940F7" w:rsidP="004940F7">
      <w:pPr>
        <w:rPr>
          <w:lang w:val="uk-UA"/>
        </w:rPr>
      </w:pPr>
    </w:p>
    <w:tbl>
      <w:tblPr>
        <w:tblW w:w="15560" w:type="dxa"/>
        <w:tblInd w:w="-176" w:type="dxa"/>
        <w:tblBorders>
          <w:top w:val="single" w:sz="4" w:space="0" w:color="C6D9F1"/>
          <w:left w:val="single" w:sz="4" w:space="0" w:color="C6D9F1"/>
          <w:bottom w:val="single" w:sz="4" w:space="0" w:color="C6D9F1"/>
          <w:right w:val="single" w:sz="4" w:space="0" w:color="C6D9F1"/>
          <w:insideH w:val="single" w:sz="4" w:space="0" w:color="C6D9F1"/>
          <w:insideV w:val="single" w:sz="4" w:space="0" w:color="C6D9F1"/>
        </w:tblBorders>
        <w:tblLayout w:type="fixed"/>
        <w:tblLook w:val="0000"/>
      </w:tblPr>
      <w:tblGrid>
        <w:gridCol w:w="341"/>
        <w:gridCol w:w="85"/>
        <w:gridCol w:w="5672"/>
        <w:gridCol w:w="5243"/>
        <w:gridCol w:w="1704"/>
        <w:gridCol w:w="139"/>
        <w:gridCol w:w="2376"/>
      </w:tblGrid>
      <w:tr w:rsidR="004940F7" w:rsidRPr="001A0B16" w:rsidTr="002E4240">
        <w:tc>
          <w:tcPr>
            <w:tcW w:w="341" w:type="dxa"/>
            <w:vAlign w:val="center"/>
          </w:tcPr>
          <w:p w:rsidR="004940F7" w:rsidRPr="001A0B16" w:rsidRDefault="004940F7" w:rsidP="00F91513">
            <w:pPr>
              <w:pStyle w:val="9"/>
              <w:jc w:val="center"/>
              <w:rPr>
                <w:b/>
                <w:sz w:val="28"/>
                <w:szCs w:val="28"/>
              </w:rPr>
            </w:pPr>
          </w:p>
        </w:tc>
        <w:tc>
          <w:tcPr>
            <w:tcW w:w="5757" w:type="dxa"/>
            <w:gridSpan w:val="2"/>
            <w:vAlign w:val="center"/>
          </w:tcPr>
          <w:p w:rsidR="004940F7" w:rsidRPr="001A0B16" w:rsidRDefault="004940F7" w:rsidP="00F91513">
            <w:pPr>
              <w:jc w:val="center"/>
              <w:rPr>
                <w:b/>
                <w:sz w:val="28"/>
                <w:szCs w:val="28"/>
                <w:lang w:val="uk-UA"/>
              </w:rPr>
            </w:pPr>
            <w:r w:rsidRPr="001A0B16">
              <w:rPr>
                <w:b/>
                <w:sz w:val="28"/>
                <w:szCs w:val="28"/>
                <w:lang w:val="uk-UA"/>
              </w:rPr>
              <w:t>Зміст заходу</w:t>
            </w:r>
          </w:p>
        </w:tc>
        <w:tc>
          <w:tcPr>
            <w:tcW w:w="5243" w:type="dxa"/>
            <w:vAlign w:val="center"/>
          </w:tcPr>
          <w:p w:rsidR="004940F7" w:rsidRPr="001A0B16" w:rsidRDefault="004940F7" w:rsidP="00F91513">
            <w:pPr>
              <w:jc w:val="center"/>
              <w:rPr>
                <w:b/>
                <w:sz w:val="28"/>
                <w:szCs w:val="28"/>
                <w:lang w:val="uk-UA"/>
              </w:rPr>
            </w:pPr>
            <w:r w:rsidRPr="001A0B16">
              <w:rPr>
                <w:b/>
                <w:sz w:val="28"/>
                <w:szCs w:val="28"/>
                <w:lang w:val="uk-UA"/>
              </w:rPr>
              <w:t>Обґрунтування необхідності</w:t>
            </w:r>
          </w:p>
          <w:p w:rsidR="004940F7" w:rsidRPr="001A0B16" w:rsidRDefault="004940F7" w:rsidP="00F91513">
            <w:pPr>
              <w:jc w:val="center"/>
              <w:rPr>
                <w:b/>
                <w:sz w:val="28"/>
                <w:szCs w:val="28"/>
                <w:lang w:val="uk-UA"/>
              </w:rPr>
            </w:pPr>
            <w:r w:rsidRPr="001A0B16">
              <w:rPr>
                <w:b/>
                <w:sz w:val="28"/>
                <w:szCs w:val="28"/>
                <w:lang w:val="uk-UA"/>
              </w:rPr>
              <w:t>здійснення заходу</w:t>
            </w:r>
          </w:p>
        </w:tc>
        <w:tc>
          <w:tcPr>
            <w:tcW w:w="1704" w:type="dxa"/>
            <w:vAlign w:val="center"/>
          </w:tcPr>
          <w:p w:rsidR="004940F7" w:rsidRPr="001A0B16" w:rsidRDefault="004940F7" w:rsidP="00F91513">
            <w:pPr>
              <w:jc w:val="center"/>
              <w:rPr>
                <w:b/>
                <w:sz w:val="28"/>
                <w:szCs w:val="28"/>
                <w:lang w:val="uk-UA"/>
              </w:rPr>
            </w:pPr>
            <w:r w:rsidRPr="001A0B16">
              <w:rPr>
                <w:b/>
                <w:sz w:val="28"/>
                <w:szCs w:val="28"/>
                <w:lang w:val="uk-UA"/>
              </w:rPr>
              <w:t>Термін виконання</w:t>
            </w:r>
          </w:p>
        </w:tc>
        <w:tc>
          <w:tcPr>
            <w:tcW w:w="2515" w:type="dxa"/>
            <w:gridSpan w:val="2"/>
            <w:vAlign w:val="center"/>
          </w:tcPr>
          <w:p w:rsidR="004940F7" w:rsidRPr="001A0B16" w:rsidRDefault="004940F7" w:rsidP="00F91513">
            <w:pPr>
              <w:jc w:val="center"/>
              <w:rPr>
                <w:sz w:val="28"/>
                <w:szCs w:val="28"/>
                <w:lang w:val="uk-UA"/>
              </w:rPr>
            </w:pPr>
            <w:r w:rsidRPr="001A0B16">
              <w:rPr>
                <w:b/>
                <w:sz w:val="28"/>
                <w:szCs w:val="28"/>
                <w:lang w:val="uk-UA"/>
              </w:rPr>
              <w:t>Відповідальні за виконання</w:t>
            </w:r>
          </w:p>
        </w:tc>
      </w:tr>
      <w:tr w:rsidR="004940F7" w:rsidRPr="001A0B16" w:rsidTr="00F91513">
        <w:trPr>
          <w:cantSplit/>
        </w:trPr>
        <w:tc>
          <w:tcPr>
            <w:tcW w:w="15560" w:type="dxa"/>
            <w:gridSpan w:val="7"/>
          </w:tcPr>
          <w:p w:rsidR="004940F7" w:rsidRPr="001A0B16" w:rsidRDefault="004940F7" w:rsidP="00F91513">
            <w:pPr>
              <w:jc w:val="center"/>
              <w:rPr>
                <w:b/>
                <w:sz w:val="28"/>
                <w:szCs w:val="28"/>
                <w:lang w:val="uk-UA"/>
              </w:rPr>
            </w:pPr>
          </w:p>
          <w:p w:rsidR="004940F7" w:rsidRPr="001A0B16" w:rsidRDefault="004940F7" w:rsidP="00F91513">
            <w:pPr>
              <w:jc w:val="center"/>
              <w:rPr>
                <w:sz w:val="28"/>
                <w:szCs w:val="28"/>
                <w:lang w:val="uk-UA"/>
              </w:rPr>
            </w:pPr>
            <w:r w:rsidRPr="001A0B16">
              <w:rPr>
                <w:b/>
                <w:sz w:val="28"/>
                <w:szCs w:val="28"/>
                <w:lang w:val="uk-UA"/>
              </w:rPr>
              <w:t>Засідання колегії районної державної адміністрації</w:t>
            </w:r>
          </w:p>
        </w:tc>
      </w:tr>
      <w:tr w:rsidR="004940F7" w:rsidRPr="00F71778" w:rsidTr="002E4240">
        <w:trPr>
          <w:trHeight w:val="28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8F542D" w:rsidRDefault="00F50F0D" w:rsidP="00F50F0D">
            <w:pPr>
              <w:jc w:val="center"/>
              <w:rPr>
                <w:color w:val="000000" w:themeColor="text1"/>
                <w:sz w:val="28"/>
                <w:szCs w:val="28"/>
                <w:lang w:val="uk-UA"/>
              </w:rPr>
            </w:pPr>
            <w:r w:rsidRPr="008F542D">
              <w:rPr>
                <w:color w:val="000000" w:themeColor="text1"/>
                <w:sz w:val="28"/>
                <w:szCs w:val="28"/>
                <w:lang w:val="uk-UA"/>
              </w:rPr>
              <w:t>Засідання колегії районної державної адміністрації.</w:t>
            </w:r>
          </w:p>
          <w:p w:rsidR="00F50F0D" w:rsidRPr="008F542D" w:rsidRDefault="00F50F0D" w:rsidP="00F50F0D">
            <w:pPr>
              <w:jc w:val="center"/>
              <w:rPr>
                <w:color w:val="000000" w:themeColor="text1"/>
                <w:sz w:val="28"/>
                <w:szCs w:val="28"/>
                <w:lang w:val="uk-UA"/>
              </w:rPr>
            </w:pPr>
            <w:r w:rsidRPr="008F542D">
              <w:rPr>
                <w:color w:val="000000" w:themeColor="text1"/>
                <w:sz w:val="28"/>
                <w:szCs w:val="28"/>
                <w:lang w:val="uk-UA"/>
              </w:rPr>
              <w:t>(Згідно окр</w:t>
            </w:r>
            <w:r w:rsidR="00D65A66">
              <w:rPr>
                <w:color w:val="000000" w:themeColor="text1"/>
                <w:sz w:val="28"/>
                <w:szCs w:val="28"/>
                <w:lang w:val="uk-UA"/>
              </w:rPr>
              <w:t xml:space="preserve">емого плану проведення засідань </w:t>
            </w:r>
            <w:r w:rsidRPr="008F542D">
              <w:rPr>
                <w:color w:val="000000" w:themeColor="text1"/>
                <w:sz w:val="28"/>
                <w:szCs w:val="28"/>
                <w:lang w:val="uk-UA"/>
              </w:rPr>
              <w:t xml:space="preserve">колегії </w:t>
            </w:r>
          </w:p>
          <w:p w:rsidR="00F50F0D" w:rsidRPr="008F542D" w:rsidRDefault="00F50F0D" w:rsidP="00F50F0D">
            <w:pPr>
              <w:jc w:val="center"/>
              <w:rPr>
                <w:color w:val="000000" w:themeColor="text1"/>
                <w:sz w:val="28"/>
                <w:szCs w:val="28"/>
                <w:lang w:val="uk-UA"/>
              </w:rPr>
            </w:pPr>
            <w:r w:rsidRPr="008F542D">
              <w:rPr>
                <w:color w:val="000000" w:themeColor="text1"/>
                <w:sz w:val="28"/>
                <w:szCs w:val="28"/>
                <w:lang w:val="uk-UA"/>
              </w:rPr>
              <w:t>райдержадміністрації)</w:t>
            </w:r>
          </w:p>
        </w:tc>
        <w:tc>
          <w:tcPr>
            <w:tcW w:w="5243" w:type="dxa"/>
            <w:vAlign w:val="center"/>
          </w:tcPr>
          <w:p w:rsidR="004940F7" w:rsidRPr="008F542D" w:rsidRDefault="00F50F0D" w:rsidP="00F91513">
            <w:pPr>
              <w:ind w:left="-134" w:firstLine="842"/>
              <w:jc w:val="center"/>
              <w:rPr>
                <w:color w:val="000000" w:themeColor="text1"/>
                <w:sz w:val="28"/>
                <w:szCs w:val="28"/>
                <w:lang w:val="uk-UA"/>
              </w:rPr>
            </w:pPr>
            <w:r w:rsidRPr="008F542D">
              <w:rPr>
                <w:color w:val="000000" w:themeColor="text1"/>
                <w:sz w:val="28"/>
                <w:szCs w:val="28"/>
                <w:lang w:val="uk-UA"/>
              </w:rPr>
              <w:t xml:space="preserve">Забезпечення виконання регламенту </w:t>
            </w:r>
          </w:p>
          <w:p w:rsidR="00F50F0D" w:rsidRPr="008F542D" w:rsidRDefault="00F50F0D" w:rsidP="00F91513">
            <w:pPr>
              <w:ind w:left="-134" w:firstLine="842"/>
              <w:jc w:val="center"/>
              <w:rPr>
                <w:color w:val="000000" w:themeColor="text1"/>
                <w:sz w:val="28"/>
                <w:szCs w:val="28"/>
                <w:lang w:val="uk-UA"/>
              </w:rPr>
            </w:pPr>
            <w:r w:rsidRPr="008F542D">
              <w:rPr>
                <w:color w:val="000000" w:themeColor="text1"/>
                <w:sz w:val="28"/>
                <w:szCs w:val="28"/>
                <w:lang w:val="uk-UA"/>
              </w:rPr>
              <w:t>райдержадміністрації</w:t>
            </w:r>
          </w:p>
          <w:p w:rsidR="004940F7" w:rsidRPr="008F542D" w:rsidRDefault="004940F7" w:rsidP="00F91513">
            <w:pPr>
              <w:jc w:val="center"/>
              <w:rPr>
                <w:color w:val="000000" w:themeColor="text1"/>
                <w:sz w:val="28"/>
                <w:szCs w:val="28"/>
                <w:lang w:val="uk-UA"/>
              </w:rPr>
            </w:pPr>
          </w:p>
        </w:tc>
        <w:tc>
          <w:tcPr>
            <w:tcW w:w="1704" w:type="dxa"/>
            <w:vAlign w:val="center"/>
          </w:tcPr>
          <w:p w:rsidR="004940F7" w:rsidRPr="008F542D" w:rsidRDefault="00F50F0D" w:rsidP="00F91513">
            <w:pPr>
              <w:jc w:val="center"/>
              <w:rPr>
                <w:color w:val="000000" w:themeColor="text1"/>
                <w:sz w:val="28"/>
                <w:szCs w:val="28"/>
                <w:lang w:val="uk-UA"/>
              </w:rPr>
            </w:pPr>
            <w:r w:rsidRPr="008F542D">
              <w:rPr>
                <w:color w:val="000000" w:themeColor="text1"/>
                <w:sz w:val="28"/>
                <w:szCs w:val="28"/>
                <w:lang w:val="uk-UA"/>
              </w:rPr>
              <w:t>Щомісяця</w:t>
            </w:r>
          </w:p>
        </w:tc>
        <w:tc>
          <w:tcPr>
            <w:tcW w:w="2515" w:type="dxa"/>
            <w:gridSpan w:val="2"/>
            <w:vAlign w:val="center"/>
          </w:tcPr>
          <w:p w:rsidR="004940F7" w:rsidRPr="008F542D" w:rsidRDefault="004940F7" w:rsidP="00F91513">
            <w:pPr>
              <w:jc w:val="center"/>
              <w:rPr>
                <w:color w:val="000000" w:themeColor="text1"/>
                <w:sz w:val="28"/>
                <w:szCs w:val="28"/>
                <w:lang w:val="uk-UA"/>
              </w:rPr>
            </w:pPr>
            <w:r w:rsidRPr="008F542D">
              <w:rPr>
                <w:color w:val="000000" w:themeColor="text1"/>
                <w:sz w:val="28"/>
                <w:szCs w:val="28"/>
                <w:lang w:val="uk-UA"/>
              </w:rPr>
              <w:t>В. Стельмах</w:t>
            </w:r>
          </w:p>
        </w:tc>
      </w:tr>
      <w:tr w:rsidR="004940F7" w:rsidRPr="001A0B16" w:rsidTr="00F91513">
        <w:trPr>
          <w:trHeight w:val="89"/>
        </w:trPr>
        <w:tc>
          <w:tcPr>
            <w:tcW w:w="15560" w:type="dxa"/>
            <w:gridSpan w:val="7"/>
            <w:vAlign w:val="center"/>
          </w:tcPr>
          <w:p w:rsidR="002243EC" w:rsidRDefault="002243EC" w:rsidP="002243EC">
            <w:pPr>
              <w:jc w:val="center"/>
              <w:rPr>
                <w:b/>
                <w:sz w:val="28"/>
                <w:szCs w:val="28"/>
                <w:lang w:val="uk-UA"/>
              </w:rPr>
            </w:pPr>
          </w:p>
          <w:p w:rsidR="004940F7" w:rsidRPr="001A0B16" w:rsidRDefault="004940F7" w:rsidP="002243EC">
            <w:pPr>
              <w:jc w:val="center"/>
              <w:rPr>
                <w:b/>
                <w:sz w:val="28"/>
                <w:szCs w:val="28"/>
                <w:lang w:val="uk-UA"/>
              </w:rPr>
            </w:pPr>
            <w:r w:rsidRPr="001A0B16">
              <w:rPr>
                <w:b/>
                <w:sz w:val="28"/>
                <w:szCs w:val="28"/>
                <w:lang w:val="uk-UA"/>
              </w:rPr>
              <w:t>Питання, що розглядатимуться при заступниках голови райдержадміністрації</w:t>
            </w:r>
          </w:p>
        </w:tc>
      </w:tr>
      <w:tr w:rsidR="004940F7" w:rsidRPr="001A0B16" w:rsidTr="002E4240">
        <w:trPr>
          <w:trHeight w:val="709"/>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Засідання комісії з питань погашення заборгованості із заробітної плати (грошового забезпечення) пенсій, стипендій та інших соціальних виплат</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Постанова Кабінету Міністрів України від 12.08.2009 № 863 «Про посилення контролю за погашенням заборгованості із заробітної плати (грошового забезпечення), пенсій, стипендій та інших соціальних виплат» (розпорядження голови облдержадміністрації від 28.09.2009 </w:t>
            </w:r>
            <w:r w:rsidR="00F91513">
              <w:rPr>
                <w:color w:val="000000" w:themeColor="text1"/>
                <w:sz w:val="28"/>
                <w:szCs w:val="28"/>
                <w:lang w:val="uk-UA"/>
              </w:rPr>
              <w:br/>
            </w:r>
            <w:r w:rsidRPr="009B64D3">
              <w:rPr>
                <w:color w:val="000000" w:themeColor="text1"/>
                <w:sz w:val="28"/>
                <w:szCs w:val="28"/>
                <w:lang w:val="uk-UA"/>
              </w:rPr>
              <w:t xml:space="preserve">№ 365 із змінами), розпорядження голови райдержадміністрації від 23.01.2014 №22 </w:t>
            </w:r>
            <w:r w:rsidRPr="009B64D3">
              <w:rPr>
                <w:color w:val="000000" w:themeColor="text1"/>
                <w:sz w:val="28"/>
                <w:szCs w:val="28"/>
                <w:lang w:val="uk-UA"/>
              </w:rPr>
              <w:lastRenderedPageBreak/>
              <w:t>«Про районну тимчасову комісію з питань погашення заборгованості із заробітної плати, пенсій, стипендій праці та інших соціальних виплат»</w:t>
            </w:r>
          </w:p>
        </w:tc>
        <w:tc>
          <w:tcPr>
            <w:tcW w:w="1704" w:type="dxa"/>
            <w:vAlign w:val="center"/>
          </w:tcPr>
          <w:p w:rsidR="004940F7" w:rsidRPr="009B64D3" w:rsidRDefault="004940F7" w:rsidP="00F91513">
            <w:pPr>
              <w:jc w:val="center"/>
              <w:rPr>
                <w:color w:val="000000" w:themeColor="text1"/>
                <w:sz w:val="28"/>
                <w:szCs w:val="28"/>
                <w:lang w:val="uk-UA"/>
              </w:rPr>
            </w:pPr>
          </w:p>
          <w:p w:rsidR="004940F7" w:rsidRPr="009B64D3" w:rsidRDefault="00E946FE"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Я. </w:t>
            </w:r>
            <w:proofErr w:type="spellStart"/>
            <w:r w:rsidRPr="009B64D3">
              <w:rPr>
                <w:color w:val="000000" w:themeColor="text1"/>
                <w:sz w:val="28"/>
                <w:szCs w:val="28"/>
                <w:lang w:val="uk-UA"/>
              </w:rPr>
              <w:t>Яковчук</w:t>
            </w:r>
            <w:proofErr w:type="spellEnd"/>
          </w:p>
        </w:tc>
      </w:tr>
      <w:tr w:rsidR="00597318" w:rsidRPr="00007EDD" w:rsidTr="002E4240">
        <w:trPr>
          <w:trHeight w:val="709"/>
        </w:trPr>
        <w:tc>
          <w:tcPr>
            <w:tcW w:w="341" w:type="dxa"/>
            <w:vAlign w:val="center"/>
          </w:tcPr>
          <w:p w:rsidR="00597318" w:rsidRPr="001A0B16" w:rsidRDefault="00597318" w:rsidP="00F91513">
            <w:pPr>
              <w:jc w:val="center"/>
              <w:rPr>
                <w:sz w:val="28"/>
                <w:szCs w:val="28"/>
                <w:lang w:val="uk-UA"/>
              </w:rPr>
            </w:pPr>
          </w:p>
        </w:tc>
        <w:tc>
          <w:tcPr>
            <w:tcW w:w="5757" w:type="dxa"/>
            <w:gridSpan w:val="2"/>
            <w:vAlign w:val="center"/>
          </w:tcPr>
          <w:p w:rsidR="00597318" w:rsidRPr="009B64D3" w:rsidRDefault="00597318" w:rsidP="00F91513">
            <w:pPr>
              <w:jc w:val="center"/>
              <w:rPr>
                <w:color w:val="000000" w:themeColor="text1"/>
                <w:sz w:val="28"/>
                <w:szCs w:val="28"/>
                <w:lang w:val="uk-UA"/>
              </w:rPr>
            </w:pPr>
            <w:r w:rsidRPr="009B64D3">
              <w:rPr>
                <w:color w:val="000000" w:themeColor="text1"/>
                <w:sz w:val="28"/>
                <w:szCs w:val="28"/>
                <w:lang w:val="uk-UA"/>
              </w:rPr>
              <w:t>Засідання робочої групи по організації та контролю за використанням лімітів, заготівлею та справлянням збору за заготівлю лісових ресурсів</w:t>
            </w:r>
          </w:p>
        </w:tc>
        <w:tc>
          <w:tcPr>
            <w:tcW w:w="5243" w:type="dxa"/>
            <w:vAlign w:val="center"/>
          </w:tcPr>
          <w:p w:rsidR="00597318" w:rsidRPr="00007EDD" w:rsidRDefault="006C3763" w:rsidP="00F91513">
            <w:pPr>
              <w:jc w:val="center"/>
              <w:rPr>
                <w:color w:val="000000" w:themeColor="text1"/>
                <w:sz w:val="28"/>
                <w:szCs w:val="28"/>
                <w:lang w:val="uk-UA"/>
              </w:rPr>
            </w:pPr>
            <w:r w:rsidRPr="00007EDD">
              <w:rPr>
                <w:color w:val="000000" w:themeColor="text1"/>
                <w:sz w:val="28"/>
                <w:szCs w:val="28"/>
                <w:lang w:val="uk-UA"/>
              </w:rPr>
              <w:t>Розпорядження голови рай</w:t>
            </w:r>
            <w:r w:rsidR="00007EDD" w:rsidRPr="00007EDD">
              <w:rPr>
                <w:color w:val="000000" w:themeColor="text1"/>
                <w:sz w:val="28"/>
                <w:szCs w:val="28"/>
                <w:lang w:val="uk-UA"/>
              </w:rPr>
              <w:t>держадміністрації від 01.06.2011 №267 «Про робочу групу по організації та контролю за використанням лімітів, заготівлею та справлянням збору за заготівлю лісових ресурсів» із внесеними змінами</w:t>
            </w:r>
          </w:p>
        </w:tc>
        <w:tc>
          <w:tcPr>
            <w:tcW w:w="1704" w:type="dxa"/>
            <w:vAlign w:val="center"/>
          </w:tcPr>
          <w:p w:rsidR="00597318" w:rsidRPr="009B64D3" w:rsidRDefault="006C3763" w:rsidP="00F91513">
            <w:pPr>
              <w:jc w:val="center"/>
              <w:rPr>
                <w:color w:val="000000" w:themeColor="text1"/>
                <w:sz w:val="28"/>
                <w:szCs w:val="28"/>
                <w:lang w:val="uk-UA"/>
              </w:rPr>
            </w:pPr>
            <w:r w:rsidRPr="009B64D3">
              <w:rPr>
                <w:color w:val="000000" w:themeColor="text1"/>
                <w:sz w:val="28"/>
                <w:szCs w:val="28"/>
                <w:lang w:val="uk-UA"/>
              </w:rPr>
              <w:t>Червень</w:t>
            </w:r>
          </w:p>
        </w:tc>
        <w:tc>
          <w:tcPr>
            <w:tcW w:w="2515" w:type="dxa"/>
            <w:gridSpan w:val="2"/>
            <w:vAlign w:val="center"/>
          </w:tcPr>
          <w:p w:rsidR="00597318" w:rsidRPr="009B64D3" w:rsidRDefault="006C3763" w:rsidP="00F91513">
            <w:pPr>
              <w:jc w:val="center"/>
              <w:rPr>
                <w:color w:val="000000" w:themeColor="text1"/>
                <w:sz w:val="28"/>
                <w:szCs w:val="28"/>
                <w:lang w:val="uk-UA"/>
              </w:rPr>
            </w:pPr>
            <w:r w:rsidRPr="009B64D3">
              <w:rPr>
                <w:color w:val="000000" w:themeColor="text1"/>
                <w:sz w:val="28"/>
                <w:szCs w:val="28"/>
                <w:lang w:val="uk-UA"/>
              </w:rPr>
              <w:t xml:space="preserve">Я. </w:t>
            </w:r>
            <w:proofErr w:type="spellStart"/>
            <w:r w:rsidRPr="009B64D3">
              <w:rPr>
                <w:color w:val="000000" w:themeColor="text1"/>
                <w:sz w:val="28"/>
                <w:szCs w:val="28"/>
                <w:lang w:val="uk-UA"/>
              </w:rPr>
              <w:t>Яковчук</w:t>
            </w:r>
            <w:proofErr w:type="spellEnd"/>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Засідання комісії  з питань техногенно-екологічної безпеки та надзвичайних ситуацій Сарненського району.</w:t>
            </w:r>
          </w:p>
        </w:tc>
        <w:tc>
          <w:tcPr>
            <w:tcW w:w="5243" w:type="dxa"/>
            <w:vAlign w:val="center"/>
          </w:tcPr>
          <w:p w:rsidR="004940F7" w:rsidRPr="00C11EC9" w:rsidRDefault="004940F7" w:rsidP="00370913">
            <w:pPr>
              <w:jc w:val="center"/>
              <w:rPr>
                <w:color w:val="000000" w:themeColor="text1"/>
                <w:sz w:val="28"/>
                <w:szCs w:val="28"/>
                <w:lang w:val="uk-UA"/>
              </w:rPr>
            </w:pPr>
            <w:r w:rsidRPr="00C11EC9">
              <w:rPr>
                <w:color w:val="000000" w:themeColor="text1"/>
                <w:sz w:val="28"/>
                <w:szCs w:val="28"/>
                <w:lang w:val="uk-UA"/>
              </w:rPr>
              <w:t>Типов</w:t>
            </w:r>
            <w:r w:rsidR="00370913" w:rsidRPr="00C11EC9">
              <w:rPr>
                <w:color w:val="000000" w:themeColor="text1"/>
                <w:sz w:val="28"/>
                <w:szCs w:val="28"/>
                <w:lang w:val="uk-UA"/>
              </w:rPr>
              <w:t>е</w:t>
            </w:r>
            <w:r w:rsidRPr="00C11EC9">
              <w:rPr>
                <w:color w:val="000000" w:themeColor="text1"/>
                <w:sz w:val="28"/>
                <w:szCs w:val="28"/>
                <w:lang w:val="uk-UA"/>
              </w:rPr>
              <w:t xml:space="preserve"> положення про регіональну та місцеву комісію з питань техногенно-екологічної безпеки і надзвичайних ситуацій</w:t>
            </w:r>
          </w:p>
        </w:tc>
        <w:tc>
          <w:tcPr>
            <w:tcW w:w="1704" w:type="dxa"/>
            <w:vAlign w:val="center"/>
          </w:tcPr>
          <w:p w:rsidR="004940F7" w:rsidRPr="009B64D3" w:rsidRDefault="004940F7" w:rsidP="00F91513">
            <w:pPr>
              <w:jc w:val="center"/>
              <w:rPr>
                <w:color w:val="000000" w:themeColor="text1"/>
                <w:sz w:val="28"/>
                <w:szCs w:val="28"/>
                <w:lang w:val="uk-UA"/>
              </w:rPr>
            </w:pPr>
          </w:p>
          <w:p w:rsidR="004940F7" w:rsidRPr="009B64D3" w:rsidRDefault="00BB4BBD" w:rsidP="00F91513">
            <w:pPr>
              <w:jc w:val="center"/>
              <w:rPr>
                <w:color w:val="000000" w:themeColor="text1"/>
                <w:sz w:val="28"/>
                <w:szCs w:val="28"/>
                <w:lang w:val="uk-UA"/>
              </w:rPr>
            </w:pPr>
            <w:r w:rsidRPr="009B64D3">
              <w:rPr>
                <w:color w:val="000000" w:themeColor="text1"/>
                <w:sz w:val="28"/>
                <w:szCs w:val="28"/>
                <w:lang w:val="uk-UA"/>
              </w:rPr>
              <w:t>Щомісяця</w:t>
            </w:r>
          </w:p>
          <w:p w:rsidR="004940F7" w:rsidRPr="009B64D3" w:rsidRDefault="004940F7" w:rsidP="00F91513">
            <w:pPr>
              <w:jc w:val="center"/>
              <w:rPr>
                <w:color w:val="000000" w:themeColor="text1"/>
                <w:sz w:val="28"/>
                <w:szCs w:val="28"/>
                <w:lang w:val="uk-UA"/>
              </w:rPr>
            </w:pP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Р. </w:t>
            </w:r>
            <w:proofErr w:type="spellStart"/>
            <w:r w:rsidRPr="009B64D3">
              <w:rPr>
                <w:color w:val="000000" w:themeColor="text1"/>
                <w:sz w:val="28"/>
                <w:szCs w:val="28"/>
                <w:lang w:val="uk-UA"/>
              </w:rPr>
              <w:t>Серпенінов</w:t>
            </w:r>
            <w:proofErr w:type="spellEnd"/>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Засідання районної комісії по призначенню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Розпорядження голови райдержадміністрації від 13.05.2014 року</w:t>
            </w:r>
          </w:p>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 № 143 «Про районну комісію по призначенню державної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 »</w:t>
            </w:r>
          </w:p>
        </w:tc>
        <w:tc>
          <w:tcPr>
            <w:tcW w:w="1704" w:type="dxa"/>
            <w:vAlign w:val="center"/>
          </w:tcPr>
          <w:p w:rsidR="004940F7" w:rsidRPr="009B64D3" w:rsidRDefault="005B0C20"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Я. </w:t>
            </w:r>
            <w:proofErr w:type="spellStart"/>
            <w:r w:rsidRPr="009B64D3">
              <w:rPr>
                <w:color w:val="000000" w:themeColor="text1"/>
                <w:sz w:val="28"/>
                <w:szCs w:val="28"/>
                <w:lang w:val="uk-UA"/>
              </w:rPr>
              <w:t>Яковчук</w:t>
            </w:r>
            <w:proofErr w:type="spellEnd"/>
          </w:p>
        </w:tc>
      </w:tr>
      <w:tr w:rsidR="004940F7" w:rsidRPr="00F91513"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Засідання районної комісії з питань захисту прав дитини</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Розпорядження голови райдержадміністрації від 12.11.2008</w:t>
            </w:r>
            <w:r w:rsidR="00F91513">
              <w:rPr>
                <w:color w:val="000000" w:themeColor="text1"/>
                <w:sz w:val="28"/>
                <w:szCs w:val="28"/>
                <w:lang w:val="uk-UA"/>
              </w:rPr>
              <w:br/>
            </w:r>
            <w:r w:rsidRPr="009B64D3">
              <w:rPr>
                <w:color w:val="000000" w:themeColor="text1"/>
                <w:sz w:val="28"/>
                <w:szCs w:val="28"/>
                <w:lang w:val="uk-UA"/>
              </w:rPr>
              <w:lastRenderedPageBreak/>
              <w:t xml:space="preserve"> № 566 «Про створення районної комісії з питань захисту прав дитини» із внесеними змінами</w:t>
            </w:r>
          </w:p>
        </w:tc>
        <w:tc>
          <w:tcPr>
            <w:tcW w:w="1704" w:type="dxa"/>
            <w:vAlign w:val="center"/>
          </w:tcPr>
          <w:p w:rsidR="004940F7" w:rsidRPr="009B64D3" w:rsidRDefault="00460E36" w:rsidP="00F91513">
            <w:pPr>
              <w:jc w:val="center"/>
              <w:rPr>
                <w:color w:val="000000" w:themeColor="text1"/>
                <w:sz w:val="28"/>
                <w:szCs w:val="28"/>
                <w:lang w:val="uk-UA"/>
              </w:rPr>
            </w:pPr>
            <w:r w:rsidRPr="009B64D3">
              <w:rPr>
                <w:color w:val="000000" w:themeColor="text1"/>
                <w:sz w:val="28"/>
                <w:szCs w:val="28"/>
                <w:lang w:val="uk-UA"/>
              </w:rPr>
              <w:lastRenderedPageBreak/>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Я.</w:t>
            </w:r>
            <w:proofErr w:type="spellStart"/>
            <w:r w:rsidRPr="009B64D3">
              <w:rPr>
                <w:color w:val="000000" w:themeColor="text1"/>
                <w:sz w:val="28"/>
                <w:szCs w:val="28"/>
                <w:lang w:val="uk-UA"/>
              </w:rPr>
              <w:t>Яковчук</w:t>
            </w:r>
            <w:proofErr w:type="spellEnd"/>
          </w:p>
        </w:tc>
      </w:tr>
      <w:tr w:rsidR="004940F7" w:rsidRPr="00460E3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Засідання районної спеціальної комісії з питань розрахунків за спожиті енергоносії та надані житлово-комунальні послуги</w:t>
            </w:r>
          </w:p>
        </w:tc>
        <w:tc>
          <w:tcPr>
            <w:tcW w:w="5243" w:type="dxa"/>
            <w:vAlign w:val="center"/>
          </w:tcPr>
          <w:p w:rsidR="0011593C" w:rsidRPr="0011593C" w:rsidRDefault="0011593C" w:rsidP="0011593C">
            <w:pPr>
              <w:jc w:val="center"/>
              <w:rPr>
                <w:color w:val="000000" w:themeColor="text1"/>
                <w:sz w:val="28"/>
                <w:szCs w:val="28"/>
                <w:lang w:val="uk-UA"/>
              </w:rPr>
            </w:pPr>
            <w:r w:rsidRPr="0011593C">
              <w:rPr>
                <w:color w:val="000000" w:themeColor="text1"/>
                <w:sz w:val="28"/>
                <w:szCs w:val="28"/>
                <w:lang w:val="uk-UA"/>
              </w:rPr>
              <w:t xml:space="preserve">Розпорядження голови </w:t>
            </w:r>
            <w:r w:rsidR="00460E36" w:rsidRPr="0011593C">
              <w:rPr>
                <w:color w:val="000000" w:themeColor="text1"/>
                <w:sz w:val="28"/>
                <w:szCs w:val="28"/>
                <w:lang w:val="uk-UA"/>
              </w:rPr>
              <w:t>райдержадміністрації</w:t>
            </w:r>
            <w:r w:rsidRPr="0011593C">
              <w:rPr>
                <w:color w:val="000000" w:themeColor="text1"/>
                <w:sz w:val="28"/>
                <w:szCs w:val="28"/>
                <w:lang w:val="uk-UA"/>
              </w:rPr>
              <w:t xml:space="preserve"> </w:t>
            </w:r>
            <w:r w:rsidR="004940F7" w:rsidRPr="0011593C">
              <w:rPr>
                <w:color w:val="000000" w:themeColor="text1"/>
                <w:sz w:val="28"/>
                <w:szCs w:val="28"/>
                <w:lang w:val="uk-UA"/>
              </w:rPr>
              <w:t xml:space="preserve">від 26. 07.2006 </w:t>
            </w:r>
          </w:p>
          <w:p w:rsidR="004940F7" w:rsidRPr="0011593C" w:rsidRDefault="004940F7" w:rsidP="0011593C">
            <w:pPr>
              <w:jc w:val="center"/>
              <w:rPr>
                <w:color w:val="244061" w:themeColor="accent1" w:themeShade="80"/>
                <w:sz w:val="28"/>
                <w:szCs w:val="28"/>
                <w:lang w:val="uk-UA"/>
              </w:rPr>
            </w:pPr>
            <w:r w:rsidRPr="0011593C">
              <w:rPr>
                <w:color w:val="000000" w:themeColor="text1"/>
                <w:sz w:val="28"/>
                <w:szCs w:val="28"/>
                <w:lang w:val="uk-UA"/>
              </w:rPr>
              <w:t>№ 282 «Про районну спеціальну комісію з питань розрахунків за спожиті енергоносії»</w:t>
            </w:r>
            <w:r w:rsidR="0011593C" w:rsidRPr="0011593C">
              <w:rPr>
                <w:color w:val="000000" w:themeColor="text1"/>
                <w:sz w:val="28"/>
                <w:szCs w:val="28"/>
                <w:lang w:val="uk-UA"/>
              </w:rPr>
              <w:t xml:space="preserve"> із внесеними змінами</w:t>
            </w:r>
          </w:p>
        </w:tc>
        <w:tc>
          <w:tcPr>
            <w:tcW w:w="1704" w:type="dxa"/>
            <w:vAlign w:val="center"/>
          </w:tcPr>
          <w:p w:rsidR="004940F7" w:rsidRPr="009B64D3" w:rsidRDefault="00460E36"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Р. </w:t>
            </w:r>
            <w:proofErr w:type="spellStart"/>
            <w:r w:rsidRPr="009B64D3">
              <w:rPr>
                <w:color w:val="000000" w:themeColor="text1"/>
                <w:sz w:val="28"/>
                <w:szCs w:val="28"/>
                <w:lang w:val="uk-UA"/>
              </w:rPr>
              <w:t>Серпенінов</w:t>
            </w:r>
            <w:proofErr w:type="spellEnd"/>
          </w:p>
        </w:tc>
      </w:tr>
      <w:tr w:rsidR="004940F7" w:rsidRPr="001A0B16" w:rsidTr="002E4240">
        <w:trPr>
          <w:trHeight w:val="431"/>
        </w:trPr>
        <w:tc>
          <w:tcPr>
            <w:tcW w:w="341" w:type="dxa"/>
            <w:vAlign w:val="center"/>
          </w:tcPr>
          <w:p w:rsidR="004940F7" w:rsidRPr="001A0B16" w:rsidRDefault="004940F7" w:rsidP="00F91513">
            <w:pPr>
              <w:rPr>
                <w:sz w:val="28"/>
                <w:szCs w:val="28"/>
                <w:lang w:val="uk-UA"/>
              </w:rPr>
            </w:pPr>
          </w:p>
        </w:tc>
        <w:tc>
          <w:tcPr>
            <w:tcW w:w="5757" w:type="dxa"/>
            <w:gridSpan w:val="2"/>
            <w:vAlign w:val="center"/>
          </w:tcPr>
          <w:p w:rsidR="004940F7" w:rsidRPr="00955BBE" w:rsidRDefault="004940F7" w:rsidP="00F91513">
            <w:pPr>
              <w:jc w:val="center"/>
              <w:rPr>
                <w:color w:val="244061" w:themeColor="accent1" w:themeShade="80"/>
                <w:sz w:val="28"/>
                <w:szCs w:val="28"/>
                <w:lang w:val="uk-UA"/>
              </w:rPr>
            </w:pPr>
          </w:p>
        </w:tc>
        <w:tc>
          <w:tcPr>
            <w:tcW w:w="5243" w:type="dxa"/>
            <w:vAlign w:val="center"/>
          </w:tcPr>
          <w:p w:rsidR="004940F7" w:rsidRPr="00955BBE" w:rsidRDefault="004940F7" w:rsidP="00F91513">
            <w:pPr>
              <w:jc w:val="center"/>
              <w:rPr>
                <w:color w:val="244061" w:themeColor="accent1" w:themeShade="80"/>
                <w:sz w:val="28"/>
                <w:szCs w:val="28"/>
                <w:lang w:val="uk-UA"/>
              </w:rPr>
            </w:pPr>
          </w:p>
        </w:tc>
        <w:tc>
          <w:tcPr>
            <w:tcW w:w="1704" w:type="dxa"/>
            <w:vAlign w:val="center"/>
          </w:tcPr>
          <w:p w:rsidR="004940F7" w:rsidRPr="00955BBE" w:rsidRDefault="004940F7" w:rsidP="00F91513">
            <w:pPr>
              <w:jc w:val="center"/>
              <w:rPr>
                <w:color w:val="244061" w:themeColor="accent1" w:themeShade="80"/>
                <w:sz w:val="28"/>
                <w:szCs w:val="28"/>
                <w:lang w:val="uk-UA"/>
              </w:rPr>
            </w:pPr>
          </w:p>
        </w:tc>
        <w:tc>
          <w:tcPr>
            <w:tcW w:w="2515" w:type="dxa"/>
            <w:gridSpan w:val="2"/>
            <w:vAlign w:val="center"/>
          </w:tcPr>
          <w:p w:rsidR="004940F7" w:rsidRPr="00955BBE" w:rsidRDefault="004940F7" w:rsidP="00F91513">
            <w:pPr>
              <w:jc w:val="center"/>
              <w:rPr>
                <w:color w:val="244061" w:themeColor="accent1" w:themeShade="80"/>
                <w:sz w:val="28"/>
                <w:szCs w:val="28"/>
                <w:lang w:val="uk-UA"/>
              </w:rPr>
            </w:pPr>
          </w:p>
        </w:tc>
      </w:tr>
      <w:tr w:rsidR="004940F7" w:rsidRPr="001A0B16" w:rsidTr="00F91513">
        <w:trPr>
          <w:trHeight w:val="431"/>
        </w:trPr>
        <w:tc>
          <w:tcPr>
            <w:tcW w:w="15560" w:type="dxa"/>
            <w:gridSpan w:val="7"/>
            <w:vAlign w:val="center"/>
          </w:tcPr>
          <w:p w:rsidR="004940F7" w:rsidRPr="001A0B16" w:rsidRDefault="004940F7" w:rsidP="00F91513">
            <w:pPr>
              <w:jc w:val="center"/>
              <w:rPr>
                <w:sz w:val="28"/>
                <w:szCs w:val="28"/>
                <w:lang w:val="uk-UA"/>
              </w:rPr>
            </w:pPr>
            <w:r w:rsidRPr="001A0B16">
              <w:rPr>
                <w:b/>
                <w:sz w:val="28"/>
                <w:szCs w:val="28"/>
                <w:lang w:val="uk-UA"/>
              </w:rPr>
              <w:t>«Дні контролю» при заступниках голови райдержадміністрації</w:t>
            </w:r>
          </w:p>
        </w:tc>
      </w:tr>
      <w:tr w:rsidR="004940F7" w:rsidRPr="00300528" w:rsidTr="002E4240">
        <w:trPr>
          <w:trHeight w:val="983"/>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370913" w:rsidRDefault="004940F7" w:rsidP="00F91513">
            <w:pPr>
              <w:jc w:val="center"/>
              <w:rPr>
                <w:sz w:val="28"/>
                <w:szCs w:val="28"/>
                <w:lang w:val="uk-UA"/>
              </w:rPr>
            </w:pPr>
            <w:r w:rsidRPr="00370913">
              <w:rPr>
                <w:sz w:val="28"/>
                <w:szCs w:val="28"/>
                <w:lang w:val="uk-UA"/>
              </w:rPr>
              <w:t xml:space="preserve">Звіт начальника відділу економічного розвитку і торгівлі райдержадміністрації </w:t>
            </w:r>
            <w:r w:rsidRPr="00370913">
              <w:rPr>
                <w:sz w:val="28"/>
                <w:szCs w:val="28"/>
                <w:lang w:val="uk-UA"/>
              </w:rPr>
              <w:br/>
              <w:t xml:space="preserve">Н. </w:t>
            </w:r>
            <w:proofErr w:type="spellStart"/>
            <w:r w:rsidRPr="00370913">
              <w:rPr>
                <w:sz w:val="28"/>
                <w:szCs w:val="28"/>
                <w:lang w:val="uk-UA"/>
              </w:rPr>
              <w:t>Меснікович</w:t>
            </w:r>
            <w:proofErr w:type="spellEnd"/>
            <w:r w:rsidRPr="00370913">
              <w:rPr>
                <w:sz w:val="28"/>
                <w:szCs w:val="28"/>
                <w:lang w:val="uk-UA"/>
              </w:rPr>
              <w:t xml:space="preserve">  про стан виконання розпорядження голови райдержадміністрації від 29.01.2015 №32 «Про підсумки роботи органів виконавчої влади і місцевого самоврядування по виконанню Програми економічного та соціального розвитку Сарненського району за 2014 рік»</w:t>
            </w:r>
          </w:p>
        </w:tc>
        <w:tc>
          <w:tcPr>
            <w:tcW w:w="5243" w:type="dxa"/>
            <w:vAlign w:val="center"/>
          </w:tcPr>
          <w:p w:rsidR="004940F7" w:rsidRPr="00370913" w:rsidRDefault="004940F7" w:rsidP="00F91513">
            <w:pPr>
              <w:jc w:val="center"/>
              <w:rPr>
                <w:sz w:val="28"/>
                <w:szCs w:val="28"/>
                <w:lang w:val="uk-UA"/>
              </w:rPr>
            </w:pPr>
            <w:r w:rsidRPr="00370913">
              <w:rPr>
                <w:sz w:val="28"/>
                <w:szCs w:val="28"/>
                <w:lang w:val="uk-UA"/>
              </w:rPr>
              <w:t>Контроль за виконанням розпорядження голови райдержадміністрації</w:t>
            </w:r>
          </w:p>
        </w:tc>
        <w:tc>
          <w:tcPr>
            <w:tcW w:w="1704" w:type="dxa"/>
            <w:vAlign w:val="center"/>
          </w:tcPr>
          <w:p w:rsidR="004940F7" w:rsidRPr="00370913" w:rsidRDefault="004A1029" w:rsidP="00F91513">
            <w:pPr>
              <w:ind w:left="-222"/>
              <w:jc w:val="center"/>
              <w:rPr>
                <w:sz w:val="28"/>
                <w:szCs w:val="28"/>
                <w:lang w:val="uk-UA"/>
              </w:rPr>
            </w:pPr>
            <w:r w:rsidRPr="00370913">
              <w:rPr>
                <w:sz w:val="28"/>
                <w:szCs w:val="28"/>
                <w:lang w:val="uk-UA"/>
              </w:rPr>
              <w:t>Щомісяця</w:t>
            </w:r>
          </w:p>
        </w:tc>
        <w:tc>
          <w:tcPr>
            <w:tcW w:w="2515" w:type="dxa"/>
            <w:gridSpan w:val="2"/>
            <w:vAlign w:val="center"/>
          </w:tcPr>
          <w:p w:rsidR="004940F7" w:rsidRPr="00370913" w:rsidRDefault="004940F7" w:rsidP="00F91513">
            <w:pPr>
              <w:jc w:val="center"/>
              <w:rPr>
                <w:sz w:val="28"/>
                <w:szCs w:val="28"/>
                <w:lang w:val="uk-UA"/>
              </w:rPr>
            </w:pPr>
            <w:r w:rsidRPr="00370913">
              <w:rPr>
                <w:sz w:val="28"/>
                <w:szCs w:val="28"/>
                <w:lang w:val="uk-UA"/>
              </w:rPr>
              <w:t xml:space="preserve">Я. </w:t>
            </w:r>
            <w:proofErr w:type="spellStart"/>
            <w:r w:rsidRPr="00370913">
              <w:rPr>
                <w:sz w:val="28"/>
                <w:szCs w:val="28"/>
                <w:lang w:val="uk-UA"/>
              </w:rPr>
              <w:t>Яковчук</w:t>
            </w:r>
            <w:proofErr w:type="spellEnd"/>
          </w:p>
        </w:tc>
      </w:tr>
      <w:tr w:rsidR="004940F7" w:rsidRPr="009B64D3" w:rsidTr="002E4240">
        <w:trPr>
          <w:trHeight w:val="286"/>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Про стан виконання розпорядження голови райдержадміністрації від 11.03.2014 №85 «Про проведення щорічної акції «За чисте довкілля» та дня благоустрою територій населених пунктів в Сарненському районі»</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розпорядження голови райдержадміністрації</w:t>
            </w:r>
          </w:p>
        </w:tc>
        <w:tc>
          <w:tcPr>
            <w:tcW w:w="1704" w:type="dxa"/>
            <w:vAlign w:val="center"/>
          </w:tcPr>
          <w:p w:rsidR="004940F7" w:rsidRPr="009B64D3" w:rsidRDefault="00B57A3B" w:rsidP="00F91513">
            <w:pPr>
              <w:ind w:left="-222"/>
              <w:jc w:val="center"/>
              <w:rPr>
                <w:color w:val="000000" w:themeColor="text1"/>
                <w:sz w:val="28"/>
                <w:szCs w:val="28"/>
                <w:lang w:val="uk-UA"/>
              </w:rPr>
            </w:pPr>
            <w:r w:rsidRPr="009B64D3">
              <w:rPr>
                <w:color w:val="000000" w:themeColor="text1"/>
                <w:sz w:val="28"/>
                <w:szCs w:val="28"/>
                <w:lang w:val="uk-UA"/>
              </w:rPr>
              <w:t>Квітень</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Р. </w:t>
            </w:r>
            <w:proofErr w:type="spellStart"/>
            <w:r w:rsidRPr="009B64D3">
              <w:rPr>
                <w:color w:val="000000" w:themeColor="text1"/>
                <w:sz w:val="28"/>
                <w:szCs w:val="28"/>
                <w:lang w:val="uk-UA"/>
              </w:rPr>
              <w:t>Серпенінов</w:t>
            </w:r>
            <w:proofErr w:type="spellEnd"/>
          </w:p>
        </w:tc>
      </w:tr>
      <w:tr w:rsidR="0036483F" w:rsidRPr="009B64D3" w:rsidTr="002E4240">
        <w:trPr>
          <w:trHeight w:val="286"/>
        </w:trPr>
        <w:tc>
          <w:tcPr>
            <w:tcW w:w="341" w:type="dxa"/>
            <w:vAlign w:val="center"/>
          </w:tcPr>
          <w:p w:rsidR="0036483F" w:rsidRPr="001A0B16" w:rsidRDefault="0036483F" w:rsidP="00F91513">
            <w:pPr>
              <w:jc w:val="center"/>
              <w:rPr>
                <w:sz w:val="28"/>
                <w:szCs w:val="28"/>
                <w:lang w:val="uk-UA"/>
              </w:rPr>
            </w:pPr>
          </w:p>
        </w:tc>
        <w:tc>
          <w:tcPr>
            <w:tcW w:w="5757" w:type="dxa"/>
            <w:gridSpan w:val="2"/>
            <w:vAlign w:val="center"/>
          </w:tcPr>
          <w:p w:rsidR="0036483F" w:rsidRPr="009B64D3" w:rsidRDefault="0036483F" w:rsidP="00F91513">
            <w:pPr>
              <w:jc w:val="center"/>
              <w:rPr>
                <w:color w:val="000000" w:themeColor="text1"/>
                <w:sz w:val="28"/>
                <w:szCs w:val="28"/>
                <w:lang w:val="uk-UA"/>
              </w:rPr>
            </w:pPr>
            <w:r w:rsidRPr="009B64D3">
              <w:rPr>
                <w:color w:val="000000" w:themeColor="text1"/>
                <w:sz w:val="28"/>
                <w:szCs w:val="28"/>
                <w:lang w:val="uk-UA"/>
              </w:rPr>
              <w:t>Про стан виконання розпорядження голови райдержадміністрації від 27.10.</w:t>
            </w:r>
            <w:r w:rsidR="00872B66" w:rsidRPr="009B64D3">
              <w:rPr>
                <w:color w:val="000000" w:themeColor="text1"/>
                <w:sz w:val="28"/>
                <w:szCs w:val="28"/>
                <w:lang w:val="uk-UA"/>
              </w:rPr>
              <w:t>20</w:t>
            </w:r>
            <w:r w:rsidRPr="009B64D3">
              <w:rPr>
                <w:color w:val="000000" w:themeColor="text1"/>
                <w:sz w:val="28"/>
                <w:szCs w:val="28"/>
                <w:lang w:val="uk-UA"/>
              </w:rPr>
              <w:t xml:space="preserve">09 №467 «Про районну тимчасову комісію з питань погашення заборгованості із заробітної плати (грошового забезпечення), пенсій, стипендій </w:t>
            </w:r>
            <w:r w:rsidRPr="009B64D3">
              <w:rPr>
                <w:color w:val="000000" w:themeColor="text1"/>
                <w:sz w:val="28"/>
                <w:szCs w:val="28"/>
                <w:lang w:val="uk-UA"/>
              </w:rPr>
              <w:lastRenderedPageBreak/>
              <w:t>та інших соціальних виплат»</w:t>
            </w:r>
          </w:p>
        </w:tc>
        <w:tc>
          <w:tcPr>
            <w:tcW w:w="5243" w:type="dxa"/>
            <w:vAlign w:val="center"/>
          </w:tcPr>
          <w:p w:rsidR="0036483F" w:rsidRPr="009B64D3" w:rsidRDefault="0036483F" w:rsidP="00F91513">
            <w:pPr>
              <w:jc w:val="center"/>
              <w:rPr>
                <w:color w:val="000000" w:themeColor="text1"/>
                <w:sz w:val="28"/>
                <w:szCs w:val="28"/>
                <w:lang w:val="uk-UA"/>
              </w:rPr>
            </w:pPr>
            <w:r w:rsidRPr="009B64D3">
              <w:rPr>
                <w:color w:val="000000" w:themeColor="text1"/>
                <w:sz w:val="28"/>
                <w:szCs w:val="28"/>
                <w:lang w:val="uk-UA"/>
              </w:rPr>
              <w:lastRenderedPageBreak/>
              <w:t>Контроль за виконанням розпорядження голови райдержадміністрації</w:t>
            </w:r>
          </w:p>
        </w:tc>
        <w:tc>
          <w:tcPr>
            <w:tcW w:w="1704" w:type="dxa"/>
            <w:vAlign w:val="center"/>
          </w:tcPr>
          <w:p w:rsidR="0036483F" w:rsidRPr="009B64D3" w:rsidRDefault="0036483F" w:rsidP="00F91513">
            <w:pPr>
              <w:ind w:left="-222"/>
              <w:jc w:val="center"/>
              <w:rPr>
                <w:color w:val="000000" w:themeColor="text1"/>
                <w:sz w:val="28"/>
                <w:szCs w:val="28"/>
                <w:lang w:val="uk-UA"/>
              </w:rPr>
            </w:pPr>
            <w:r w:rsidRPr="009B64D3">
              <w:rPr>
                <w:color w:val="000000" w:themeColor="text1"/>
                <w:sz w:val="28"/>
                <w:szCs w:val="28"/>
                <w:lang w:val="uk-UA"/>
              </w:rPr>
              <w:t>Травень</w:t>
            </w:r>
          </w:p>
        </w:tc>
        <w:tc>
          <w:tcPr>
            <w:tcW w:w="2515" w:type="dxa"/>
            <w:gridSpan w:val="2"/>
            <w:vAlign w:val="center"/>
          </w:tcPr>
          <w:p w:rsidR="0036483F" w:rsidRPr="009B64D3" w:rsidRDefault="0036483F" w:rsidP="00F91513">
            <w:pPr>
              <w:jc w:val="center"/>
              <w:rPr>
                <w:color w:val="000000" w:themeColor="text1"/>
                <w:sz w:val="28"/>
                <w:szCs w:val="28"/>
                <w:lang w:val="uk-UA"/>
              </w:rPr>
            </w:pPr>
            <w:r w:rsidRPr="009B64D3">
              <w:rPr>
                <w:color w:val="000000" w:themeColor="text1"/>
                <w:sz w:val="28"/>
                <w:szCs w:val="28"/>
                <w:lang w:val="uk-UA"/>
              </w:rPr>
              <w:t xml:space="preserve">Я. </w:t>
            </w:r>
            <w:proofErr w:type="spellStart"/>
            <w:r w:rsidRPr="009B64D3">
              <w:rPr>
                <w:color w:val="000000" w:themeColor="text1"/>
                <w:sz w:val="28"/>
                <w:szCs w:val="28"/>
                <w:lang w:val="uk-UA"/>
              </w:rPr>
              <w:t>Яковчук</w:t>
            </w:r>
            <w:proofErr w:type="spellEnd"/>
          </w:p>
        </w:tc>
      </w:tr>
      <w:tr w:rsidR="0036483F" w:rsidRPr="009B64D3" w:rsidTr="002E4240">
        <w:trPr>
          <w:trHeight w:val="286"/>
        </w:trPr>
        <w:tc>
          <w:tcPr>
            <w:tcW w:w="341" w:type="dxa"/>
            <w:vAlign w:val="center"/>
          </w:tcPr>
          <w:p w:rsidR="0036483F" w:rsidRPr="001A0B16" w:rsidRDefault="0036483F" w:rsidP="00F91513">
            <w:pPr>
              <w:jc w:val="center"/>
              <w:rPr>
                <w:sz w:val="28"/>
                <w:szCs w:val="28"/>
                <w:lang w:val="uk-UA"/>
              </w:rPr>
            </w:pPr>
          </w:p>
        </w:tc>
        <w:tc>
          <w:tcPr>
            <w:tcW w:w="5757" w:type="dxa"/>
            <w:gridSpan w:val="2"/>
            <w:vAlign w:val="center"/>
          </w:tcPr>
          <w:p w:rsidR="0036483F" w:rsidRPr="009B64D3" w:rsidRDefault="00872B66" w:rsidP="00F91513">
            <w:pPr>
              <w:jc w:val="center"/>
              <w:rPr>
                <w:color w:val="000000" w:themeColor="text1"/>
                <w:sz w:val="28"/>
                <w:szCs w:val="28"/>
                <w:lang w:val="uk-UA"/>
              </w:rPr>
            </w:pPr>
            <w:r w:rsidRPr="009B64D3">
              <w:rPr>
                <w:color w:val="000000" w:themeColor="text1"/>
                <w:sz w:val="28"/>
                <w:szCs w:val="28"/>
                <w:lang w:val="uk-UA"/>
              </w:rPr>
              <w:t>Про стан виконання розпорядження голови райдержадміністрації від 29.01.2015 №34 «Про виконання вимог Закону України «Про звернення громадян», інших нормативно-правових актів та стан роботи із зверненнями громадян, що надійшли до райдержадміністрації у 2014 році»</w:t>
            </w:r>
          </w:p>
        </w:tc>
        <w:tc>
          <w:tcPr>
            <w:tcW w:w="5243" w:type="dxa"/>
            <w:vAlign w:val="center"/>
          </w:tcPr>
          <w:p w:rsidR="0036483F" w:rsidRPr="009B64D3" w:rsidRDefault="00872B66" w:rsidP="00F91513">
            <w:pPr>
              <w:jc w:val="center"/>
              <w:rPr>
                <w:color w:val="000000" w:themeColor="text1"/>
                <w:sz w:val="28"/>
                <w:szCs w:val="28"/>
                <w:lang w:val="uk-UA"/>
              </w:rPr>
            </w:pPr>
            <w:r w:rsidRPr="009B64D3">
              <w:rPr>
                <w:color w:val="000000" w:themeColor="text1"/>
                <w:sz w:val="28"/>
                <w:szCs w:val="28"/>
                <w:lang w:val="uk-UA"/>
              </w:rPr>
              <w:t>Контроль за виконанням розпорядження голови райдержадміністрації</w:t>
            </w:r>
          </w:p>
        </w:tc>
        <w:tc>
          <w:tcPr>
            <w:tcW w:w="1704" w:type="dxa"/>
            <w:vAlign w:val="center"/>
          </w:tcPr>
          <w:p w:rsidR="0036483F" w:rsidRPr="009B64D3" w:rsidRDefault="00872B66" w:rsidP="00F91513">
            <w:pPr>
              <w:ind w:left="-222"/>
              <w:jc w:val="center"/>
              <w:rPr>
                <w:color w:val="000000" w:themeColor="text1"/>
                <w:sz w:val="28"/>
                <w:szCs w:val="28"/>
                <w:lang w:val="uk-UA"/>
              </w:rPr>
            </w:pPr>
            <w:r w:rsidRPr="009B64D3">
              <w:rPr>
                <w:color w:val="000000" w:themeColor="text1"/>
                <w:sz w:val="28"/>
                <w:szCs w:val="28"/>
                <w:lang w:val="uk-UA"/>
              </w:rPr>
              <w:t>Червень</w:t>
            </w:r>
          </w:p>
        </w:tc>
        <w:tc>
          <w:tcPr>
            <w:tcW w:w="2515" w:type="dxa"/>
            <w:gridSpan w:val="2"/>
            <w:vAlign w:val="center"/>
          </w:tcPr>
          <w:p w:rsidR="0036483F" w:rsidRPr="009B64D3" w:rsidRDefault="00872B66" w:rsidP="00F91513">
            <w:pPr>
              <w:jc w:val="center"/>
              <w:rPr>
                <w:color w:val="000000" w:themeColor="text1"/>
                <w:sz w:val="28"/>
                <w:szCs w:val="28"/>
                <w:lang w:val="uk-UA"/>
              </w:rPr>
            </w:pPr>
            <w:r w:rsidRPr="009B64D3">
              <w:rPr>
                <w:color w:val="000000" w:themeColor="text1"/>
                <w:sz w:val="28"/>
                <w:szCs w:val="28"/>
                <w:lang w:val="uk-UA"/>
              </w:rPr>
              <w:t>В. Стельмах</w:t>
            </w:r>
          </w:p>
        </w:tc>
      </w:tr>
      <w:tr w:rsidR="004940F7" w:rsidRPr="001A0B16" w:rsidTr="00F91513">
        <w:trPr>
          <w:trHeight w:val="431"/>
        </w:trPr>
        <w:tc>
          <w:tcPr>
            <w:tcW w:w="15560" w:type="dxa"/>
            <w:gridSpan w:val="7"/>
            <w:vAlign w:val="center"/>
          </w:tcPr>
          <w:p w:rsidR="004940F7" w:rsidRPr="001A0B16" w:rsidRDefault="004940F7" w:rsidP="002243EC">
            <w:pPr>
              <w:jc w:val="center"/>
              <w:rPr>
                <w:b/>
                <w:sz w:val="28"/>
                <w:szCs w:val="28"/>
                <w:lang w:val="uk-UA"/>
              </w:rPr>
            </w:pPr>
            <w:r w:rsidRPr="001A0B16">
              <w:rPr>
                <w:b/>
                <w:sz w:val="28"/>
                <w:szCs w:val="28"/>
                <w:lang w:val="uk-UA"/>
              </w:rPr>
              <w:t>Контроль за виконанням документів органів влади вищого рівня та райдержадміністрації</w:t>
            </w:r>
          </w:p>
        </w:tc>
      </w:tr>
      <w:tr w:rsidR="004940F7" w:rsidRPr="009B64D3" w:rsidTr="000A7E8B">
        <w:trPr>
          <w:trHeight w:val="2723"/>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Розпорядження голови облдержадміністрації від 26.03.2007 № 127 «Про систему інформування щодо суспільно-політичної та соціально-економічної ситуації в області». Доручення голови облдержадміністрації від 30.03.2010 № 67/01-60/10 «Щодо інформаційного повідомлення прогнозованих подій та запланованих заходів»</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Щоденно</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І. </w:t>
            </w:r>
            <w:proofErr w:type="spellStart"/>
            <w:r w:rsidRPr="009B64D3">
              <w:rPr>
                <w:color w:val="000000" w:themeColor="text1"/>
                <w:sz w:val="28"/>
                <w:szCs w:val="28"/>
                <w:lang w:val="uk-UA"/>
              </w:rPr>
              <w:t>Шокот</w:t>
            </w:r>
            <w:proofErr w:type="spellEnd"/>
          </w:p>
        </w:tc>
      </w:tr>
      <w:tr w:rsidR="004940F7" w:rsidRPr="009B64D3"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F91513">
            <w:pPr>
              <w:ind w:right="-81"/>
              <w:jc w:val="center"/>
              <w:rPr>
                <w:color w:val="000000" w:themeColor="text1"/>
                <w:sz w:val="28"/>
                <w:szCs w:val="28"/>
                <w:lang w:val="uk-UA"/>
              </w:rPr>
            </w:pPr>
            <w:r w:rsidRPr="009B64D3">
              <w:rPr>
                <w:color w:val="000000" w:themeColor="text1"/>
                <w:sz w:val="28"/>
                <w:szCs w:val="28"/>
                <w:lang w:val="uk-UA"/>
              </w:rPr>
              <w:t>Лист ОДА від 25.11.2010 №9658/0/01-48/10 щодо системного моніторингу виконання плану основних заходів райдержадміністрації</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Що</w:t>
            </w:r>
            <w:r w:rsidR="00125493" w:rsidRPr="009B64D3">
              <w:rPr>
                <w:color w:val="000000" w:themeColor="text1"/>
                <w:sz w:val="28"/>
                <w:szCs w:val="28"/>
                <w:lang w:val="uk-UA"/>
              </w:rPr>
              <w:t>тижня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А. Ностер</w:t>
            </w:r>
          </w:p>
        </w:tc>
      </w:tr>
      <w:tr w:rsidR="004940F7" w:rsidRPr="009B64D3" w:rsidTr="002E4240">
        <w:trPr>
          <w:trHeight w:val="431"/>
        </w:trPr>
        <w:tc>
          <w:tcPr>
            <w:tcW w:w="426" w:type="dxa"/>
            <w:gridSpan w:val="2"/>
            <w:vAlign w:val="center"/>
          </w:tcPr>
          <w:p w:rsidR="004940F7" w:rsidRPr="001A0B16" w:rsidRDefault="004940F7" w:rsidP="00F91513">
            <w:pPr>
              <w:jc w:val="center"/>
              <w:rPr>
                <w:sz w:val="28"/>
                <w:szCs w:val="28"/>
                <w:lang w:val="uk-UA"/>
              </w:rPr>
            </w:pPr>
          </w:p>
          <w:p w:rsidR="004940F7" w:rsidRPr="001A0B16" w:rsidRDefault="004940F7" w:rsidP="00F91513">
            <w:pPr>
              <w:jc w:val="center"/>
              <w:rPr>
                <w:sz w:val="28"/>
                <w:szCs w:val="28"/>
                <w:lang w:val="uk-UA"/>
              </w:rPr>
            </w:pPr>
          </w:p>
        </w:tc>
        <w:tc>
          <w:tcPr>
            <w:tcW w:w="5672" w:type="dxa"/>
            <w:vAlign w:val="center"/>
          </w:tcPr>
          <w:p w:rsidR="004940F7" w:rsidRPr="009B64D3" w:rsidRDefault="00711CAE" w:rsidP="00F91513">
            <w:pPr>
              <w:jc w:val="center"/>
              <w:rPr>
                <w:color w:val="000000" w:themeColor="text1"/>
                <w:sz w:val="28"/>
                <w:szCs w:val="28"/>
                <w:lang w:val="uk-UA"/>
              </w:rPr>
            </w:pPr>
            <w:r w:rsidRPr="009B64D3">
              <w:rPr>
                <w:color w:val="000000" w:themeColor="text1"/>
                <w:sz w:val="28"/>
                <w:szCs w:val="28"/>
                <w:lang w:val="uk-UA"/>
              </w:rPr>
              <w:t>Лист  ОДА від 03.04.2007 №1783/13/02-03/7 щодо реалізації інвестиційних проектів, спрямованих на економію паливно-енергетичних ресурсів</w:t>
            </w:r>
          </w:p>
        </w:tc>
        <w:tc>
          <w:tcPr>
            <w:tcW w:w="5243" w:type="dxa"/>
            <w:vAlign w:val="center"/>
          </w:tcPr>
          <w:p w:rsidR="004940F7" w:rsidRPr="009B64D3" w:rsidRDefault="004940F7" w:rsidP="00F91513">
            <w:pPr>
              <w:ind w:left="-3"/>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711CAE" w:rsidRPr="00955BBE" w:rsidRDefault="00711CAE" w:rsidP="00E736A9">
            <w:pPr>
              <w:rPr>
                <w:color w:val="244061" w:themeColor="accent1" w:themeShade="80"/>
                <w:sz w:val="28"/>
                <w:szCs w:val="28"/>
                <w:lang w:val="uk-UA"/>
              </w:rPr>
            </w:pPr>
          </w:p>
          <w:p w:rsidR="00711CAE" w:rsidRPr="00E736A9" w:rsidRDefault="00E736A9" w:rsidP="00F91513">
            <w:pPr>
              <w:jc w:val="center"/>
              <w:rPr>
                <w:color w:val="000000" w:themeColor="text1"/>
                <w:sz w:val="28"/>
                <w:szCs w:val="28"/>
                <w:lang w:val="uk-UA"/>
              </w:rPr>
            </w:pPr>
            <w:r>
              <w:rPr>
                <w:color w:val="000000" w:themeColor="text1"/>
                <w:sz w:val="28"/>
                <w:szCs w:val="28"/>
                <w:lang w:val="uk-UA"/>
              </w:rPr>
              <w:t>Щ</w:t>
            </w:r>
            <w:r w:rsidR="00711CAE" w:rsidRPr="00E736A9">
              <w:rPr>
                <w:color w:val="000000" w:themeColor="text1"/>
                <w:sz w:val="28"/>
                <w:szCs w:val="28"/>
                <w:lang w:val="uk-UA"/>
              </w:rPr>
              <w:t>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Ф. Пінчук</w:t>
            </w:r>
          </w:p>
        </w:tc>
      </w:tr>
      <w:tr w:rsidR="004940F7" w:rsidRPr="001A0B16"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711CAE" w:rsidP="00F91513">
            <w:pPr>
              <w:jc w:val="center"/>
              <w:rPr>
                <w:color w:val="000000" w:themeColor="text1"/>
                <w:sz w:val="28"/>
                <w:szCs w:val="28"/>
                <w:lang w:val="uk-UA"/>
              </w:rPr>
            </w:pPr>
            <w:r w:rsidRPr="009B64D3">
              <w:rPr>
                <w:color w:val="000000" w:themeColor="text1"/>
                <w:sz w:val="28"/>
                <w:szCs w:val="28"/>
                <w:lang w:val="uk-UA"/>
              </w:rPr>
              <w:t>Лист ОДА від 25.06.2011 №233/01-61/11 «Про фінансове забезпечення виконання заходів Програми реформування і розвитку ЖКГ»</w:t>
            </w:r>
          </w:p>
        </w:tc>
        <w:tc>
          <w:tcPr>
            <w:tcW w:w="5243" w:type="dxa"/>
            <w:vAlign w:val="center"/>
          </w:tcPr>
          <w:p w:rsidR="004940F7" w:rsidRPr="009B64D3" w:rsidRDefault="004940F7" w:rsidP="00F91513">
            <w:pPr>
              <w:ind w:left="-3"/>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711CAE" w:rsidRPr="00955BBE" w:rsidRDefault="00E736A9" w:rsidP="00F91513">
            <w:pPr>
              <w:jc w:val="center"/>
              <w:rPr>
                <w:color w:val="244061" w:themeColor="accent1" w:themeShade="80"/>
                <w:sz w:val="28"/>
                <w:szCs w:val="28"/>
                <w:lang w:val="uk-UA"/>
              </w:rPr>
            </w:pPr>
            <w:r>
              <w:rPr>
                <w:color w:val="000000" w:themeColor="text1"/>
                <w:sz w:val="28"/>
                <w:szCs w:val="28"/>
                <w:lang w:val="uk-UA"/>
              </w:rPr>
              <w:t>Щ</w:t>
            </w:r>
            <w:r w:rsidRPr="00E736A9">
              <w:rPr>
                <w:color w:val="000000" w:themeColor="text1"/>
                <w:sz w:val="28"/>
                <w:szCs w:val="28"/>
                <w:lang w:val="uk-UA"/>
              </w:rPr>
              <w:t>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Ф. Пінчук</w:t>
            </w:r>
          </w:p>
        </w:tc>
      </w:tr>
      <w:tr w:rsidR="00711CAE" w:rsidRPr="001A0B16" w:rsidTr="002E4240">
        <w:trPr>
          <w:trHeight w:val="431"/>
        </w:trPr>
        <w:tc>
          <w:tcPr>
            <w:tcW w:w="426" w:type="dxa"/>
            <w:gridSpan w:val="2"/>
            <w:vAlign w:val="center"/>
          </w:tcPr>
          <w:p w:rsidR="00711CAE" w:rsidRPr="001A0B16" w:rsidRDefault="00711CAE" w:rsidP="00F91513">
            <w:pPr>
              <w:jc w:val="center"/>
              <w:rPr>
                <w:sz w:val="28"/>
                <w:szCs w:val="28"/>
                <w:lang w:val="uk-UA"/>
              </w:rPr>
            </w:pPr>
          </w:p>
        </w:tc>
        <w:tc>
          <w:tcPr>
            <w:tcW w:w="5672" w:type="dxa"/>
            <w:vAlign w:val="center"/>
          </w:tcPr>
          <w:p w:rsidR="00711CAE" w:rsidRPr="009B64D3" w:rsidRDefault="00711CAE" w:rsidP="00F91513">
            <w:pPr>
              <w:jc w:val="center"/>
              <w:rPr>
                <w:color w:val="000000" w:themeColor="text1"/>
                <w:sz w:val="28"/>
                <w:szCs w:val="28"/>
                <w:lang w:val="uk-UA"/>
              </w:rPr>
            </w:pPr>
            <w:r w:rsidRPr="009B64D3">
              <w:rPr>
                <w:color w:val="000000" w:themeColor="text1"/>
                <w:sz w:val="28"/>
                <w:szCs w:val="28"/>
                <w:lang w:val="uk-UA"/>
              </w:rPr>
              <w:t>Лист ОДА від 25.06.2011 №350/01-61/11 щодо фактичних питомих витрат енергоносіїв та обсяги витрат води і теплової енергії</w:t>
            </w:r>
          </w:p>
        </w:tc>
        <w:tc>
          <w:tcPr>
            <w:tcW w:w="5243" w:type="dxa"/>
            <w:vAlign w:val="center"/>
          </w:tcPr>
          <w:p w:rsidR="00711CAE" w:rsidRPr="009B64D3" w:rsidRDefault="00711CAE" w:rsidP="00F91513">
            <w:pPr>
              <w:ind w:left="-3"/>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711CAE" w:rsidRPr="00E736A9" w:rsidRDefault="00E736A9" w:rsidP="008427AE">
            <w:pPr>
              <w:pStyle w:val="2"/>
              <w:jc w:val="center"/>
              <w:rPr>
                <w:rFonts w:ascii="Times New Roman" w:hAnsi="Times New Roman" w:cs="Times New Roman"/>
                <w:b w:val="0"/>
                <w:color w:val="000000" w:themeColor="text1"/>
                <w:lang w:val="uk-UA"/>
              </w:rPr>
            </w:pPr>
            <w:r w:rsidRPr="00E736A9">
              <w:rPr>
                <w:rFonts w:ascii="Times New Roman" w:hAnsi="Times New Roman" w:cs="Times New Roman"/>
                <w:b w:val="0"/>
                <w:color w:val="000000" w:themeColor="text1"/>
                <w:lang w:val="uk-UA"/>
              </w:rPr>
              <w:t>Щомісяця</w:t>
            </w:r>
          </w:p>
        </w:tc>
        <w:tc>
          <w:tcPr>
            <w:tcW w:w="2515" w:type="dxa"/>
            <w:gridSpan w:val="2"/>
            <w:vAlign w:val="center"/>
          </w:tcPr>
          <w:p w:rsidR="00711CAE" w:rsidRPr="009B64D3" w:rsidRDefault="00711CAE" w:rsidP="00F91513">
            <w:pPr>
              <w:jc w:val="center"/>
              <w:rPr>
                <w:color w:val="000000" w:themeColor="text1"/>
                <w:sz w:val="28"/>
                <w:szCs w:val="28"/>
                <w:lang w:val="uk-UA"/>
              </w:rPr>
            </w:pPr>
            <w:r w:rsidRPr="009B64D3">
              <w:rPr>
                <w:color w:val="000000" w:themeColor="text1"/>
                <w:sz w:val="28"/>
                <w:szCs w:val="28"/>
                <w:lang w:val="uk-UA"/>
              </w:rPr>
              <w:t>Ф. Пінчук</w:t>
            </w:r>
          </w:p>
        </w:tc>
      </w:tr>
      <w:tr w:rsidR="004940F7" w:rsidRPr="001A0B16"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Наказ Міністерства праці та соціального захисту населення України від 10.01.2007 №4 «Про затвердження порядку здійснення нагляду за додержанням вимог законодавства під час призначення (перерахунку) та виплати пенсій органами Пенсійного фонду України»</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4940F7" w:rsidRPr="009B64D3" w:rsidRDefault="00D431FB"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В.</w:t>
            </w:r>
            <w:r w:rsidR="004A4EE5">
              <w:rPr>
                <w:color w:val="000000" w:themeColor="text1"/>
                <w:sz w:val="28"/>
                <w:szCs w:val="28"/>
                <w:lang w:val="uk-UA"/>
              </w:rPr>
              <w:t xml:space="preserve"> </w:t>
            </w:r>
            <w:proofErr w:type="spellStart"/>
            <w:r w:rsidRPr="009B64D3">
              <w:rPr>
                <w:color w:val="000000" w:themeColor="text1"/>
                <w:sz w:val="28"/>
                <w:szCs w:val="28"/>
                <w:lang w:val="uk-UA"/>
              </w:rPr>
              <w:t>Дриганець</w:t>
            </w:r>
            <w:proofErr w:type="spellEnd"/>
          </w:p>
        </w:tc>
      </w:tr>
      <w:tr w:rsidR="004940F7" w:rsidRPr="001A0B16"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F91513">
            <w:pPr>
              <w:tabs>
                <w:tab w:val="left" w:pos="4100"/>
              </w:tabs>
              <w:jc w:val="center"/>
              <w:rPr>
                <w:color w:val="000000" w:themeColor="text1"/>
                <w:sz w:val="28"/>
                <w:szCs w:val="28"/>
                <w:lang w:val="uk-UA"/>
              </w:rPr>
            </w:pPr>
            <w:r w:rsidRPr="009B64D3">
              <w:rPr>
                <w:color w:val="000000" w:themeColor="text1"/>
                <w:sz w:val="28"/>
                <w:szCs w:val="28"/>
                <w:lang w:val="uk-UA"/>
              </w:rPr>
              <w:t>Доручення голови облдержадміністрації від 14.12.2011 №10456/0/01-24/11 «Про проведення інвентаризації об’єктів державної власності»</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розпорядження голови райдержадміністрації</w:t>
            </w:r>
          </w:p>
        </w:tc>
        <w:tc>
          <w:tcPr>
            <w:tcW w:w="1704" w:type="dxa"/>
            <w:vAlign w:val="center"/>
          </w:tcPr>
          <w:p w:rsidR="004940F7" w:rsidRPr="009B64D3" w:rsidRDefault="00387525" w:rsidP="00F91513">
            <w:pPr>
              <w:jc w:val="center"/>
              <w:rPr>
                <w:color w:val="000000" w:themeColor="text1"/>
                <w:sz w:val="28"/>
                <w:szCs w:val="28"/>
                <w:lang w:val="uk-UA"/>
              </w:rPr>
            </w:pPr>
            <w:r w:rsidRPr="009B64D3">
              <w:rPr>
                <w:color w:val="000000" w:themeColor="text1"/>
                <w:sz w:val="28"/>
                <w:szCs w:val="28"/>
                <w:lang w:val="uk-UA"/>
              </w:rPr>
              <w:t>Квітень</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w:t>
            </w:r>
            <w:r w:rsidR="004A4EE5">
              <w:rPr>
                <w:color w:val="000000" w:themeColor="text1"/>
                <w:sz w:val="28"/>
                <w:szCs w:val="28"/>
                <w:lang w:val="uk-UA"/>
              </w:rPr>
              <w:t xml:space="preserve"> </w:t>
            </w:r>
            <w:proofErr w:type="spellStart"/>
            <w:r w:rsidRPr="009B64D3">
              <w:rPr>
                <w:color w:val="000000" w:themeColor="text1"/>
                <w:sz w:val="28"/>
                <w:szCs w:val="28"/>
                <w:lang w:val="uk-UA"/>
              </w:rPr>
              <w:t>Меснікович</w:t>
            </w:r>
            <w:proofErr w:type="spellEnd"/>
          </w:p>
        </w:tc>
      </w:tr>
      <w:tr w:rsidR="00A72CD1" w:rsidRPr="00A72CD1" w:rsidTr="002E4240">
        <w:trPr>
          <w:trHeight w:val="431"/>
        </w:trPr>
        <w:tc>
          <w:tcPr>
            <w:tcW w:w="426" w:type="dxa"/>
            <w:gridSpan w:val="2"/>
            <w:vAlign w:val="center"/>
          </w:tcPr>
          <w:p w:rsidR="00A72CD1" w:rsidRPr="001A0B16" w:rsidRDefault="00A72CD1" w:rsidP="00F91513">
            <w:pPr>
              <w:jc w:val="center"/>
              <w:rPr>
                <w:sz w:val="28"/>
                <w:szCs w:val="28"/>
                <w:lang w:val="uk-UA"/>
              </w:rPr>
            </w:pPr>
          </w:p>
        </w:tc>
        <w:tc>
          <w:tcPr>
            <w:tcW w:w="5672" w:type="dxa"/>
            <w:vAlign w:val="center"/>
          </w:tcPr>
          <w:p w:rsidR="00A72CD1" w:rsidRPr="009B64D3" w:rsidRDefault="00A72CD1" w:rsidP="00F91513">
            <w:pPr>
              <w:tabs>
                <w:tab w:val="left" w:pos="4100"/>
              </w:tabs>
              <w:jc w:val="center"/>
              <w:rPr>
                <w:color w:val="000000" w:themeColor="text1"/>
                <w:sz w:val="28"/>
                <w:szCs w:val="28"/>
                <w:lang w:val="uk-UA"/>
              </w:rPr>
            </w:pPr>
            <w:r w:rsidRPr="009B64D3">
              <w:rPr>
                <w:color w:val="000000" w:themeColor="text1"/>
                <w:sz w:val="28"/>
                <w:szCs w:val="28"/>
                <w:lang w:val="uk-UA"/>
              </w:rPr>
              <w:t>Розпорядження голови облдержадміністрації від 03.01.2013 №1 «Про програму розвитку інвестиційної діяльності Рівненської області на 2013-2015 роки»</w:t>
            </w:r>
          </w:p>
        </w:tc>
        <w:tc>
          <w:tcPr>
            <w:tcW w:w="5243" w:type="dxa"/>
            <w:vAlign w:val="center"/>
          </w:tcPr>
          <w:p w:rsidR="00A72CD1" w:rsidRPr="009B64D3" w:rsidRDefault="00A72CD1" w:rsidP="00F91513">
            <w:pPr>
              <w:jc w:val="center"/>
              <w:rPr>
                <w:color w:val="000000" w:themeColor="text1"/>
                <w:sz w:val="28"/>
                <w:szCs w:val="28"/>
                <w:lang w:val="uk-UA"/>
              </w:rPr>
            </w:pPr>
            <w:r w:rsidRPr="009B64D3">
              <w:rPr>
                <w:color w:val="000000" w:themeColor="text1"/>
                <w:sz w:val="28"/>
                <w:szCs w:val="28"/>
                <w:lang w:val="uk-UA"/>
              </w:rPr>
              <w:t>Контроль за виконанням розпорядження голови райдержадміністрації</w:t>
            </w:r>
          </w:p>
        </w:tc>
        <w:tc>
          <w:tcPr>
            <w:tcW w:w="1704" w:type="dxa"/>
            <w:vAlign w:val="center"/>
          </w:tcPr>
          <w:p w:rsidR="00A72CD1" w:rsidRPr="009B64D3" w:rsidRDefault="00A72CD1" w:rsidP="00F91513">
            <w:pPr>
              <w:jc w:val="center"/>
              <w:rPr>
                <w:color w:val="000000" w:themeColor="text1"/>
                <w:sz w:val="28"/>
                <w:szCs w:val="28"/>
                <w:lang w:val="uk-UA"/>
              </w:rPr>
            </w:pPr>
            <w:r w:rsidRPr="009B64D3">
              <w:rPr>
                <w:color w:val="000000" w:themeColor="text1"/>
                <w:sz w:val="28"/>
                <w:szCs w:val="28"/>
                <w:lang w:val="uk-UA"/>
              </w:rPr>
              <w:t>Квітень</w:t>
            </w:r>
          </w:p>
        </w:tc>
        <w:tc>
          <w:tcPr>
            <w:tcW w:w="2515" w:type="dxa"/>
            <w:gridSpan w:val="2"/>
            <w:vAlign w:val="center"/>
          </w:tcPr>
          <w:p w:rsidR="00A72CD1" w:rsidRPr="009B64D3" w:rsidRDefault="00A72CD1" w:rsidP="00F91513">
            <w:pPr>
              <w:jc w:val="center"/>
              <w:rPr>
                <w:color w:val="000000" w:themeColor="text1"/>
                <w:sz w:val="28"/>
                <w:szCs w:val="28"/>
                <w:lang w:val="uk-UA"/>
              </w:rPr>
            </w:pPr>
            <w:r w:rsidRPr="009B64D3">
              <w:rPr>
                <w:color w:val="000000" w:themeColor="text1"/>
                <w:sz w:val="28"/>
                <w:szCs w:val="28"/>
                <w:lang w:val="uk-UA"/>
              </w:rPr>
              <w:t>Н.</w:t>
            </w:r>
            <w:r w:rsidR="004A4EE5">
              <w:rPr>
                <w:color w:val="000000" w:themeColor="text1"/>
                <w:sz w:val="28"/>
                <w:szCs w:val="28"/>
                <w:lang w:val="uk-UA"/>
              </w:rPr>
              <w:t xml:space="preserve"> </w:t>
            </w:r>
            <w:proofErr w:type="spellStart"/>
            <w:r w:rsidRPr="009B64D3">
              <w:rPr>
                <w:color w:val="000000" w:themeColor="text1"/>
                <w:sz w:val="28"/>
                <w:szCs w:val="28"/>
                <w:lang w:val="uk-UA"/>
              </w:rPr>
              <w:t>Меснікович</w:t>
            </w:r>
            <w:proofErr w:type="spellEnd"/>
          </w:p>
        </w:tc>
      </w:tr>
      <w:tr w:rsidR="004940F7" w:rsidRPr="00E9529C"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Розпорядження голови обласної державної адміністрації від 03.01.2013</w:t>
            </w:r>
            <w:r w:rsidR="000B2744" w:rsidRPr="009B64D3">
              <w:rPr>
                <w:color w:val="000000" w:themeColor="text1"/>
                <w:sz w:val="28"/>
                <w:szCs w:val="28"/>
                <w:lang w:val="uk-UA"/>
              </w:rPr>
              <w:t xml:space="preserve"> № 5 «Про програму розвитку міжнародного співробітництва та регіональної співпраці на 2013-2015 роки</w:t>
            </w:r>
            <w:r w:rsidRPr="009B64D3">
              <w:rPr>
                <w:color w:val="000000" w:themeColor="text1"/>
                <w:sz w:val="28"/>
                <w:szCs w:val="28"/>
                <w:lang w:val="uk-UA"/>
              </w:rPr>
              <w:t>»</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rPr>
              <w:t xml:space="preserve">Контроль за </w:t>
            </w:r>
            <w:proofErr w:type="spellStart"/>
            <w:r w:rsidRPr="009B64D3">
              <w:rPr>
                <w:color w:val="000000" w:themeColor="text1"/>
                <w:sz w:val="28"/>
                <w:szCs w:val="28"/>
              </w:rPr>
              <w:t>виконанням</w:t>
            </w:r>
            <w:proofErr w:type="spellEnd"/>
            <w:r w:rsidRPr="009B64D3">
              <w:rPr>
                <w:color w:val="000000" w:themeColor="text1"/>
                <w:sz w:val="28"/>
                <w:szCs w:val="28"/>
              </w:rPr>
              <w:t xml:space="preserve"> </w:t>
            </w:r>
            <w:proofErr w:type="spellStart"/>
            <w:r w:rsidRPr="009B64D3">
              <w:rPr>
                <w:color w:val="000000" w:themeColor="text1"/>
                <w:sz w:val="28"/>
                <w:szCs w:val="28"/>
              </w:rPr>
              <w:t>документів</w:t>
            </w:r>
            <w:proofErr w:type="spellEnd"/>
            <w:r w:rsidRPr="009B64D3">
              <w:rPr>
                <w:color w:val="000000" w:themeColor="text1"/>
                <w:sz w:val="28"/>
                <w:szCs w:val="28"/>
              </w:rPr>
              <w:t xml:space="preserve"> </w:t>
            </w:r>
            <w:proofErr w:type="spellStart"/>
            <w:r w:rsidRPr="009B64D3">
              <w:rPr>
                <w:color w:val="000000" w:themeColor="text1"/>
                <w:sz w:val="28"/>
                <w:szCs w:val="28"/>
              </w:rPr>
              <w:t>органів</w:t>
            </w:r>
            <w:proofErr w:type="spellEnd"/>
            <w:r w:rsidRPr="009B64D3">
              <w:rPr>
                <w:color w:val="000000" w:themeColor="text1"/>
                <w:sz w:val="28"/>
                <w:szCs w:val="28"/>
              </w:rPr>
              <w:t xml:space="preserve"> </w:t>
            </w:r>
            <w:proofErr w:type="spellStart"/>
            <w:r w:rsidRPr="009B64D3">
              <w:rPr>
                <w:color w:val="000000" w:themeColor="text1"/>
                <w:sz w:val="28"/>
                <w:szCs w:val="28"/>
              </w:rPr>
              <w:t>влади</w:t>
            </w:r>
            <w:proofErr w:type="spellEnd"/>
            <w:r w:rsidRPr="009B64D3">
              <w:rPr>
                <w:color w:val="000000" w:themeColor="text1"/>
                <w:sz w:val="28"/>
                <w:szCs w:val="28"/>
              </w:rPr>
              <w:t xml:space="preserve"> </w:t>
            </w:r>
            <w:proofErr w:type="spellStart"/>
            <w:r w:rsidRPr="009B64D3">
              <w:rPr>
                <w:color w:val="000000" w:themeColor="text1"/>
                <w:sz w:val="28"/>
                <w:szCs w:val="28"/>
              </w:rPr>
              <w:t>вищого</w:t>
            </w:r>
            <w:proofErr w:type="spellEnd"/>
            <w:r w:rsidRPr="009B64D3">
              <w:rPr>
                <w:color w:val="000000" w:themeColor="text1"/>
                <w:sz w:val="28"/>
                <w:szCs w:val="28"/>
              </w:rPr>
              <w:t xml:space="preserve"> </w:t>
            </w:r>
            <w:proofErr w:type="spellStart"/>
            <w:proofErr w:type="gramStart"/>
            <w:r w:rsidRPr="009B64D3">
              <w:rPr>
                <w:color w:val="000000" w:themeColor="text1"/>
                <w:sz w:val="28"/>
                <w:szCs w:val="28"/>
              </w:rPr>
              <w:t>р</w:t>
            </w:r>
            <w:proofErr w:type="gramEnd"/>
            <w:r w:rsidRPr="009B64D3">
              <w:rPr>
                <w:color w:val="000000" w:themeColor="text1"/>
                <w:sz w:val="28"/>
                <w:szCs w:val="28"/>
              </w:rPr>
              <w:t>івня</w:t>
            </w:r>
            <w:proofErr w:type="spellEnd"/>
          </w:p>
        </w:tc>
        <w:tc>
          <w:tcPr>
            <w:tcW w:w="1704" w:type="dxa"/>
            <w:vAlign w:val="center"/>
          </w:tcPr>
          <w:p w:rsidR="004940F7" w:rsidRPr="009B64D3" w:rsidRDefault="000B2744" w:rsidP="00F91513">
            <w:pPr>
              <w:jc w:val="center"/>
              <w:rPr>
                <w:color w:val="000000" w:themeColor="text1"/>
                <w:sz w:val="28"/>
                <w:szCs w:val="28"/>
                <w:lang w:val="uk-UA"/>
              </w:rPr>
            </w:pPr>
            <w:r w:rsidRPr="009B64D3">
              <w:rPr>
                <w:color w:val="000000" w:themeColor="text1"/>
                <w:sz w:val="28"/>
                <w:szCs w:val="28"/>
                <w:lang w:val="uk-UA"/>
              </w:rPr>
              <w:t>Червень</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w:t>
            </w:r>
            <w:r w:rsidR="004A4EE5">
              <w:rPr>
                <w:color w:val="000000" w:themeColor="text1"/>
                <w:sz w:val="28"/>
                <w:szCs w:val="28"/>
                <w:lang w:val="uk-UA"/>
              </w:rPr>
              <w:t xml:space="preserve"> </w:t>
            </w:r>
            <w:proofErr w:type="spellStart"/>
            <w:r w:rsidRPr="009B64D3">
              <w:rPr>
                <w:color w:val="000000" w:themeColor="text1"/>
                <w:sz w:val="28"/>
                <w:szCs w:val="28"/>
                <w:lang w:val="uk-UA"/>
              </w:rPr>
              <w:t>Меснікович</w:t>
            </w:r>
            <w:proofErr w:type="spellEnd"/>
          </w:p>
        </w:tc>
      </w:tr>
      <w:tr w:rsidR="004940F7" w:rsidRPr="00E9529C"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Default="004940F7" w:rsidP="00F91513">
            <w:pPr>
              <w:jc w:val="center"/>
              <w:rPr>
                <w:color w:val="000000" w:themeColor="text1"/>
                <w:sz w:val="28"/>
                <w:szCs w:val="28"/>
                <w:shd w:val="clear" w:color="auto" w:fill="FFFFFF"/>
                <w:lang w:val="uk-UA"/>
              </w:rPr>
            </w:pPr>
            <w:r w:rsidRPr="009B64D3">
              <w:rPr>
                <w:color w:val="000000" w:themeColor="text1"/>
                <w:sz w:val="28"/>
                <w:szCs w:val="28"/>
                <w:shd w:val="clear" w:color="auto" w:fill="FFFFFF"/>
                <w:lang w:val="uk-UA"/>
              </w:rPr>
              <w:t>Доручення першого заступника голови облдержадміністрації від 23.06.2014 №65/01-61/14 щодо створення робочих груп з питань залучення інвестицій в економіку району</w:t>
            </w:r>
          </w:p>
          <w:p w:rsidR="00864F03" w:rsidRPr="009B64D3" w:rsidRDefault="00864F03" w:rsidP="00F91513">
            <w:pPr>
              <w:jc w:val="center"/>
              <w:rPr>
                <w:color w:val="000000" w:themeColor="text1"/>
                <w:sz w:val="28"/>
                <w:szCs w:val="28"/>
                <w:lang w:val="uk-UA"/>
              </w:rPr>
            </w:pPr>
          </w:p>
        </w:tc>
        <w:tc>
          <w:tcPr>
            <w:tcW w:w="5243" w:type="dxa"/>
            <w:vAlign w:val="center"/>
          </w:tcPr>
          <w:p w:rsidR="004940F7" w:rsidRPr="009B64D3" w:rsidRDefault="004940F7" w:rsidP="00F91513">
            <w:pPr>
              <w:jc w:val="center"/>
              <w:rPr>
                <w:color w:val="000000" w:themeColor="text1"/>
                <w:sz w:val="28"/>
                <w:szCs w:val="28"/>
              </w:rPr>
            </w:pPr>
            <w:r w:rsidRPr="009B64D3">
              <w:rPr>
                <w:color w:val="000000" w:themeColor="text1"/>
                <w:sz w:val="28"/>
                <w:szCs w:val="28"/>
              </w:rPr>
              <w:t xml:space="preserve">Контроль за </w:t>
            </w:r>
            <w:proofErr w:type="spellStart"/>
            <w:r w:rsidRPr="009B64D3">
              <w:rPr>
                <w:color w:val="000000" w:themeColor="text1"/>
                <w:sz w:val="28"/>
                <w:szCs w:val="28"/>
              </w:rPr>
              <w:t>виконанням</w:t>
            </w:r>
            <w:proofErr w:type="spellEnd"/>
            <w:r w:rsidRPr="009B64D3">
              <w:rPr>
                <w:color w:val="000000" w:themeColor="text1"/>
                <w:sz w:val="28"/>
                <w:szCs w:val="28"/>
              </w:rPr>
              <w:t xml:space="preserve"> </w:t>
            </w:r>
            <w:proofErr w:type="spellStart"/>
            <w:r w:rsidRPr="009B64D3">
              <w:rPr>
                <w:color w:val="000000" w:themeColor="text1"/>
                <w:sz w:val="28"/>
                <w:szCs w:val="28"/>
              </w:rPr>
              <w:t>документів</w:t>
            </w:r>
            <w:proofErr w:type="spellEnd"/>
            <w:r w:rsidRPr="009B64D3">
              <w:rPr>
                <w:color w:val="000000" w:themeColor="text1"/>
                <w:sz w:val="28"/>
                <w:szCs w:val="28"/>
              </w:rPr>
              <w:t xml:space="preserve"> </w:t>
            </w:r>
            <w:proofErr w:type="spellStart"/>
            <w:r w:rsidRPr="009B64D3">
              <w:rPr>
                <w:color w:val="000000" w:themeColor="text1"/>
                <w:sz w:val="28"/>
                <w:szCs w:val="28"/>
              </w:rPr>
              <w:t>органів</w:t>
            </w:r>
            <w:proofErr w:type="spellEnd"/>
            <w:r w:rsidRPr="009B64D3">
              <w:rPr>
                <w:color w:val="000000" w:themeColor="text1"/>
                <w:sz w:val="28"/>
                <w:szCs w:val="28"/>
              </w:rPr>
              <w:t xml:space="preserve"> </w:t>
            </w:r>
            <w:proofErr w:type="spellStart"/>
            <w:r w:rsidRPr="009B64D3">
              <w:rPr>
                <w:color w:val="000000" w:themeColor="text1"/>
                <w:sz w:val="28"/>
                <w:szCs w:val="28"/>
              </w:rPr>
              <w:t>влади</w:t>
            </w:r>
            <w:proofErr w:type="spellEnd"/>
            <w:r w:rsidRPr="009B64D3">
              <w:rPr>
                <w:color w:val="000000" w:themeColor="text1"/>
                <w:sz w:val="28"/>
                <w:szCs w:val="28"/>
              </w:rPr>
              <w:t xml:space="preserve"> </w:t>
            </w:r>
            <w:proofErr w:type="spellStart"/>
            <w:r w:rsidRPr="009B64D3">
              <w:rPr>
                <w:color w:val="000000" w:themeColor="text1"/>
                <w:sz w:val="28"/>
                <w:szCs w:val="28"/>
              </w:rPr>
              <w:t>вищого</w:t>
            </w:r>
            <w:proofErr w:type="spellEnd"/>
            <w:r w:rsidRPr="009B64D3">
              <w:rPr>
                <w:color w:val="000000" w:themeColor="text1"/>
                <w:sz w:val="28"/>
                <w:szCs w:val="28"/>
              </w:rPr>
              <w:t xml:space="preserve"> </w:t>
            </w:r>
            <w:proofErr w:type="spellStart"/>
            <w:proofErr w:type="gramStart"/>
            <w:r w:rsidRPr="009B64D3">
              <w:rPr>
                <w:color w:val="000000" w:themeColor="text1"/>
                <w:sz w:val="28"/>
                <w:szCs w:val="28"/>
              </w:rPr>
              <w:t>р</w:t>
            </w:r>
            <w:proofErr w:type="gramEnd"/>
            <w:r w:rsidRPr="009B64D3">
              <w:rPr>
                <w:color w:val="000000" w:themeColor="text1"/>
                <w:sz w:val="28"/>
                <w:szCs w:val="28"/>
              </w:rPr>
              <w:t>івня</w:t>
            </w:r>
            <w:proofErr w:type="spellEnd"/>
          </w:p>
        </w:tc>
        <w:tc>
          <w:tcPr>
            <w:tcW w:w="1704" w:type="dxa"/>
            <w:vAlign w:val="center"/>
          </w:tcPr>
          <w:p w:rsidR="004940F7" w:rsidRPr="009B64D3" w:rsidRDefault="00D96660"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Н. </w:t>
            </w:r>
            <w:proofErr w:type="spellStart"/>
            <w:r w:rsidRPr="009B64D3">
              <w:rPr>
                <w:color w:val="000000" w:themeColor="text1"/>
                <w:sz w:val="28"/>
                <w:szCs w:val="28"/>
                <w:lang w:val="uk-UA"/>
              </w:rPr>
              <w:t>Меснікович</w:t>
            </w:r>
            <w:proofErr w:type="spellEnd"/>
          </w:p>
        </w:tc>
      </w:tr>
      <w:tr w:rsidR="004940F7" w:rsidRPr="001A0B16"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Доручення голови облдержадміністрації від 18.05.2011 №177/01-60/10 щодо проведення робіт на меліоративних каналах</w:t>
            </w:r>
          </w:p>
        </w:tc>
        <w:tc>
          <w:tcPr>
            <w:tcW w:w="5243" w:type="dxa"/>
            <w:vAlign w:val="center"/>
          </w:tcPr>
          <w:p w:rsidR="004940F7" w:rsidRPr="009B64D3" w:rsidRDefault="004940F7" w:rsidP="00F91513">
            <w:pPr>
              <w:jc w:val="center"/>
              <w:rPr>
                <w:color w:val="000000" w:themeColor="text1"/>
                <w:sz w:val="28"/>
                <w:szCs w:val="28"/>
              </w:rPr>
            </w:pPr>
            <w:r w:rsidRPr="009B64D3">
              <w:rPr>
                <w:color w:val="000000" w:themeColor="text1"/>
                <w:sz w:val="28"/>
                <w:szCs w:val="28"/>
              </w:rPr>
              <w:t xml:space="preserve">Контроль за </w:t>
            </w:r>
            <w:proofErr w:type="spellStart"/>
            <w:r w:rsidRPr="009B64D3">
              <w:rPr>
                <w:color w:val="000000" w:themeColor="text1"/>
                <w:sz w:val="28"/>
                <w:szCs w:val="28"/>
              </w:rPr>
              <w:t>виконанням</w:t>
            </w:r>
            <w:proofErr w:type="spellEnd"/>
            <w:r w:rsidRPr="009B64D3">
              <w:rPr>
                <w:color w:val="000000" w:themeColor="text1"/>
                <w:sz w:val="28"/>
                <w:szCs w:val="28"/>
              </w:rPr>
              <w:t xml:space="preserve"> </w:t>
            </w:r>
            <w:proofErr w:type="spellStart"/>
            <w:r w:rsidRPr="009B64D3">
              <w:rPr>
                <w:color w:val="000000" w:themeColor="text1"/>
                <w:sz w:val="28"/>
                <w:szCs w:val="28"/>
              </w:rPr>
              <w:t>документів</w:t>
            </w:r>
            <w:proofErr w:type="spellEnd"/>
            <w:r w:rsidRPr="009B64D3">
              <w:rPr>
                <w:color w:val="000000" w:themeColor="text1"/>
                <w:sz w:val="28"/>
                <w:szCs w:val="28"/>
              </w:rPr>
              <w:t xml:space="preserve"> </w:t>
            </w:r>
            <w:proofErr w:type="spellStart"/>
            <w:r w:rsidRPr="009B64D3">
              <w:rPr>
                <w:color w:val="000000" w:themeColor="text1"/>
                <w:sz w:val="28"/>
                <w:szCs w:val="28"/>
              </w:rPr>
              <w:t>органів</w:t>
            </w:r>
            <w:proofErr w:type="spellEnd"/>
            <w:r w:rsidRPr="009B64D3">
              <w:rPr>
                <w:color w:val="000000" w:themeColor="text1"/>
                <w:sz w:val="28"/>
                <w:szCs w:val="28"/>
              </w:rPr>
              <w:t xml:space="preserve"> </w:t>
            </w:r>
            <w:proofErr w:type="spellStart"/>
            <w:r w:rsidRPr="009B64D3">
              <w:rPr>
                <w:color w:val="000000" w:themeColor="text1"/>
                <w:sz w:val="28"/>
                <w:szCs w:val="28"/>
              </w:rPr>
              <w:t>влади</w:t>
            </w:r>
            <w:proofErr w:type="spellEnd"/>
            <w:r w:rsidRPr="009B64D3">
              <w:rPr>
                <w:color w:val="000000" w:themeColor="text1"/>
                <w:sz w:val="28"/>
                <w:szCs w:val="28"/>
              </w:rPr>
              <w:t xml:space="preserve"> </w:t>
            </w:r>
            <w:proofErr w:type="spellStart"/>
            <w:r w:rsidRPr="009B64D3">
              <w:rPr>
                <w:color w:val="000000" w:themeColor="text1"/>
                <w:sz w:val="28"/>
                <w:szCs w:val="28"/>
              </w:rPr>
              <w:t>вищого</w:t>
            </w:r>
            <w:proofErr w:type="spellEnd"/>
            <w:r w:rsidRPr="009B64D3">
              <w:rPr>
                <w:color w:val="000000" w:themeColor="text1"/>
                <w:sz w:val="28"/>
                <w:szCs w:val="28"/>
              </w:rPr>
              <w:t xml:space="preserve"> </w:t>
            </w:r>
            <w:proofErr w:type="spellStart"/>
            <w:proofErr w:type="gramStart"/>
            <w:r w:rsidRPr="009B64D3">
              <w:rPr>
                <w:color w:val="000000" w:themeColor="text1"/>
                <w:sz w:val="28"/>
                <w:szCs w:val="28"/>
              </w:rPr>
              <w:t>р</w:t>
            </w:r>
            <w:proofErr w:type="gramEnd"/>
            <w:r w:rsidRPr="009B64D3">
              <w:rPr>
                <w:color w:val="000000" w:themeColor="text1"/>
                <w:sz w:val="28"/>
                <w:szCs w:val="28"/>
              </w:rPr>
              <w:t>івня</w:t>
            </w:r>
            <w:proofErr w:type="spellEnd"/>
          </w:p>
        </w:tc>
        <w:tc>
          <w:tcPr>
            <w:tcW w:w="1704" w:type="dxa"/>
            <w:vAlign w:val="center"/>
          </w:tcPr>
          <w:p w:rsidR="00B0508D" w:rsidRPr="00370913" w:rsidRDefault="002D26D3" w:rsidP="00F91513">
            <w:pPr>
              <w:jc w:val="center"/>
              <w:rPr>
                <w:color w:val="244061" w:themeColor="accent1" w:themeShade="80"/>
                <w:sz w:val="28"/>
                <w:szCs w:val="28"/>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rPr>
            </w:pPr>
            <w:r w:rsidRPr="009B64D3">
              <w:rPr>
                <w:color w:val="000000" w:themeColor="text1"/>
                <w:sz w:val="28"/>
                <w:szCs w:val="28"/>
                <w:lang w:val="uk-UA"/>
              </w:rPr>
              <w:t xml:space="preserve">М. </w:t>
            </w:r>
            <w:proofErr w:type="spellStart"/>
            <w:r w:rsidRPr="009B64D3">
              <w:rPr>
                <w:color w:val="000000" w:themeColor="text1"/>
                <w:sz w:val="28"/>
                <w:szCs w:val="28"/>
              </w:rPr>
              <w:t>Шеремет</w:t>
            </w:r>
            <w:proofErr w:type="spellEnd"/>
          </w:p>
        </w:tc>
      </w:tr>
      <w:tr w:rsidR="004940F7" w:rsidRPr="00DD2550"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Наказ Міністерства аграрної політики України від 29.08.2008 №540 «Про запровадження постійного моніторингу залучення інвестицій в агропромисловий комплекс»</w:t>
            </w:r>
          </w:p>
        </w:tc>
        <w:tc>
          <w:tcPr>
            <w:tcW w:w="5243" w:type="dxa"/>
            <w:vAlign w:val="center"/>
          </w:tcPr>
          <w:p w:rsidR="004940F7" w:rsidRPr="009B64D3" w:rsidRDefault="004940F7" w:rsidP="00F91513">
            <w:pPr>
              <w:jc w:val="center"/>
              <w:rPr>
                <w:color w:val="000000" w:themeColor="text1"/>
                <w:sz w:val="28"/>
                <w:szCs w:val="28"/>
              </w:rPr>
            </w:pPr>
            <w:r w:rsidRPr="009B64D3">
              <w:rPr>
                <w:color w:val="000000" w:themeColor="text1"/>
                <w:sz w:val="28"/>
                <w:szCs w:val="28"/>
              </w:rPr>
              <w:t xml:space="preserve">Контроль за </w:t>
            </w:r>
            <w:proofErr w:type="spellStart"/>
            <w:r w:rsidRPr="009B64D3">
              <w:rPr>
                <w:color w:val="000000" w:themeColor="text1"/>
                <w:sz w:val="28"/>
                <w:szCs w:val="28"/>
              </w:rPr>
              <w:t>виконанням</w:t>
            </w:r>
            <w:proofErr w:type="spellEnd"/>
            <w:r w:rsidRPr="009B64D3">
              <w:rPr>
                <w:color w:val="000000" w:themeColor="text1"/>
                <w:sz w:val="28"/>
                <w:szCs w:val="28"/>
              </w:rPr>
              <w:t xml:space="preserve"> </w:t>
            </w:r>
            <w:proofErr w:type="spellStart"/>
            <w:r w:rsidRPr="009B64D3">
              <w:rPr>
                <w:color w:val="000000" w:themeColor="text1"/>
                <w:sz w:val="28"/>
                <w:szCs w:val="28"/>
              </w:rPr>
              <w:t>документів</w:t>
            </w:r>
            <w:proofErr w:type="spellEnd"/>
            <w:r w:rsidRPr="009B64D3">
              <w:rPr>
                <w:color w:val="000000" w:themeColor="text1"/>
                <w:sz w:val="28"/>
                <w:szCs w:val="28"/>
              </w:rPr>
              <w:t xml:space="preserve"> </w:t>
            </w:r>
            <w:proofErr w:type="spellStart"/>
            <w:r w:rsidRPr="009B64D3">
              <w:rPr>
                <w:color w:val="000000" w:themeColor="text1"/>
                <w:sz w:val="28"/>
                <w:szCs w:val="28"/>
              </w:rPr>
              <w:t>органів</w:t>
            </w:r>
            <w:proofErr w:type="spellEnd"/>
            <w:r w:rsidRPr="009B64D3">
              <w:rPr>
                <w:color w:val="000000" w:themeColor="text1"/>
                <w:sz w:val="28"/>
                <w:szCs w:val="28"/>
              </w:rPr>
              <w:t xml:space="preserve"> </w:t>
            </w:r>
            <w:proofErr w:type="spellStart"/>
            <w:r w:rsidRPr="009B64D3">
              <w:rPr>
                <w:color w:val="000000" w:themeColor="text1"/>
                <w:sz w:val="28"/>
                <w:szCs w:val="28"/>
              </w:rPr>
              <w:t>влади</w:t>
            </w:r>
            <w:proofErr w:type="spellEnd"/>
            <w:r w:rsidRPr="009B64D3">
              <w:rPr>
                <w:color w:val="000000" w:themeColor="text1"/>
                <w:sz w:val="28"/>
                <w:szCs w:val="28"/>
              </w:rPr>
              <w:t xml:space="preserve"> </w:t>
            </w:r>
            <w:proofErr w:type="spellStart"/>
            <w:r w:rsidRPr="009B64D3">
              <w:rPr>
                <w:color w:val="000000" w:themeColor="text1"/>
                <w:sz w:val="28"/>
                <w:szCs w:val="28"/>
              </w:rPr>
              <w:t>вищого</w:t>
            </w:r>
            <w:proofErr w:type="spellEnd"/>
            <w:r w:rsidRPr="009B64D3">
              <w:rPr>
                <w:color w:val="000000" w:themeColor="text1"/>
                <w:sz w:val="28"/>
                <w:szCs w:val="28"/>
              </w:rPr>
              <w:t xml:space="preserve"> </w:t>
            </w:r>
            <w:proofErr w:type="spellStart"/>
            <w:proofErr w:type="gramStart"/>
            <w:r w:rsidRPr="009B64D3">
              <w:rPr>
                <w:color w:val="000000" w:themeColor="text1"/>
                <w:sz w:val="28"/>
                <w:szCs w:val="28"/>
              </w:rPr>
              <w:t>р</w:t>
            </w:r>
            <w:proofErr w:type="gramEnd"/>
            <w:r w:rsidRPr="009B64D3">
              <w:rPr>
                <w:color w:val="000000" w:themeColor="text1"/>
                <w:sz w:val="28"/>
                <w:szCs w:val="28"/>
              </w:rPr>
              <w:t>івня</w:t>
            </w:r>
            <w:proofErr w:type="spellEnd"/>
          </w:p>
        </w:tc>
        <w:tc>
          <w:tcPr>
            <w:tcW w:w="1704" w:type="dxa"/>
            <w:vAlign w:val="center"/>
          </w:tcPr>
          <w:p w:rsidR="002375E5" w:rsidRPr="00370913" w:rsidRDefault="002D26D3" w:rsidP="00F91513">
            <w:pPr>
              <w:jc w:val="center"/>
              <w:rPr>
                <w:color w:val="244061" w:themeColor="accent1" w:themeShade="80"/>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rPr>
            </w:pPr>
            <w:r w:rsidRPr="009B64D3">
              <w:rPr>
                <w:color w:val="000000" w:themeColor="text1"/>
                <w:sz w:val="28"/>
                <w:szCs w:val="28"/>
              </w:rPr>
              <w:t>М.</w:t>
            </w:r>
            <w:r w:rsidRPr="009B64D3">
              <w:rPr>
                <w:color w:val="000000" w:themeColor="text1"/>
                <w:sz w:val="28"/>
                <w:szCs w:val="28"/>
                <w:lang w:val="uk-UA"/>
              </w:rPr>
              <w:t xml:space="preserve"> </w:t>
            </w:r>
            <w:proofErr w:type="spellStart"/>
            <w:r w:rsidRPr="009B64D3">
              <w:rPr>
                <w:color w:val="000000" w:themeColor="text1"/>
                <w:sz w:val="28"/>
                <w:szCs w:val="28"/>
              </w:rPr>
              <w:t>Шеремет</w:t>
            </w:r>
            <w:proofErr w:type="spellEnd"/>
          </w:p>
        </w:tc>
      </w:tr>
      <w:tr w:rsidR="004940F7" w:rsidRPr="001A0B16"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E90214" w:rsidP="00F91513">
            <w:pPr>
              <w:jc w:val="center"/>
              <w:rPr>
                <w:color w:val="000000" w:themeColor="text1"/>
                <w:sz w:val="28"/>
                <w:szCs w:val="28"/>
                <w:lang w:val="uk-UA"/>
              </w:rPr>
            </w:pPr>
            <w:r w:rsidRPr="009B64D3">
              <w:rPr>
                <w:color w:val="000000" w:themeColor="text1"/>
                <w:sz w:val="28"/>
                <w:szCs w:val="28"/>
                <w:lang w:val="uk-UA"/>
              </w:rPr>
              <w:t>Наказ Міністерства фінан</w:t>
            </w:r>
            <w:r w:rsidR="00C700D4">
              <w:rPr>
                <w:color w:val="000000" w:themeColor="text1"/>
                <w:sz w:val="28"/>
                <w:szCs w:val="28"/>
                <w:lang w:val="uk-UA"/>
              </w:rPr>
              <w:t>сів України від 23.08.2012 №938</w:t>
            </w:r>
            <w:r w:rsidRPr="009B64D3">
              <w:rPr>
                <w:color w:val="000000" w:themeColor="text1"/>
                <w:sz w:val="28"/>
                <w:szCs w:val="28"/>
                <w:lang w:val="uk-UA"/>
              </w:rPr>
              <w:t xml:space="preserve"> </w:t>
            </w:r>
            <w:r w:rsidR="00C700D4" w:rsidRPr="009B64D3">
              <w:rPr>
                <w:color w:val="000000" w:themeColor="text1"/>
                <w:sz w:val="28"/>
                <w:szCs w:val="28"/>
                <w:lang w:val="uk-UA"/>
              </w:rPr>
              <w:t>–</w:t>
            </w:r>
            <w:r w:rsidR="00C700D4">
              <w:rPr>
                <w:color w:val="000000" w:themeColor="text1"/>
                <w:sz w:val="28"/>
                <w:szCs w:val="28"/>
                <w:lang w:val="uk-UA"/>
              </w:rPr>
              <w:t xml:space="preserve"> </w:t>
            </w:r>
            <w:r w:rsidRPr="009B64D3">
              <w:rPr>
                <w:color w:val="000000" w:themeColor="text1"/>
                <w:sz w:val="28"/>
                <w:szCs w:val="28"/>
                <w:lang w:val="uk-UA"/>
              </w:rPr>
              <w:t>написання пояснювальної записки до квартального звіту про виконання бюджету району за І квартал 2015 року, розшифровки та аналізи до нього</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4940F7" w:rsidRPr="009B64D3" w:rsidRDefault="00E90214" w:rsidP="00E90214">
            <w:pPr>
              <w:jc w:val="center"/>
              <w:rPr>
                <w:color w:val="000000" w:themeColor="text1"/>
                <w:sz w:val="28"/>
                <w:szCs w:val="28"/>
                <w:lang w:val="uk-UA"/>
              </w:rPr>
            </w:pPr>
            <w:r w:rsidRPr="009B64D3">
              <w:rPr>
                <w:color w:val="000000" w:themeColor="text1"/>
                <w:sz w:val="28"/>
                <w:szCs w:val="28"/>
                <w:lang w:val="uk-UA"/>
              </w:rPr>
              <w:t>Квітень</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Т. </w:t>
            </w:r>
            <w:proofErr w:type="spellStart"/>
            <w:r w:rsidRPr="009B64D3">
              <w:rPr>
                <w:color w:val="000000" w:themeColor="text1"/>
                <w:sz w:val="28"/>
                <w:szCs w:val="28"/>
                <w:lang w:val="uk-UA"/>
              </w:rPr>
              <w:t>Коханевич</w:t>
            </w:r>
            <w:proofErr w:type="spellEnd"/>
          </w:p>
        </w:tc>
      </w:tr>
      <w:tr w:rsidR="004940F7" w:rsidRPr="001A0B16"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E90214" w:rsidP="00F91513">
            <w:pPr>
              <w:jc w:val="center"/>
              <w:rPr>
                <w:color w:val="000000" w:themeColor="text1"/>
                <w:sz w:val="28"/>
                <w:szCs w:val="28"/>
                <w:lang w:val="uk-UA"/>
              </w:rPr>
            </w:pPr>
            <w:r w:rsidRPr="009B64D3">
              <w:rPr>
                <w:color w:val="000000" w:themeColor="text1"/>
                <w:sz w:val="28"/>
                <w:szCs w:val="28"/>
                <w:lang w:val="uk-UA"/>
              </w:rPr>
              <w:t>Бюджетний кодекс України – звіт про виконання районного бюджету за І квартал 2015 року</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rPr>
              <w:t xml:space="preserve">Контроль за </w:t>
            </w:r>
            <w:proofErr w:type="spellStart"/>
            <w:r w:rsidRPr="009B64D3">
              <w:rPr>
                <w:color w:val="000000" w:themeColor="text1"/>
                <w:sz w:val="28"/>
                <w:szCs w:val="28"/>
              </w:rPr>
              <w:t>виконанням</w:t>
            </w:r>
            <w:proofErr w:type="spellEnd"/>
            <w:r w:rsidRPr="009B64D3">
              <w:rPr>
                <w:color w:val="000000" w:themeColor="text1"/>
                <w:sz w:val="28"/>
                <w:szCs w:val="28"/>
              </w:rPr>
              <w:t xml:space="preserve"> </w:t>
            </w:r>
            <w:proofErr w:type="spellStart"/>
            <w:r w:rsidRPr="009B64D3">
              <w:rPr>
                <w:color w:val="000000" w:themeColor="text1"/>
                <w:sz w:val="28"/>
                <w:szCs w:val="28"/>
              </w:rPr>
              <w:t>документів</w:t>
            </w:r>
            <w:proofErr w:type="spellEnd"/>
            <w:r w:rsidRPr="009B64D3">
              <w:rPr>
                <w:color w:val="000000" w:themeColor="text1"/>
                <w:sz w:val="28"/>
                <w:szCs w:val="28"/>
              </w:rPr>
              <w:t xml:space="preserve"> </w:t>
            </w:r>
            <w:proofErr w:type="spellStart"/>
            <w:r w:rsidRPr="009B64D3">
              <w:rPr>
                <w:color w:val="000000" w:themeColor="text1"/>
                <w:sz w:val="28"/>
                <w:szCs w:val="28"/>
              </w:rPr>
              <w:t>органів</w:t>
            </w:r>
            <w:proofErr w:type="spellEnd"/>
            <w:r w:rsidRPr="009B64D3">
              <w:rPr>
                <w:color w:val="000000" w:themeColor="text1"/>
                <w:sz w:val="28"/>
                <w:szCs w:val="28"/>
              </w:rPr>
              <w:t xml:space="preserve"> </w:t>
            </w:r>
            <w:proofErr w:type="spellStart"/>
            <w:r w:rsidRPr="009B64D3">
              <w:rPr>
                <w:color w:val="000000" w:themeColor="text1"/>
                <w:sz w:val="28"/>
                <w:szCs w:val="28"/>
              </w:rPr>
              <w:t>влади</w:t>
            </w:r>
            <w:proofErr w:type="spellEnd"/>
            <w:r w:rsidRPr="009B64D3">
              <w:rPr>
                <w:color w:val="000000" w:themeColor="text1"/>
                <w:sz w:val="28"/>
                <w:szCs w:val="28"/>
              </w:rPr>
              <w:t xml:space="preserve"> </w:t>
            </w:r>
            <w:proofErr w:type="spellStart"/>
            <w:r w:rsidRPr="009B64D3">
              <w:rPr>
                <w:color w:val="000000" w:themeColor="text1"/>
                <w:sz w:val="28"/>
                <w:szCs w:val="28"/>
              </w:rPr>
              <w:t>вищого</w:t>
            </w:r>
            <w:proofErr w:type="spellEnd"/>
            <w:r w:rsidRPr="009B64D3">
              <w:rPr>
                <w:color w:val="000000" w:themeColor="text1"/>
                <w:sz w:val="28"/>
                <w:szCs w:val="28"/>
              </w:rPr>
              <w:t xml:space="preserve"> </w:t>
            </w:r>
            <w:proofErr w:type="spellStart"/>
            <w:proofErr w:type="gramStart"/>
            <w:r w:rsidRPr="009B64D3">
              <w:rPr>
                <w:color w:val="000000" w:themeColor="text1"/>
                <w:sz w:val="28"/>
                <w:szCs w:val="28"/>
              </w:rPr>
              <w:t>р</w:t>
            </w:r>
            <w:proofErr w:type="gramEnd"/>
            <w:r w:rsidRPr="009B64D3">
              <w:rPr>
                <w:color w:val="000000" w:themeColor="text1"/>
                <w:sz w:val="28"/>
                <w:szCs w:val="28"/>
              </w:rPr>
              <w:t>івня</w:t>
            </w:r>
            <w:proofErr w:type="spellEnd"/>
          </w:p>
        </w:tc>
        <w:tc>
          <w:tcPr>
            <w:tcW w:w="1704" w:type="dxa"/>
            <w:vAlign w:val="center"/>
          </w:tcPr>
          <w:p w:rsidR="004940F7" w:rsidRPr="009B64D3" w:rsidRDefault="00E90214" w:rsidP="00F91513">
            <w:pPr>
              <w:jc w:val="center"/>
              <w:rPr>
                <w:color w:val="000000" w:themeColor="text1"/>
                <w:sz w:val="28"/>
                <w:szCs w:val="28"/>
                <w:lang w:val="uk-UA"/>
              </w:rPr>
            </w:pPr>
            <w:r w:rsidRPr="009B64D3">
              <w:rPr>
                <w:color w:val="000000" w:themeColor="text1"/>
                <w:sz w:val="28"/>
                <w:szCs w:val="28"/>
                <w:lang w:val="uk-UA"/>
              </w:rPr>
              <w:t>Квітень</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Т. </w:t>
            </w:r>
            <w:proofErr w:type="spellStart"/>
            <w:r w:rsidRPr="009B64D3">
              <w:rPr>
                <w:color w:val="000000" w:themeColor="text1"/>
                <w:sz w:val="28"/>
                <w:szCs w:val="28"/>
                <w:lang w:val="uk-UA"/>
              </w:rPr>
              <w:t>Коханевич</w:t>
            </w:r>
            <w:proofErr w:type="spellEnd"/>
          </w:p>
        </w:tc>
      </w:tr>
      <w:tr w:rsidR="004940F7" w:rsidRPr="00DA1EB3"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D80B57" w:rsidP="00F91513">
            <w:pPr>
              <w:jc w:val="center"/>
              <w:rPr>
                <w:color w:val="000000" w:themeColor="text1"/>
                <w:sz w:val="28"/>
                <w:szCs w:val="28"/>
                <w:lang w:val="uk-UA"/>
              </w:rPr>
            </w:pPr>
            <w:r w:rsidRPr="009B64D3">
              <w:rPr>
                <w:color w:val="000000" w:themeColor="text1"/>
                <w:sz w:val="28"/>
                <w:szCs w:val="28"/>
                <w:lang w:val="uk-UA"/>
              </w:rPr>
              <w:t>Доручення першого заступника голови Рівненської обласної державної адміністрації від 21.01.2015 №4/01-61/15 про Державний бюджет України на 2015 рік</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rPr>
              <w:t xml:space="preserve">Контроль за </w:t>
            </w:r>
            <w:proofErr w:type="spellStart"/>
            <w:r w:rsidRPr="009B64D3">
              <w:rPr>
                <w:color w:val="000000" w:themeColor="text1"/>
                <w:sz w:val="28"/>
                <w:szCs w:val="28"/>
              </w:rPr>
              <w:t>виконанням</w:t>
            </w:r>
            <w:proofErr w:type="spellEnd"/>
            <w:r w:rsidRPr="009B64D3">
              <w:rPr>
                <w:color w:val="000000" w:themeColor="text1"/>
                <w:sz w:val="28"/>
                <w:szCs w:val="28"/>
              </w:rPr>
              <w:t xml:space="preserve"> </w:t>
            </w:r>
            <w:proofErr w:type="spellStart"/>
            <w:r w:rsidRPr="009B64D3">
              <w:rPr>
                <w:color w:val="000000" w:themeColor="text1"/>
                <w:sz w:val="28"/>
                <w:szCs w:val="28"/>
              </w:rPr>
              <w:t>документів</w:t>
            </w:r>
            <w:proofErr w:type="spellEnd"/>
            <w:r w:rsidRPr="009B64D3">
              <w:rPr>
                <w:color w:val="000000" w:themeColor="text1"/>
                <w:sz w:val="28"/>
                <w:szCs w:val="28"/>
              </w:rPr>
              <w:t xml:space="preserve"> </w:t>
            </w:r>
            <w:proofErr w:type="spellStart"/>
            <w:r w:rsidRPr="009B64D3">
              <w:rPr>
                <w:color w:val="000000" w:themeColor="text1"/>
                <w:sz w:val="28"/>
                <w:szCs w:val="28"/>
              </w:rPr>
              <w:t>органів</w:t>
            </w:r>
            <w:proofErr w:type="spellEnd"/>
            <w:r w:rsidRPr="009B64D3">
              <w:rPr>
                <w:color w:val="000000" w:themeColor="text1"/>
                <w:sz w:val="28"/>
                <w:szCs w:val="28"/>
              </w:rPr>
              <w:t xml:space="preserve"> </w:t>
            </w:r>
            <w:proofErr w:type="spellStart"/>
            <w:r w:rsidRPr="009B64D3">
              <w:rPr>
                <w:color w:val="000000" w:themeColor="text1"/>
                <w:sz w:val="28"/>
                <w:szCs w:val="28"/>
              </w:rPr>
              <w:t>влади</w:t>
            </w:r>
            <w:proofErr w:type="spellEnd"/>
            <w:r w:rsidRPr="009B64D3">
              <w:rPr>
                <w:color w:val="000000" w:themeColor="text1"/>
                <w:sz w:val="28"/>
                <w:szCs w:val="28"/>
              </w:rPr>
              <w:t xml:space="preserve"> </w:t>
            </w:r>
            <w:proofErr w:type="spellStart"/>
            <w:r w:rsidRPr="009B64D3">
              <w:rPr>
                <w:color w:val="000000" w:themeColor="text1"/>
                <w:sz w:val="28"/>
                <w:szCs w:val="28"/>
              </w:rPr>
              <w:t>вищого</w:t>
            </w:r>
            <w:proofErr w:type="spellEnd"/>
            <w:r w:rsidRPr="009B64D3">
              <w:rPr>
                <w:color w:val="000000" w:themeColor="text1"/>
                <w:sz w:val="28"/>
                <w:szCs w:val="28"/>
              </w:rPr>
              <w:t xml:space="preserve"> </w:t>
            </w:r>
            <w:proofErr w:type="spellStart"/>
            <w:proofErr w:type="gramStart"/>
            <w:r w:rsidRPr="009B64D3">
              <w:rPr>
                <w:color w:val="000000" w:themeColor="text1"/>
                <w:sz w:val="28"/>
                <w:szCs w:val="28"/>
              </w:rPr>
              <w:t>р</w:t>
            </w:r>
            <w:proofErr w:type="gramEnd"/>
            <w:r w:rsidRPr="009B64D3">
              <w:rPr>
                <w:color w:val="000000" w:themeColor="text1"/>
                <w:sz w:val="28"/>
                <w:szCs w:val="28"/>
              </w:rPr>
              <w:t>івня</w:t>
            </w:r>
            <w:proofErr w:type="spellEnd"/>
          </w:p>
        </w:tc>
        <w:tc>
          <w:tcPr>
            <w:tcW w:w="1704" w:type="dxa"/>
            <w:vAlign w:val="center"/>
          </w:tcPr>
          <w:p w:rsidR="00D80B57" w:rsidRPr="009B64D3" w:rsidRDefault="002455C2" w:rsidP="002455C2">
            <w:pPr>
              <w:jc w:val="center"/>
              <w:rPr>
                <w:color w:val="000000" w:themeColor="text1"/>
                <w:sz w:val="28"/>
                <w:szCs w:val="28"/>
                <w:lang w:val="uk-UA"/>
              </w:rPr>
            </w:pPr>
            <w:r>
              <w:rPr>
                <w:color w:val="000000" w:themeColor="text1"/>
                <w:sz w:val="28"/>
                <w:szCs w:val="28"/>
                <w:lang w:val="uk-UA"/>
              </w:rPr>
              <w:t>Щ</w:t>
            </w:r>
            <w:r w:rsidR="00D80B57" w:rsidRPr="009B64D3">
              <w:rPr>
                <w:color w:val="000000" w:themeColor="text1"/>
                <w:sz w:val="28"/>
                <w:szCs w:val="28"/>
                <w:lang w:val="uk-UA"/>
              </w:rPr>
              <w:t>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Т. </w:t>
            </w:r>
            <w:proofErr w:type="spellStart"/>
            <w:r w:rsidRPr="009B64D3">
              <w:rPr>
                <w:color w:val="000000" w:themeColor="text1"/>
                <w:sz w:val="28"/>
                <w:szCs w:val="28"/>
                <w:lang w:val="uk-UA"/>
              </w:rPr>
              <w:t>Коханевич</w:t>
            </w:r>
            <w:proofErr w:type="spellEnd"/>
          </w:p>
        </w:tc>
      </w:tr>
      <w:tr w:rsidR="004940F7" w:rsidRPr="001A0B16"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Постанова КМУ від 15.02.1999  </w:t>
            </w:r>
            <w:r w:rsidR="004A4EE5">
              <w:rPr>
                <w:color w:val="000000" w:themeColor="text1"/>
                <w:sz w:val="28"/>
                <w:szCs w:val="28"/>
                <w:lang w:val="uk-UA"/>
              </w:rPr>
              <w:t>№</w:t>
            </w:r>
            <w:r w:rsidRPr="009B64D3">
              <w:rPr>
                <w:color w:val="000000" w:themeColor="text1"/>
                <w:sz w:val="28"/>
                <w:szCs w:val="28"/>
                <w:lang w:val="uk-UA"/>
              </w:rPr>
              <w:t>192 «Про затвердження Положення про організацію оповіщення і зв'язку у надзвичайних ситуаціях»</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4940F7" w:rsidRPr="009B64D3" w:rsidRDefault="00B35B93"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694572" w:rsidRDefault="00694572" w:rsidP="00F91513">
            <w:pPr>
              <w:jc w:val="center"/>
              <w:rPr>
                <w:color w:val="000000" w:themeColor="text1"/>
                <w:sz w:val="28"/>
                <w:szCs w:val="28"/>
                <w:lang w:val="uk-UA"/>
              </w:rPr>
            </w:pPr>
          </w:p>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М.Балабушка</w:t>
            </w:r>
          </w:p>
          <w:p w:rsidR="004940F7" w:rsidRPr="009B64D3" w:rsidRDefault="004940F7" w:rsidP="00F91513">
            <w:pPr>
              <w:jc w:val="center"/>
              <w:rPr>
                <w:color w:val="000000" w:themeColor="text1"/>
                <w:sz w:val="28"/>
                <w:szCs w:val="28"/>
                <w:lang w:val="uk-UA"/>
              </w:rPr>
            </w:pPr>
          </w:p>
        </w:tc>
      </w:tr>
      <w:tr w:rsidR="004940F7" w:rsidRPr="001A0B16"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Постанова Кабінету Мін</w:t>
            </w:r>
            <w:r w:rsidR="00B15C68">
              <w:rPr>
                <w:color w:val="000000" w:themeColor="text1"/>
                <w:sz w:val="28"/>
                <w:szCs w:val="28"/>
                <w:lang w:val="uk-UA"/>
              </w:rPr>
              <w:t>істрів України від 29.03.2001 №</w:t>
            </w:r>
            <w:r w:rsidRPr="009B64D3">
              <w:rPr>
                <w:color w:val="000000" w:themeColor="text1"/>
                <w:sz w:val="28"/>
                <w:szCs w:val="28"/>
                <w:lang w:val="uk-UA"/>
              </w:rPr>
              <w:t>308 "Про Порядок створення і використання матеріальних резервів</w:t>
            </w:r>
            <w:r w:rsidRPr="009B64D3">
              <w:rPr>
                <w:color w:val="000000" w:themeColor="text1"/>
                <w:sz w:val="28"/>
                <w:szCs w:val="28"/>
                <w:lang w:val="uk-UA"/>
              </w:rPr>
              <w:br/>
              <w:t xml:space="preserve">для запобігання, ліквідації надзвичайних ситуацій техногенного і природного </w:t>
            </w:r>
            <w:r w:rsidRPr="009B64D3">
              <w:rPr>
                <w:color w:val="000000" w:themeColor="text1"/>
                <w:sz w:val="28"/>
                <w:szCs w:val="28"/>
                <w:lang w:val="uk-UA"/>
              </w:rPr>
              <w:lastRenderedPageBreak/>
              <w:t>характеру та їх наслідків"</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lastRenderedPageBreak/>
              <w:t>Контроль за виконанням документів органів влади вищого рівня</w:t>
            </w:r>
          </w:p>
        </w:tc>
        <w:tc>
          <w:tcPr>
            <w:tcW w:w="1704" w:type="dxa"/>
            <w:vAlign w:val="center"/>
          </w:tcPr>
          <w:p w:rsidR="004940F7" w:rsidRPr="009B64D3" w:rsidRDefault="00B35B93"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694572" w:rsidRDefault="00694572" w:rsidP="00F91513">
            <w:pPr>
              <w:jc w:val="center"/>
              <w:rPr>
                <w:color w:val="000000" w:themeColor="text1"/>
                <w:sz w:val="28"/>
                <w:szCs w:val="28"/>
                <w:lang w:val="uk-UA"/>
              </w:rPr>
            </w:pPr>
          </w:p>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М.Балабушка</w:t>
            </w:r>
          </w:p>
          <w:p w:rsidR="004940F7" w:rsidRPr="009B64D3" w:rsidRDefault="004940F7" w:rsidP="00F91513">
            <w:pPr>
              <w:jc w:val="center"/>
              <w:rPr>
                <w:color w:val="000000" w:themeColor="text1"/>
                <w:sz w:val="28"/>
                <w:szCs w:val="28"/>
                <w:lang w:val="uk-UA"/>
              </w:rPr>
            </w:pPr>
          </w:p>
        </w:tc>
      </w:tr>
      <w:tr w:rsidR="004940F7" w:rsidRPr="001A0B16"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Постанова Кабінету Міністрів України</w:t>
            </w:r>
          </w:p>
          <w:p w:rsidR="004940F7" w:rsidRPr="009B64D3" w:rsidRDefault="00B05BAE" w:rsidP="00F91513">
            <w:pPr>
              <w:jc w:val="center"/>
              <w:rPr>
                <w:color w:val="000000" w:themeColor="text1"/>
                <w:sz w:val="28"/>
                <w:szCs w:val="28"/>
                <w:lang w:val="uk-UA"/>
              </w:rPr>
            </w:pPr>
            <w:r>
              <w:rPr>
                <w:color w:val="000000" w:themeColor="text1"/>
                <w:sz w:val="28"/>
                <w:szCs w:val="28"/>
                <w:lang w:val="uk-UA"/>
              </w:rPr>
              <w:t>від 26.10.2001 №</w:t>
            </w:r>
            <w:r w:rsidR="004940F7" w:rsidRPr="009B64D3">
              <w:rPr>
                <w:color w:val="000000" w:themeColor="text1"/>
                <w:sz w:val="28"/>
                <w:szCs w:val="28"/>
                <w:lang w:val="uk-UA"/>
              </w:rPr>
              <w:t>1432 "Про затвердження Положення про порядок проведення евакуації населення у разі загрози або виникнення надзвичайних ситуацій техногенного та природного характеру"</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4940F7" w:rsidRPr="009B64D3" w:rsidRDefault="00B35B93"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694572" w:rsidRDefault="00694572" w:rsidP="00F91513">
            <w:pPr>
              <w:jc w:val="center"/>
              <w:rPr>
                <w:color w:val="000000" w:themeColor="text1"/>
                <w:sz w:val="28"/>
                <w:szCs w:val="28"/>
                <w:lang w:val="uk-UA"/>
              </w:rPr>
            </w:pPr>
          </w:p>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М.Балабушка</w:t>
            </w:r>
          </w:p>
          <w:p w:rsidR="004940F7" w:rsidRPr="009B64D3" w:rsidRDefault="004940F7" w:rsidP="00F91513">
            <w:pPr>
              <w:jc w:val="center"/>
              <w:rPr>
                <w:color w:val="000000" w:themeColor="text1"/>
                <w:sz w:val="28"/>
                <w:szCs w:val="28"/>
                <w:lang w:val="uk-UA"/>
              </w:rPr>
            </w:pPr>
          </w:p>
        </w:tc>
      </w:tr>
      <w:tr w:rsidR="004940F7" w:rsidRPr="000231E7"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Постанова КМУ від </w:t>
            </w:r>
            <w:r w:rsidR="00370913">
              <w:rPr>
                <w:color w:val="000000" w:themeColor="text1"/>
                <w:sz w:val="28"/>
                <w:szCs w:val="28"/>
                <w:lang w:val="uk-UA"/>
              </w:rPr>
              <w:t>0</w:t>
            </w:r>
            <w:r w:rsidRPr="009B64D3">
              <w:rPr>
                <w:color w:val="000000" w:themeColor="text1"/>
                <w:sz w:val="28"/>
                <w:szCs w:val="28"/>
                <w:lang w:val="uk-UA"/>
              </w:rPr>
              <w:t>2 червня 2010 року</w:t>
            </w:r>
          </w:p>
          <w:p w:rsidR="004940F7" w:rsidRPr="009B64D3" w:rsidRDefault="004940F7" w:rsidP="00370913">
            <w:pPr>
              <w:jc w:val="center"/>
              <w:rPr>
                <w:color w:val="000000" w:themeColor="text1"/>
                <w:sz w:val="28"/>
                <w:szCs w:val="28"/>
                <w:lang w:val="uk-UA"/>
              </w:rPr>
            </w:pPr>
            <w:r w:rsidRPr="009B64D3">
              <w:rPr>
                <w:color w:val="000000" w:themeColor="text1"/>
                <w:sz w:val="28"/>
                <w:szCs w:val="28"/>
                <w:lang w:val="uk-UA"/>
              </w:rPr>
              <w:t>№ 395 «Питання виготовлення і видачі посвідчень батьків та дитини з багатодітної сім’ї»</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4940F7" w:rsidRPr="009B64D3" w:rsidRDefault="00B35B93"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В. </w:t>
            </w:r>
            <w:proofErr w:type="spellStart"/>
            <w:r w:rsidRPr="009B64D3">
              <w:rPr>
                <w:color w:val="000000" w:themeColor="text1"/>
                <w:sz w:val="28"/>
                <w:szCs w:val="28"/>
                <w:lang w:val="uk-UA"/>
              </w:rPr>
              <w:t>Михайлицький</w:t>
            </w:r>
            <w:proofErr w:type="spellEnd"/>
          </w:p>
        </w:tc>
      </w:tr>
      <w:tr w:rsidR="004940F7" w:rsidRPr="00370913"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4940F7" w:rsidP="00370913">
            <w:pPr>
              <w:jc w:val="center"/>
              <w:rPr>
                <w:color w:val="000000" w:themeColor="text1"/>
                <w:sz w:val="28"/>
                <w:szCs w:val="28"/>
                <w:lang w:val="uk-UA"/>
              </w:rPr>
            </w:pPr>
            <w:r w:rsidRPr="009B64D3">
              <w:rPr>
                <w:color w:val="000000" w:themeColor="text1"/>
                <w:sz w:val="28"/>
                <w:szCs w:val="28"/>
                <w:lang w:val="uk-UA"/>
              </w:rPr>
              <w:t>Закон України від 4 вересня 2008 року</w:t>
            </w:r>
            <w:r w:rsidR="00370913">
              <w:rPr>
                <w:color w:val="000000" w:themeColor="text1"/>
                <w:sz w:val="28"/>
                <w:szCs w:val="28"/>
                <w:lang w:val="uk-UA"/>
              </w:rPr>
              <w:br/>
            </w:r>
            <w:r w:rsidRPr="009B64D3">
              <w:rPr>
                <w:color w:val="000000" w:themeColor="text1"/>
                <w:sz w:val="28"/>
                <w:szCs w:val="28"/>
                <w:lang w:val="uk-UA"/>
              </w:rPr>
              <w:t xml:space="preserve"> № 375-VІ «Про о</w:t>
            </w:r>
            <w:r w:rsidR="00370913">
              <w:rPr>
                <w:color w:val="000000" w:themeColor="text1"/>
                <w:sz w:val="28"/>
                <w:szCs w:val="28"/>
                <w:lang w:val="uk-UA"/>
              </w:rPr>
              <w:t>здоровлення та відпочинок дітей</w:t>
            </w:r>
            <w:r w:rsidR="00B05BAE">
              <w:rPr>
                <w:color w:val="000000" w:themeColor="text1"/>
                <w:sz w:val="28"/>
                <w:szCs w:val="28"/>
                <w:lang w:val="uk-UA"/>
              </w:rPr>
              <w:t>»</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4940F7" w:rsidRPr="009B64D3" w:rsidRDefault="000231E7" w:rsidP="000231E7">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В. </w:t>
            </w:r>
            <w:proofErr w:type="spellStart"/>
            <w:r w:rsidRPr="009B64D3">
              <w:rPr>
                <w:color w:val="000000" w:themeColor="text1"/>
                <w:sz w:val="28"/>
                <w:szCs w:val="28"/>
                <w:lang w:val="uk-UA"/>
              </w:rPr>
              <w:t>Михайлицький</w:t>
            </w:r>
            <w:proofErr w:type="spellEnd"/>
          </w:p>
        </w:tc>
      </w:tr>
      <w:tr w:rsidR="004940F7" w:rsidRPr="00431E18"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0231E7" w:rsidP="00370913">
            <w:pPr>
              <w:jc w:val="center"/>
              <w:rPr>
                <w:color w:val="000000" w:themeColor="text1"/>
                <w:sz w:val="28"/>
                <w:szCs w:val="28"/>
                <w:lang w:val="uk-UA"/>
              </w:rPr>
            </w:pPr>
            <w:r w:rsidRPr="009B64D3">
              <w:rPr>
                <w:color w:val="000000" w:themeColor="text1"/>
                <w:sz w:val="28"/>
                <w:szCs w:val="28"/>
                <w:lang w:val="uk-UA"/>
              </w:rPr>
              <w:t>Закон України від 11.05.2004 №1705-ІV «Про державні нагороди».</w:t>
            </w:r>
            <w:r w:rsidR="00C77A05">
              <w:rPr>
                <w:color w:val="000000" w:themeColor="text1"/>
                <w:sz w:val="28"/>
                <w:szCs w:val="28"/>
                <w:lang w:val="uk-UA"/>
              </w:rPr>
              <w:t xml:space="preserve"> </w:t>
            </w:r>
            <w:r w:rsidRPr="009B64D3">
              <w:rPr>
                <w:color w:val="000000" w:themeColor="text1"/>
                <w:sz w:val="28"/>
                <w:szCs w:val="28"/>
                <w:lang w:val="uk-UA"/>
              </w:rPr>
              <w:t>Указ Президента України від 29</w:t>
            </w:r>
            <w:r w:rsidR="00370913">
              <w:rPr>
                <w:color w:val="000000" w:themeColor="text1"/>
                <w:sz w:val="28"/>
                <w:szCs w:val="28"/>
                <w:lang w:val="uk-UA"/>
              </w:rPr>
              <w:t>.06.</w:t>
            </w:r>
            <w:r w:rsidRPr="009B64D3">
              <w:rPr>
                <w:color w:val="000000" w:themeColor="text1"/>
                <w:sz w:val="28"/>
                <w:szCs w:val="28"/>
                <w:lang w:val="uk-UA"/>
              </w:rPr>
              <w:t xml:space="preserve"> 2001 №476/2001 </w:t>
            </w:r>
            <w:r w:rsidR="00370913">
              <w:rPr>
                <w:color w:val="000000" w:themeColor="text1"/>
                <w:sz w:val="28"/>
                <w:szCs w:val="28"/>
                <w:lang w:val="uk-UA"/>
              </w:rPr>
              <w:br/>
            </w:r>
            <w:r w:rsidRPr="009B64D3">
              <w:rPr>
                <w:color w:val="000000" w:themeColor="text1"/>
                <w:sz w:val="28"/>
                <w:szCs w:val="28"/>
                <w:lang w:val="uk-UA"/>
              </w:rPr>
              <w:t>«Про почесні звання України»</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4940F7" w:rsidRPr="009B64D3" w:rsidRDefault="000231E7"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В.</w:t>
            </w:r>
            <w:r w:rsidR="005661C0" w:rsidRPr="009B64D3">
              <w:rPr>
                <w:color w:val="000000" w:themeColor="text1"/>
                <w:sz w:val="28"/>
                <w:szCs w:val="28"/>
                <w:lang w:val="uk-UA"/>
              </w:rPr>
              <w:t xml:space="preserve"> </w:t>
            </w:r>
            <w:proofErr w:type="spellStart"/>
            <w:r w:rsidRPr="009B64D3">
              <w:rPr>
                <w:color w:val="000000" w:themeColor="text1"/>
                <w:sz w:val="28"/>
                <w:szCs w:val="28"/>
                <w:lang w:val="uk-UA"/>
              </w:rPr>
              <w:t>Михайлицький</w:t>
            </w:r>
            <w:proofErr w:type="spellEnd"/>
          </w:p>
        </w:tc>
      </w:tr>
      <w:tr w:rsidR="004940F7" w:rsidRPr="00431E18" w:rsidTr="002E4240">
        <w:trPr>
          <w:trHeight w:val="431"/>
        </w:trPr>
        <w:tc>
          <w:tcPr>
            <w:tcW w:w="426" w:type="dxa"/>
            <w:gridSpan w:val="2"/>
            <w:vAlign w:val="center"/>
          </w:tcPr>
          <w:p w:rsidR="004940F7" w:rsidRPr="001A0B16" w:rsidRDefault="004940F7" w:rsidP="00F91513">
            <w:pPr>
              <w:jc w:val="center"/>
              <w:rPr>
                <w:sz w:val="28"/>
                <w:szCs w:val="28"/>
                <w:lang w:val="uk-UA"/>
              </w:rPr>
            </w:pPr>
          </w:p>
        </w:tc>
        <w:tc>
          <w:tcPr>
            <w:tcW w:w="5672" w:type="dxa"/>
            <w:vAlign w:val="center"/>
          </w:tcPr>
          <w:p w:rsidR="004940F7" w:rsidRPr="009B64D3" w:rsidRDefault="00930C92" w:rsidP="00F91513">
            <w:pPr>
              <w:jc w:val="center"/>
              <w:rPr>
                <w:color w:val="000000" w:themeColor="text1"/>
                <w:sz w:val="28"/>
                <w:szCs w:val="28"/>
                <w:lang w:val="uk-UA"/>
              </w:rPr>
            </w:pPr>
            <w:r w:rsidRPr="009B64D3">
              <w:rPr>
                <w:color w:val="000000" w:themeColor="text1"/>
                <w:sz w:val="28"/>
                <w:szCs w:val="28"/>
                <w:lang w:val="uk-UA"/>
              </w:rPr>
              <w:t>Закон України від 22.02.2007 №698-16 «Про державний реєстр виборців». Постанова Кабінету Міністрів України від 26.06.2007 №868 «Про затвердження типових положень про орган (відділ) ведення Державного реєстру виборців»</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Контроль за виконанням документів органів влади вищого рівня</w:t>
            </w:r>
          </w:p>
        </w:tc>
        <w:tc>
          <w:tcPr>
            <w:tcW w:w="1704" w:type="dxa"/>
            <w:vAlign w:val="center"/>
          </w:tcPr>
          <w:p w:rsidR="004940F7" w:rsidRPr="009B64D3" w:rsidRDefault="005661C0"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5661C0" w:rsidP="00F91513">
            <w:pPr>
              <w:jc w:val="center"/>
              <w:rPr>
                <w:color w:val="000000" w:themeColor="text1"/>
                <w:sz w:val="28"/>
                <w:szCs w:val="28"/>
                <w:lang w:val="uk-UA"/>
              </w:rPr>
            </w:pPr>
            <w:r w:rsidRPr="009B64D3">
              <w:rPr>
                <w:color w:val="000000" w:themeColor="text1"/>
                <w:sz w:val="28"/>
                <w:szCs w:val="28"/>
                <w:lang w:val="uk-UA"/>
              </w:rPr>
              <w:t xml:space="preserve">Р. </w:t>
            </w:r>
            <w:proofErr w:type="spellStart"/>
            <w:r w:rsidRPr="009B64D3">
              <w:rPr>
                <w:color w:val="000000" w:themeColor="text1"/>
                <w:sz w:val="28"/>
                <w:szCs w:val="28"/>
                <w:lang w:val="uk-UA"/>
              </w:rPr>
              <w:t>Марковець</w:t>
            </w:r>
            <w:proofErr w:type="spellEnd"/>
          </w:p>
        </w:tc>
      </w:tr>
      <w:tr w:rsidR="003C6231" w:rsidRPr="00684267" w:rsidTr="002E4240">
        <w:trPr>
          <w:trHeight w:val="431"/>
        </w:trPr>
        <w:tc>
          <w:tcPr>
            <w:tcW w:w="426" w:type="dxa"/>
            <w:gridSpan w:val="2"/>
            <w:vAlign w:val="center"/>
          </w:tcPr>
          <w:p w:rsidR="003C6231" w:rsidRPr="001A0B16" w:rsidRDefault="003C6231" w:rsidP="00F91513">
            <w:pPr>
              <w:jc w:val="center"/>
              <w:rPr>
                <w:sz w:val="28"/>
                <w:szCs w:val="28"/>
                <w:lang w:val="uk-UA"/>
              </w:rPr>
            </w:pPr>
          </w:p>
        </w:tc>
        <w:tc>
          <w:tcPr>
            <w:tcW w:w="5672" w:type="dxa"/>
            <w:vAlign w:val="center"/>
          </w:tcPr>
          <w:p w:rsidR="003C6231" w:rsidRPr="009B64D3" w:rsidRDefault="00684267" w:rsidP="00F91513">
            <w:pPr>
              <w:jc w:val="center"/>
              <w:rPr>
                <w:color w:val="000000" w:themeColor="text1"/>
                <w:sz w:val="28"/>
                <w:szCs w:val="28"/>
                <w:lang w:val="uk-UA"/>
              </w:rPr>
            </w:pPr>
            <w:r w:rsidRPr="009B64D3">
              <w:rPr>
                <w:color w:val="000000" w:themeColor="text1"/>
                <w:sz w:val="28"/>
                <w:szCs w:val="28"/>
                <w:lang w:val="uk-UA"/>
              </w:rPr>
              <w:t xml:space="preserve">Закони України «Про органи і служби у справах дітей та спеціальні установи для дітей», «Про охорону дитинства», постанова Кабінету Міністрів України від 24.09.2008 №866 «Питання діяльності органів опіки та </w:t>
            </w:r>
            <w:r w:rsidRPr="009B64D3">
              <w:rPr>
                <w:color w:val="000000" w:themeColor="text1"/>
                <w:sz w:val="28"/>
                <w:szCs w:val="28"/>
                <w:lang w:val="uk-UA"/>
              </w:rPr>
              <w:lastRenderedPageBreak/>
              <w:t>піклування, пов’язаної із захистом прав дитини»</w:t>
            </w:r>
          </w:p>
        </w:tc>
        <w:tc>
          <w:tcPr>
            <w:tcW w:w="5243" w:type="dxa"/>
            <w:vAlign w:val="center"/>
          </w:tcPr>
          <w:p w:rsidR="003C6231" w:rsidRPr="009B64D3" w:rsidRDefault="00684267" w:rsidP="00F91513">
            <w:pPr>
              <w:jc w:val="center"/>
              <w:rPr>
                <w:color w:val="000000" w:themeColor="text1"/>
                <w:sz w:val="28"/>
                <w:szCs w:val="28"/>
                <w:lang w:val="uk-UA"/>
              </w:rPr>
            </w:pPr>
            <w:r w:rsidRPr="009B64D3">
              <w:rPr>
                <w:color w:val="000000" w:themeColor="text1"/>
                <w:sz w:val="28"/>
                <w:szCs w:val="28"/>
                <w:lang w:val="uk-UA"/>
              </w:rPr>
              <w:lastRenderedPageBreak/>
              <w:t>Контроль за виконанням документів органів влади вищого рівня</w:t>
            </w:r>
          </w:p>
        </w:tc>
        <w:tc>
          <w:tcPr>
            <w:tcW w:w="1704" w:type="dxa"/>
            <w:vAlign w:val="center"/>
          </w:tcPr>
          <w:p w:rsidR="003C6231" w:rsidRPr="009B64D3" w:rsidRDefault="00684267"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3C6231" w:rsidRPr="009B64D3" w:rsidRDefault="00684267" w:rsidP="00F91513">
            <w:pPr>
              <w:jc w:val="center"/>
              <w:rPr>
                <w:color w:val="000000" w:themeColor="text1"/>
                <w:sz w:val="28"/>
                <w:szCs w:val="28"/>
                <w:lang w:val="uk-UA"/>
              </w:rPr>
            </w:pPr>
            <w:r w:rsidRPr="009B64D3">
              <w:rPr>
                <w:color w:val="000000" w:themeColor="text1"/>
                <w:sz w:val="28"/>
                <w:szCs w:val="28"/>
                <w:lang w:val="uk-UA"/>
              </w:rPr>
              <w:t>Р. Гаврилюк</w:t>
            </w:r>
          </w:p>
        </w:tc>
      </w:tr>
      <w:tr w:rsidR="004940F7" w:rsidRPr="001A0B16" w:rsidTr="00F91513">
        <w:trPr>
          <w:trHeight w:val="431"/>
        </w:trPr>
        <w:tc>
          <w:tcPr>
            <w:tcW w:w="15560" w:type="dxa"/>
            <w:gridSpan w:val="7"/>
            <w:vAlign w:val="center"/>
          </w:tcPr>
          <w:p w:rsidR="004940F7" w:rsidRPr="001A0B16" w:rsidRDefault="004940F7" w:rsidP="0074286D">
            <w:pPr>
              <w:jc w:val="center"/>
              <w:rPr>
                <w:b/>
                <w:sz w:val="28"/>
                <w:szCs w:val="28"/>
                <w:lang w:val="uk-UA"/>
              </w:rPr>
            </w:pPr>
            <w:r w:rsidRPr="001A0B16">
              <w:rPr>
                <w:b/>
                <w:sz w:val="28"/>
                <w:szCs w:val="28"/>
                <w:lang w:val="uk-UA"/>
              </w:rPr>
              <w:lastRenderedPageBreak/>
              <w:t>Проведення перевірок, аналіз, надання практичної допомоги</w:t>
            </w:r>
          </w:p>
        </w:tc>
      </w:tr>
      <w:tr w:rsidR="00F870C9" w:rsidRPr="001A0B16" w:rsidTr="002E4240">
        <w:trPr>
          <w:trHeight w:val="431"/>
        </w:trPr>
        <w:tc>
          <w:tcPr>
            <w:tcW w:w="341" w:type="dxa"/>
            <w:vAlign w:val="center"/>
          </w:tcPr>
          <w:p w:rsidR="00F870C9" w:rsidRPr="001A0B16" w:rsidRDefault="00F870C9" w:rsidP="00F91513">
            <w:pPr>
              <w:jc w:val="center"/>
              <w:rPr>
                <w:sz w:val="28"/>
                <w:szCs w:val="28"/>
                <w:lang w:val="uk-UA"/>
              </w:rPr>
            </w:pPr>
          </w:p>
        </w:tc>
        <w:tc>
          <w:tcPr>
            <w:tcW w:w="5757" w:type="dxa"/>
            <w:gridSpan w:val="2"/>
            <w:vAlign w:val="center"/>
          </w:tcPr>
          <w:p w:rsidR="00F870C9" w:rsidRPr="00D44AA4" w:rsidRDefault="00C9775B" w:rsidP="002A12F3">
            <w:pPr>
              <w:jc w:val="center"/>
              <w:rPr>
                <w:color w:val="000000" w:themeColor="text1"/>
                <w:sz w:val="28"/>
                <w:szCs w:val="28"/>
                <w:lang w:val="uk-UA"/>
              </w:rPr>
            </w:pPr>
            <w:r w:rsidRPr="00D44AA4">
              <w:rPr>
                <w:color w:val="000000" w:themeColor="text1"/>
                <w:sz w:val="28"/>
                <w:szCs w:val="28"/>
                <w:lang w:val="uk-UA"/>
              </w:rPr>
              <w:t xml:space="preserve">Перевірка додержання норм чинного законодавства </w:t>
            </w:r>
            <w:r w:rsidR="00D44AA4" w:rsidRPr="00D44AA4">
              <w:rPr>
                <w:color w:val="000000" w:themeColor="text1"/>
                <w:sz w:val="28"/>
                <w:szCs w:val="28"/>
                <w:lang w:val="uk-UA"/>
              </w:rPr>
              <w:t xml:space="preserve">на території </w:t>
            </w:r>
            <w:proofErr w:type="spellStart"/>
            <w:r w:rsidR="00D44AA4" w:rsidRPr="00D44AA4">
              <w:rPr>
                <w:color w:val="000000" w:themeColor="text1"/>
                <w:sz w:val="28"/>
                <w:szCs w:val="28"/>
                <w:lang w:val="uk-UA"/>
              </w:rPr>
              <w:t>Карасинської</w:t>
            </w:r>
            <w:proofErr w:type="spellEnd"/>
            <w:r w:rsidR="00D44AA4" w:rsidRPr="00D44AA4">
              <w:rPr>
                <w:color w:val="000000" w:themeColor="text1"/>
                <w:sz w:val="28"/>
                <w:szCs w:val="28"/>
                <w:lang w:val="uk-UA"/>
              </w:rPr>
              <w:t xml:space="preserve"> та </w:t>
            </w:r>
            <w:proofErr w:type="spellStart"/>
            <w:r w:rsidR="00D44AA4" w:rsidRPr="00D44AA4">
              <w:rPr>
                <w:color w:val="000000" w:themeColor="text1"/>
                <w:sz w:val="28"/>
                <w:szCs w:val="28"/>
                <w:lang w:val="uk-UA"/>
              </w:rPr>
              <w:t>Карпилівської</w:t>
            </w:r>
            <w:proofErr w:type="spellEnd"/>
            <w:r w:rsidR="00D44AA4" w:rsidRPr="00D44AA4">
              <w:rPr>
                <w:color w:val="000000" w:themeColor="text1"/>
                <w:sz w:val="28"/>
                <w:szCs w:val="28"/>
                <w:lang w:val="uk-UA"/>
              </w:rPr>
              <w:t xml:space="preserve"> сільських рад </w:t>
            </w:r>
            <w:r w:rsidR="002A12F3" w:rsidRPr="00D44AA4">
              <w:rPr>
                <w:color w:val="000000" w:themeColor="text1"/>
                <w:sz w:val="28"/>
                <w:szCs w:val="28"/>
                <w:lang w:val="uk-UA"/>
              </w:rPr>
              <w:t>та</w:t>
            </w:r>
            <w:r w:rsidR="00D44AA4" w:rsidRPr="00D44AA4">
              <w:rPr>
                <w:color w:val="000000" w:themeColor="text1"/>
                <w:sz w:val="28"/>
                <w:szCs w:val="28"/>
                <w:lang w:val="uk-UA"/>
              </w:rPr>
              <w:t xml:space="preserve"> роботи виконавчих комітетів </w:t>
            </w:r>
            <w:proofErr w:type="spellStart"/>
            <w:r w:rsidR="00D44AA4" w:rsidRPr="00D44AA4">
              <w:rPr>
                <w:color w:val="000000" w:themeColor="text1"/>
                <w:sz w:val="28"/>
                <w:szCs w:val="28"/>
                <w:lang w:val="uk-UA"/>
              </w:rPr>
              <w:t>Карасинської</w:t>
            </w:r>
            <w:proofErr w:type="spellEnd"/>
            <w:r w:rsidR="00D44AA4" w:rsidRPr="00D44AA4">
              <w:rPr>
                <w:color w:val="000000" w:themeColor="text1"/>
                <w:sz w:val="28"/>
                <w:szCs w:val="28"/>
                <w:lang w:val="uk-UA"/>
              </w:rPr>
              <w:t xml:space="preserve"> та </w:t>
            </w:r>
            <w:proofErr w:type="spellStart"/>
            <w:r w:rsidR="00D44AA4" w:rsidRPr="00D44AA4">
              <w:rPr>
                <w:color w:val="000000" w:themeColor="text1"/>
                <w:sz w:val="28"/>
                <w:szCs w:val="28"/>
                <w:lang w:val="uk-UA"/>
              </w:rPr>
              <w:t>Карпилівської</w:t>
            </w:r>
            <w:proofErr w:type="spellEnd"/>
            <w:r w:rsidR="00D44AA4" w:rsidRPr="00D44AA4">
              <w:rPr>
                <w:color w:val="000000" w:themeColor="text1"/>
                <w:sz w:val="28"/>
                <w:szCs w:val="28"/>
                <w:lang w:val="uk-UA"/>
              </w:rPr>
              <w:t xml:space="preserve"> сільських </w:t>
            </w:r>
            <w:r w:rsidRPr="00D44AA4">
              <w:rPr>
                <w:color w:val="000000" w:themeColor="text1"/>
                <w:sz w:val="28"/>
                <w:szCs w:val="28"/>
                <w:lang w:val="uk-UA"/>
              </w:rPr>
              <w:t xml:space="preserve">рад по здійсненню делегованих повноважень, визначених Законом України «Про місцеве самоврядування в Україні»         </w:t>
            </w:r>
          </w:p>
        </w:tc>
        <w:tc>
          <w:tcPr>
            <w:tcW w:w="5243" w:type="dxa"/>
            <w:vAlign w:val="center"/>
          </w:tcPr>
          <w:p w:rsidR="00F870C9" w:rsidRPr="00D44AA4" w:rsidRDefault="00C9775B" w:rsidP="00F91513">
            <w:pPr>
              <w:jc w:val="center"/>
              <w:rPr>
                <w:color w:val="000000" w:themeColor="text1"/>
                <w:sz w:val="28"/>
                <w:szCs w:val="28"/>
                <w:lang w:val="uk-UA"/>
              </w:rPr>
            </w:pPr>
            <w:r w:rsidRPr="00D44AA4">
              <w:rPr>
                <w:color w:val="000000" w:themeColor="text1"/>
                <w:sz w:val="28"/>
                <w:szCs w:val="28"/>
                <w:lang w:val="uk-UA"/>
              </w:rPr>
              <w:t>Закон України «Про місцеві державні адміністрації»</w:t>
            </w:r>
          </w:p>
        </w:tc>
        <w:tc>
          <w:tcPr>
            <w:tcW w:w="1704" w:type="dxa"/>
            <w:vAlign w:val="center"/>
          </w:tcPr>
          <w:p w:rsidR="00F870C9" w:rsidRPr="00D44AA4" w:rsidRDefault="00D44AA4" w:rsidP="00F91513">
            <w:pPr>
              <w:jc w:val="center"/>
              <w:rPr>
                <w:color w:val="000000" w:themeColor="text1"/>
                <w:sz w:val="28"/>
                <w:szCs w:val="28"/>
                <w:lang w:val="uk-UA"/>
              </w:rPr>
            </w:pPr>
            <w:r w:rsidRPr="00D44AA4">
              <w:rPr>
                <w:color w:val="000000" w:themeColor="text1"/>
                <w:sz w:val="28"/>
                <w:szCs w:val="28"/>
                <w:lang w:val="uk-UA"/>
              </w:rPr>
              <w:t>Травень</w:t>
            </w:r>
          </w:p>
          <w:p w:rsidR="00D44AA4" w:rsidRPr="00D44AA4" w:rsidRDefault="00D44AA4" w:rsidP="00F91513">
            <w:pPr>
              <w:jc w:val="center"/>
              <w:rPr>
                <w:color w:val="000000" w:themeColor="text1"/>
                <w:sz w:val="28"/>
                <w:szCs w:val="28"/>
                <w:lang w:val="uk-UA"/>
              </w:rPr>
            </w:pPr>
            <w:r w:rsidRPr="00D44AA4">
              <w:rPr>
                <w:color w:val="000000" w:themeColor="text1"/>
                <w:sz w:val="28"/>
                <w:szCs w:val="28"/>
                <w:lang w:val="uk-UA"/>
              </w:rPr>
              <w:t>Червень</w:t>
            </w:r>
          </w:p>
        </w:tc>
        <w:tc>
          <w:tcPr>
            <w:tcW w:w="2515" w:type="dxa"/>
            <w:gridSpan w:val="2"/>
            <w:vAlign w:val="center"/>
          </w:tcPr>
          <w:p w:rsidR="00F870C9" w:rsidRPr="00D44AA4" w:rsidRDefault="00C9775B" w:rsidP="00F91513">
            <w:pPr>
              <w:jc w:val="center"/>
              <w:rPr>
                <w:color w:val="000000" w:themeColor="text1"/>
                <w:sz w:val="28"/>
                <w:szCs w:val="28"/>
                <w:lang w:val="uk-UA"/>
              </w:rPr>
            </w:pPr>
            <w:r w:rsidRPr="00D44AA4">
              <w:rPr>
                <w:color w:val="000000" w:themeColor="text1"/>
                <w:sz w:val="28"/>
                <w:szCs w:val="28"/>
                <w:lang w:val="uk-UA"/>
              </w:rPr>
              <w:t>В. Стельмах</w:t>
            </w:r>
          </w:p>
        </w:tc>
      </w:tr>
      <w:tr w:rsidR="004940F7" w:rsidRPr="002A12F3"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Перевірка дотримання вимог інструкції з діловодства на підприємствах, в установах та організаціях району незалежно від форм власності.</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Закон України «Про місцеві державні адміністрації», розпорядження голови райдержадміністрації від 14.03.2012 </w:t>
            </w:r>
            <w:r w:rsidR="002A12F3">
              <w:rPr>
                <w:color w:val="000000" w:themeColor="text1"/>
                <w:sz w:val="28"/>
                <w:szCs w:val="28"/>
                <w:lang w:val="uk-UA"/>
              </w:rPr>
              <w:br/>
            </w:r>
            <w:r w:rsidRPr="009B64D3">
              <w:rPr>
                <w:color w:val="000000" w:themeColor="text1"/>
                <w:sz w:val="28"/>
                <w:szCs w:val="28"/>
                <w:lang w:val="uk-UA"/>
              </w:rPr>
              <w:t xml:space="preserve">№ 100 «Про Інструкцію з діловодства в апараті </w:t>
            </w:r>
            <w:proofErr w:type="spellStart"/>
            <w:r w:rsidRPr="009B64D3">
              <w:rPr>
                <w:color w:val="000000" w:themeColor="text1"/>
                <w:sz w:val="28"/>
                <w:szCs w:val="28"/>
                <w:lang w:val="uk-UA"/>
              </w:rPr>
              <w:t>Сарненської</w:t>
            </w:r>
            <w:proofErr w:type="spellEnd"/>
            <w:r w:rsidRPr="009B64D3">
              <w:rPr>
                <w:color w:val="000000" w:themeColor="text1"/>
                <w:sz w:val="28"/>
                <w:szCs w:val="28"/>
                <w:lang w:val="uk-UA"/>
              </w:rPr>
              <w:t xml:space="preserve"> районної державної адміністрації»</w:t>
            </w:r>
          </w:p>
        </w:tc>
        <w:tc>
          <w:tcPr>
            <w:tcW w:w="1704" w:type="dxa"/>
            <w:vAlign w:val="center"/>
          </w:tcPr>
          <w:p w:rsidR="004940F7" w:rsidRPr="009B64D3" w:rsidRDefault="00F870C9"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p>
          <w:p w:rsidR="004940F7" w:rsidRPr="009B64D3" w:rsidRDefault="004940F7" w:rsidP="00C9775B">
            <w:pPr>
              <w:jc w:val="center"/>
              <w:rPr>
                <w:color w:val="000000" w:themeColor="text1"/>
                <w:sz w:val="28"/>
                <w:szCs w:val="28"/>
                <w:lang w:val="uk-UA"/>
              </w:rPr>
            </w:pPr>
            <w:r w:rsidRPr="009B64D3">
              <w:rPr>
                <w:color w:val="000000" w:themeColor="text1"/>
                <w:sz w:val="28"/>
                <w:szCs w:val="28"/>
                <w:lang w:val="uk-UA"/>
              </w:rPr>
              <w:t xml:space="preserve">О. </w:t>
            </w:r>
            <w:proofErr w:type="spellStart"/>
            <w:r w:rsidRPr="009B64D3">
              <w:rPr>
                <w:color w:val="000000" w:themeColor="text1"/>
                <w:sz w:val="28"/>
                <w:szCs w:val="28"/>
                <w:lang w:val="uk-UA"/>
              </w:rPr>
              <w:t>Цицюра</w:t>
            </w:r>
            <w:proofErr w:type="spellEnd"/>
          </w:p>
          <w:p w:rsidR="004940F7" w:rsidRPr="009B64D3" w:rsidRDefault="004940F7" w:rsidP="00F91513">
            <w:pPr>
              <w:jc w:val="center"/>
              <w:rPr>
                <w:color w:val="000000" w:themeColor="text1"/>
                <w:sz w:val="28"/>
                <w:szCs w:val="28"/>
                <w:lang w:val="uk-UA"/>
              </w:rPr>
            </w:pPr>
          </w:p>
          <w:p w:rsidR="004940F7" w:rsidRPr="009B64D3" w:rsidRDefault="004940F7" w:rsidP="00F91513">
            <w:pPr>
              <w:jc w:val="center"/>
              <w:rPr>
                <w:color w:val="000000" w:themeColor="text1"/>
                <w:sz w:val="28"/>
                <w:szCs w:val="28"/>
                <w:lang w:val="uk-UA"/>
              </w:rPr>
            </w:pPr>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призначення компенсацій та надання пільг особам, які постраждали внаслідок Чорнобильської катастрофи.</w:t>
            </w:r>
          </w:p>
          <w:p w:rsidR="004940F7" w:rsidRPr="009B64D3" w:rsidRDefault="004940F7" w:rsidP="00F91513">
            <w:pPr>
              <w:jc w:val="center"/>
              <w:rPr>
                <w:color w:val="000000" w:themeColor="text1"/>
                <w:sz w:val="28"/>
                <w:szCs w:val="28"/>
                <w:lang w:val="uk-UA"/>
              </w:rPr>
            </w:pPr>
          </w:p>
        </w:tc>
        <w:tc>
          <w:tcPr>
            <w:tcW w:w="5243" w:type="dxa"/>
            <w:vAlign w:val="center"/>
          </w:tcPr>
          <w:p w:rsidR="004940F7" w:rsidRDefault="004940F7" w:rsidP="00F91513">
            <w:pPr>
              <w:jc w:val="center"/>
              <w:rPr>
                <w:color w:val="000000" w:themeColor="text1"/>
                <w:sz w:val="28"/>
                <w:szCs w:val="28"/>
                <w:lang w:val="uk-UA"/>
              </w:rPr>
            </w:pPr>
            <w:r w:rsidRPr="009B64D3">
              <w:rPr>
                <w:color w:val="000000" w:themeColor="text1"/>
                <w:sz w:val="28"/>
                <w:szCs w:val="28"/>
                <w:lang w:val="uk-UA"/>
              </w:rPr>
              <w:t>Закон України «Про статус і соціальний захист громадян, які постраждали внаслідок Чорнобильської катастрофи» від 28.02.1991 №796-XII. Постанова Кабінету Міністрів України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rsidR="00864F03" w:rsidRPr="009B64D3" w:rsidRDefault="00864F03" w:rsidP="00F91513">
            <w:pPr>
              <w:jc w:val="center"/>
              <w:rPr>
                <w:color w:val="000000" w:themeColor="text1"/>
                <w:sz w:val="28"/>
                <w:szCs w:val="28"/>
                <w:lang w:val="uk-UA"/>
              </w:rPr>
            </w:pPr>
          </w:p>
        </w:tc>
        <w:tc>
          <w:tcPr>
            <w:tcW w:w="1704" w:type="dxa"/>
            <w:vAlign w:val="center"/>
          </w:tcPr>
          <w:p w:rsidR="004940F7" w:rsidRPr="009B64D3" w:rsidRDefault="00C9775B"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В.</w:t>
            </w:r>
            <w:proofErr w:type="spellStart"/>
            <w:r w:rsidRPr="009B64D3">
              <w:rPr>
                <w:color w:val="000000" w:themeColor="text1"/>
                <w:sz w:val="28"/>
                <w:szCs w:val="28"/>
                <w:lang w:val="uk-UA"/>
              </w:rPr>
              <w:t>Дриганець</w:t>
            </w:r>
            <w:proofErr w:type="spellEnd"/>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надання пільг ветеранам війни, ветеранам військової служби та органів внутрішніх справ.</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Закон України «Про статус ветеранів війни, гарантії їх соціального захисту» від 22.10.1993 № 3551-XII. Закон України «Про ветеранів військової служби та органів внутрішніх справ та їх соціальний захист» від 24.03.1998 №203/98-ВР.</w:t>
            </w:r>
          </w:p>
        </w:tc>
        <w:tc>
          <w:tcPr>
            <w:tcW w:w="1704" w:type="dxa"/>
            <w:vAlign w:val="center"/>
          </w:tcPr>
          <w:p w:rsidR="004940F7" w:rsidRPr="009B64D3" w:rsidRDefault="007C4895" w:rsidP="00F91513">
            <w:pPr>
              <w:jc w:val="center"/>
              <w:rPr>
                <w:color w:val="000000" w:themeColor="text1"/>
                <w:sz w:val="28"/>
                <w:szCs w:val="28"/>
                <w:lang w:val="uk-UA"/>
              </w:rPr>
            </w:pPr>
            <w:r>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В.</w:t>
            </w:r>
            <w:r w:rsidR="00422717">
              <w:rPr>
                <w:color w:val="000000" w:themeColor="text1"/>
                <w:sz w:val="28"/>
                <w:szCs w:val="28"/>
                <w:lang w:val="uk-UA"/>
              </w:rPr>
              <w:t xml:space="preserve"> </w:t>
            </w:r>
            <w:proofErr w:type="spellStart"/>
            <w:r w:rsidRPr="009B64D3">
              <w:rPr>
                <w:color w:val="000000" w:themeColor="text1"/>
                <w:sz w:val="28"/>
                <w:szCs w:val="28"/>
                <w:lang w:val="uk-UA"/>
              </w:rPr>
              <w:t>Дриганець</w:t>
            </w:r>
            <w:proofErr w:type="spellEnd"/>
          </w:p>
        </w:tc>
      </w:tr>
      <w:tr w:rsidR="004940F7" w:rsidRPr="00E51A48"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Аналіз стану виплати зарплати та ліквідації заборгованості по зарплатах на підприємствах усіх форм власності та виплати її не нижче мінімального розміру, визначеного законодавством. Контроль за виконанням графіків погашення заборгованості по заробітній платі.</w:t>
            </w:r>
          </w:p>
          <w:p w:rsidR="004940F7" w:rsidRPr="009B64D3" w:rsidRDefault="004940F7" w:rsidP="00F91513">
            <w:pPr>
              <w:rPr>
                <w:color w:val="000000" w:themeColor="text1"/>
                <w:sz w:val="28"/>
                <w:szCs w:val="28"/>
                <w:lang w:val="uk-UA"/>
              </w:rPr>
            </w:pPr>
          </w:p>
          <w:p w:rsidR="004940F7" w:rsidRPr="009B64D3" w:rsidRDefault="004940F7" w:rsidP="00F91513">
            <w:pPr>
              <w:rPr>
                <w:color w:val="000000" w:themeColor="text1"/>
                <w:sz w:val="28"/>
                <w:szCs w:val="28"/>
                <w:lang w:val="uk-UA"/>
              </w:rPr>
            </w:pP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Наказ Міністерства праці та соціальної політики України від 09.08.2005 №253 «Про посилення державного контролю за своєчасною і нижче визначеного державою мінімального розміру оплатою праці». Розпорядження голови обласної державної адміністрації від 28.08.2008 №363 «Про підвищення рівня заробітної плати в області та погашення заборгованості із її виплати».</w:t>
            </w:r>
          </w:p>
        </w:tc>
        <w:tc>
          <w:tcPr>
            <w:tcW w:w="1704" w:type="dxa"/>
            <w:vAlign w:val="center"/>
          </w:tcPr>
          <w:p w:rsidR="004940F7" w:rsidRPr="009B64D3" w:rsidRDefault="007C4895" w:rsidP="00422717">
            <w:pPr>
              <w:jc w:val="center"/>
              <w:rPr>
                <w:color w:val="000000" w:themeColor="text1"/>
                <w:sz w:val="28"/>
                <w:szCs w:val="28"/>
                <w:lang w:val="uk-UA"/>
              </w:rPr>
            </w:pPr>
            <w:r>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В.</w:t>
            </w:r>
            <w:r w:rsidR="00422717">
              <w:rPr>
                <w:color w:val="000000" w:themeColor="text1"/>
                <w:sz w:val="28"/>
                <w:szCs w:val="28"/>
                <w:lang w:val="uk-UA"/>
              </w:rPr>
              <w:t xml:space="preserve"> </w:t>
            </w:r>
            <w:proofErr w:type="spellStart"/>
            <w:r w:rsidRPr="009B64D3">
              <w:rPr>
                <w:color w:val="000000" w:themeColor="text1"/>
                <w:sz w:val="28"/>
                <w:szCs w:val="28"/>
                <w:lang w:val="uk-UA"/>
              </w:rPr>
              <w:t>Дриганець</w:t>
            </w:r>
            <w:proofErr w:type="spellEnd"/>
          </w:p>
        </w:tc>
      </w:tr>
      <w:tr w:rsidR="009708B9" w:rsidRPr="00E51A48" w:rsidTr="002E4240">
        <w:trPr>
          <w:trHeight w:val="431"/>
        </w:trPr>
        <w:tc>
          <w:tcPr>
            <w:tcW w:w="341" w:type="dxa"/>
            <w:vAlign w:val="center"/>
          </w:tcPr>
          <w:p w:rsidR="009708B9" w:rsidRPr="001A0B16" w:rsidRDefault="009708B9" w:rsidP="00F91513">
            <w:pPr>
              <w:jc w:val="center"/>
              <w:rPr>
                <w:sz w:val="28"/>
                <w:szCs w:val="28"/>
                <w:lang w:val="uk-UA"/>
              </w:rPr>
            </w:pPr>
          </w:p>
        </w:tc>
        <w:tc>
          <w:tcPr>
            <w:tcW w:w="5757" w:type="dxa"/>
            <w:gridSpan w:val="2"/>
            <w:vAlign w:val="center"/>
          </w:tcPr>
          <w:p w:rsidR="009708B9" w:rsidRPr="009B64D3" w:rsidRDefault="009708B9" w:rsidP="00F91513">
            <w:pPr>
              <w:jc w:val="center"/>
              <w:rPr>
                <w:color w:val="000000" w:themeColor="text1"/>
                <w:sz w:val="28"/>
                <w:szCs w:val="28"/>
                <w:lang w:val="uk-UA"/>
              </w:rPr>
            </w:pPr>
            <w:r w:rsidRPr="009B64D3">
              <w:rPr>
                <w:color w:val="000000" w:themeColor="text1"/>
                <w:sz w:val="28"/>
                <w:szCs w:val="28"/>
                <w:lang w:val="uk-UA"/>
              </w:rPr>
              <w:t xml:space="preserve">Надання практичної допомоги закладам культури Сарненського району з питань удосконалення діяльності </w:t>
            </w:r>
            <w:proofErr w:type="spellStart"/>
            <w:r w:rsidRPr="009B64D3">
              <w:rPr>
                <w:color w:val="000000" w:themeColor="text1"/>
                <w:sz w:val="28"/>
                <w:szCs w:val="28"/>
                <w:lang w:val="uk-UA"/>
              </w:rPr>
              <w:t>культурно-дозвіллєвих</w:t>
            </w:r>
            <w:proofErr w:type="spellEnd"/>
            <w:r w:rsidRPr="009B64D3">
              <w:rPr>
                <w:color w:val="000000" w:themeColor="text1"/>
                <w:sz w:val="28"/>
                <w:szCs w:val="28"/>
                <w:lang w:val="uk-UA"/>
              </w:rPr>
              <w:t xml:space="preserve"> комплексів</w:t>
            </w:r>
          </w:p>
        </w:tc>
        <w:tc>
          <w:tcPr>
            <w:tcW w:w="5243" w:type="dxa"/>
            <w:vAlign w:val="center"/>
          </w:tcPr>
          <w:p w:rsidR="009708B9" w:rsidRPr="009B64D3" w:rsidRDefault="009708B9" w:rsidP="00F91513">
            <w:pPr>
              <w:jc w:val="center"/>
              <w:rPr>
                <w:color w:val="000000" w:themeColor="text1"/>
                <w:sz w:val="28"/>
                <w:szCs w:val="28"/>
                <w:lang w:val="uk-UA"/>
              </w:rPr>
            </w:pPr>
            <w:r w:rsidRPr="009B64D3">
              <w:rPr>
                <w:color w:val="000000" w:themeColor="text1"/>
                <w:sz w:val="28"/>
                <w:szCs w:val="28"/>
                <w:lang w:val="uk-UA"/>
              </w:rPr>
              <w:t>Розпорядження голови райдержадміністрації від 09.08.2010 №393 «Про удосконалення</w:t>
            </w:r>
            <w:r w:rsidR="008A038C" w:rsidRPr="009B64D3">
              <w:rPr>
                <w:color w:val="000000" w:themeColor="text1"/>
                <w:sz w:val="28"/>
                <w:szCs w:val="28"/>
                <w:lang w:val="uk-UA"/>
              </w:rPr>
              <w:t xml:space="preserve"> діяльності </w:t>
            </w:r>
            <w:proofErr w:type="spellStart"/>
            <w:r w:rsidR="008A038C" w:rsidRPr="009B64D3">
              <w:rPr>
                <w:color w:val="000000" w:themeColor="text1"/>
                <w:sz w:val="28"/>
                <w:szCs w:val="28"/>
                <w:lang w:val="uk-UA"/>
              </w:rPr>
              <w:t>культурно-дозвіллєвих</w:t>
            </w:r>
            <w:proofErr w:type="spellEnd"/>
            <w:r w:rsidR="008A038C" w:rsidRPr="009B64D3">
              <w:rPr>
                <w:color w:val="000000" w:themeColor="text1"/>
                <w:sz w:val="28"/>
                <w:szCs w:val="28"/>
                <w:lang w:val="uk-UA"/>
              </w:rPr>
              <w:t xml:space="preserve"> комплексів</w:t>
            </w:r>
            <w:r w:rsidRPr="009B64D3">
              <w:rPr>
                <w:color w:val="000000" w:themeColor="text1"/>
                <w:sz w:val="28"/>
                <w:szCs w:val="28"/>
                <w:lang w:val="uk-UA"/>
              </w:rPr>
              <w:t>»</w:t>
            </w:r>
          </w:p>
        </w:tc>
        <w:tc>
          <w:tcPr>
            <w:tcW w:w="1704" w:type="dxa"/>
            <w:vAlign w:val="center"/>
          </w:tcPr>
          <w:p w:rsidR="008A038C" w:rsidRPr="00422717" w:rsidRDefault="00422717" w:rsidP="00422717">
            <w:pPr>
              <w:jc w:val="center"/>
              <w:rPr>
                <w:color w:val="000000" w:themeColor="text1"/>
                <w:sz w:val="28"/>
                <w:szCs w:val="28"/>
                <w:lang w:val="uk-UA"/>
              </w:rPr>
            </w:pPr>
            <w:r w:rsidRPr="00422717">
              <w:rPr>
                <w:color w:val="000000" w:themeColor="text1"/>
                <w:sz w:val="28"/>
                <w:szCs w:val="28"/>
                <w:lang w:val="uk-UA"/>
              </w:rPr>
              <w:t>Щомісяця</w:t>
            </w:r>
          </w:p>
        </w:tc>
        <w:tc>
          <w:tcPr>
            <w:tcW w:w="2515" w:type="dxa"/>
            <w:gridSpan w:val="2"/>
            <w:vAlign w:val="center"/>
          </w:tcPr>
          <w:p w:rsidR="009708B9" w:rsidRPr="009B64D3" w:rsidRDefault="008A038C" w:rsidP="00F91513">
            <w:pPr>
              <w:jc w:val="center"/>
              <w:rPr>
                <w:color w:val="000000" w:themeColor="text1"/>
                <w:sz w:val="28"/>
                <w:szCs w:val="28"/>
                <w:lang w:val="uk-UA"/>
              </w:rPr>
            </w:pPr>
            <w:r w:rsidRPr="009B64D3">
              <w:rPr>
                <w:color w:val="000000" w:themeColor="text1"/>
                <w:sz w:val="28"/>
                <w:szCs w:val="28"/>
                <w:lang w:val="uk-UA"/>
              </w:rPr>
              <w:t>Н. Чорна</w:t>
            </w:r>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Перевірка працездатності </w:t>
            </w:r>
            <w:proofErr w:type="spellStart"/>
            <w:r w:rsidRPr="009B64D3">
              <w:rPr>
                <w:color w:val="000000" w:themeColor="text1"/>
                <w:sz w:val="28"/>
                <w:szCs w:val="28"/>
                <w:lang w:val="uk-UA"/>
              </w:rPr>
              <w:t>внутрішньо-районної</w:t>
            </w:r>
            <w:proofErr w:type="spellEnd"/>
            <w:r w:rsidRPr="009B64D3">
              <w:rPr>
                <w:color w:val="000000" w:themeColor="text1"/>
                <w:sz w:val="28"/>
                <w:szCs w:val="28"/>
                <w:lang w:val="uk-UA"/>
              </w:rPr>
              <w:t xml:space="preserve"> системи оповіщення з включенням стійки циркулярного виклику.</w:t>
            </w:r>
          </w:p>
        </w:tc>
        <w:tc>
          <w:tcPr>
            <w:tcW w:w="5243" w:type="dxa"/>
            <w:vAlign w:val="center"/>
          </w:tcPr>
          <w:p w:rsidR="004940F7" w:rsidRPr="009B64D3" w:rsidRDefault="004940F7" w:rsidP="00F91513">
            <w:pPr>
              <w:pStyle w:val="a3"/>
              <w:tabs>
                <w:tab w:val="left" w:pos="708"/>
              </w:tabs>
              <w:jc w:val="center"/>
              <w:rPr>
                <w:rFonts w:ascii="Times New Roman" w:hAnsi="Times New Roman" w:cs="Times New Roman"/>
                <w:color w:val="000000" w:themeColor="text1"/>
                <w:sz w:val="28"/>
                <w:szCs w:val="28"/>
              </w:rPr>
            </w:pPr>
            <w:r w:rsidRPr="009B64D3">
              <w:rPr>
                <w:rFonts w:ascii="Times New Roman" w:hAnsi="Times New Roman" w:cs="Times New Roman"/>
                <w:color w:val="000000" w:themeColor="text1"/>
                <w:sz w:val="28"/>
                <w:szCs w:val="28"/>
              </w:rPr>
              <w:t>Закон України «Про захист населення і територій від надзвичайних ситуацій техногенного і природного характеру» від 08.06.2000 №1809-ІІІ</w:t>
            </w:r>
          </w:p>
        </w:tc>
        <w:tc>
          <w:tcPr>
            <w:tcW w:w="1704" w:type="dxa"/>
            <w:vAlign w:val="center"/>
          </w:tcPr>
          <w:p w:rsidR="004940F7" w:rsidRPr="009B64D3" w:rsidRDefault="009708B9"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p>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М.Балабушка</w:t>
            </w:r>
          </w:p>
          <w:p w:rsidR="004940F7" w:rsidRPr="009B64D3" w:rsidRDefault="004940F7" w:rsidP="00F91513">
            <w:pPr>
              <w:jc w:val="center"/>
              <w:rPr>
                <w:color w:val="000000" w:themeColor="text1"/>
                <w:sz w:val="28"/>
                <w:szCs w:val="28"/>
                <w:lang w:val="uk-UA"/>
              </w:rPr>
            </w:pPr>
          </w:p>
        </w:tc>
      </w:tr>
      <w:tr w:rsidR="004940F7" w:rsidRPr="001A0B16" w:rsidTr="0074286D">
        <w:trPr>
          <w:trHeight w:val="1548"/>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Перевірка системи оповіщення з передачею сигналу: «Увага всім!» та інформації населенню про запуск всіх </w:t>
            </w:r>
            <w:proofErr w:type="spellStart"/>
            <w:r w:rsidRPr="009B64D3">
              <w:rPr>
                <w:color w:val="000000" w:themeColor="text1"/>
                <w:sz w:val="28"/>
                <w:szCs w:val="28"/>
                <w:lang w:val="uk-UA"/>
              </w:rPr>
              <w:t>електросирен</w:t>
            </w:r>
            <w:proofErr w:type="spellEnd"/>
            <w:r w:rsidRPr="009B64D3">
              <w:rPr>
                <w:color w:val="000000" w:themeColor="text1"/>
                <w:sz w:val="28"/>
                <w:szCs w:val="28"/>
                <w:lang w:val="uk-UA"/>
              </w:rPr>
              <w:t xml:space="preserve"> району</w:t>
            </w:r>
          </w:p>
        </w:tc>
        <w:tc>
          <w:tcPr>
            <w:tcW w:w="5243" w:type="dxa"/>
            <w:vAlign w:val="center"/>
          </w:tcPr>
          <w:p w:rsidR="004940F7" w:rsidRPr="009B64D3" w:rsidRDefault="004940F7" w:rsidP="00F91513">
            <w:pPr>
              <w:pStyle w:val="a3"/>
              <w:tabs>
                <w:tab w:val="left" w:pos="708"/>
              </w:tabs>
              <w:jc w:val="center"/>
              <w:rPr>
                <w:rFonts w:ascii="Times New Roman" w:hAnsi="Times New Roman" w:cs="Times New Roman"/>
                <w:color w:val="000000" w:themeColor="text1"/>
                <w:sz w:val="28"/>
                <w:szCs w:val="28"/>
              </w:rPr>
            </w:pPr>
            <w:r w:rsidRPr="009B64D3">
              <w:rPr>
                <w:rFonts w:ascii="Times New Roman" w:hAnsi="Times New Roman" w:cs="Times New Roman"/>
                <w:color w:val="000000" w:themeColor="text1"/>
                <w:sz w:val="28"/>
                <w:szCs w:val="28"/>
              </w:rPr>
              <w:t>Постанова Кабінету Міністрів України від 15.02.1999 №192 «Про затвердження Положення  про організацію оповіщення і зв’язку у надзвичайних ситуаціях»</w:t>
            </w:r>
          </w:p>
        </w:tc>
        <w:tc>
          <w:tcPr>
            <w:tcW w:w="1704" w:type="dxa"/>
            <w:vAlign w:val="center"/>
          </w:tcPr>
          <w:p w:rsidR="004940F7" w:rsidRPr="009B64D3" w:rsidRDefault="009708B9" w:rsidP="00F91513">
            <w:pPr>
              <w:jc w:val="center"/>
              <w:rPr>
                <w:color w:val="000000" w:themeColor="text1"/>
                <w:sz w:val="28"/>
                <w:szCs w:val="28"/>
                <w:lang w:val="uk-UA"/>
              </w:rPr>
            </w:pPr>
            <w:bookmarkStart w:id="0" w:name="_GoBack"/>
            <w:bookmarkEnd w:id="0"/>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p>
          <w:p w:rsidR="004940F7" w:rsidRPr="009B64D3" w:rsidRDefault="004940F7" w:rsidP="00F91513">
            <w:pPr>
              <w:jc w:val="center"/>
              <w:rPr>
                <w:color w:val="000000" w:themeColor="text1"/>
                <w:sz w:val="28"/>
                <w:szCs w:val="28"/>
                <w:lang w:val="uk-UA"/>
              </w:rPr>
            </w:pPr>
          </w:p>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М.Балабушка</w:t>
            </w:r>
          </w:p>
          <w:p w:rsidR="004940F7" w:rsidRPr="009B64D3" w:rsidRDefault="004940F7" w:rsidP="00F91513">
            <w:pPr>
              <w:jc w:val="center"/>
              <w:rPr>
                <w:color w:val="000000" w:themeColor="text1"/>
                <w:sz w:val="28"/>
                <w:szCs w:val="28"/>
                <w:lang w:val="uk-UA"/>
              </w:rPr>
            </w:pPr>
          </w:p>
          <w:p w:rsidR="004940F7" w:rsidRPr="009B64D3" w:rsidRDefault="004940F7" w:rsidP="00F91513">
            <w:pPr>
              <w:jc w:val="center"/>
              <w:rPr>
                <w:color w:val="000000" w:themeColor="text1"/>
                <w:sz w:val="28"/>
                <w:szCs w:val="28"/>
                <w:lang w:val="uk-UA"/>
              </w:rPr>
            </w:pPr>
          </w:p>
        </w:tc>
      </w:tr>
      <w:tr w:rsidR="004940F7" w:rsidRPr="00866F32" w:rsidTr="002E4240">
        <w:trPr>
          <w:trHeight w:val="1269"/>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Здійснення контролю за дотриманням правил торгівлі закладами торгівлі району</w:t>
            </w:r>
          </w:p>
          <w:p w:rsidR="004940F7" w:rsidRPr="009B64D3" w:rsidRDefault="004940F7" w:rsidP="00F91513">
            <w:pPr>
              <w:snapToGrid w:val="0"/>
              <w:jc w:val="center"/>
              <w:rPr>
                <w:color w:val="000000" w:themeColor="text1"/>
                <w:sz w:val="28"/>
                <w:szCs w:val="28"/>
                <w:shd w:val="clear" w:color="auto" w:fill="FFFFFF"/>
                <w:lang w:val="uk-UA"/>
              </w:rPr>
            </w:pPr>
          </w:p>
        </w:tc>
        <w:tc>
          <w:tcPr>
            <w:tcW w:w="5243" w:type="dxa"/>
            <w:vAlign w:val="center"/>
          </w:tcPr>
          <w:p w:rsidR="004940F7" w:rsidRPr="009B64D3" w:rsidRDefault="004940F7" w:rsidP="00F91513">
            <w:pPr>
              <w:snapToGrid w:val="0"/>
              <w:jc w:val="center"/>
              <w:rPr>
                <w:color w:val="000000" w:themeColor="text1"/>
                <w:sz w:val="28"/>
                <w:szCs w:val="28"/>
                <w:shd w:val="clear" w:color="auto" w:fill="FFFFFF"/>
                <w:lang w:val="uk-UA"/>
              </w:rPr>
            </w:pPr>
            <w:r w:rsidRPr="009B64D3">
              <w:rPr>
                <w:color w:val="000000" w:themeColor="text1"/>
                <w:sz w:val="28"/>
                <w:szCs w:val="28"/>
                <w:shd w:val="clear" w:color="auto" w:fill="FFFFFF"/>
                <w:lang w:val="uk-UA"/>
              </w:rPr>
              <w:t xml:space="preserve">План роботи </w:t>
            </w:r>
            <w:r w:rsidRPr="009B64D3">
              <w:rPr>
                <w:color w:val="000000" w:themeColor="text1"/>
                <w:sz w:val="28"/>
                <w:szCs w:val="28"/>
                <w:lang w:val="uk-UA"/>
              </w:rPr>
              <w:t>відділу економічного розвитку і торгівлі райдержадміністрації на 2015 рік</w:t>
            </w:r>
          </w:p>
        </w:tc>
        <w:tc>
          <w:tcPr>
            <w:tcW w:w="1704" w:type="dxa"/>
            <w:vAlign w:val="center"/>
          </w:tcPr>
          <w:p w:rsidR="004940F7" w:rsidRPr="009B64D3" w:rsidRDefault="00046817"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А. </w:t>
            </w:r>
            <w:proofErr w:type="spellStart"/>
            <w:r w:rsidRPr="009B64D3">
              <w:rPr>
                <w:color w:val="000000" w:themeColor="text1"/>
                <w:sz w:val="28"/>
                <w:szCs w:val="28"/>
                <w:lang w:val="uk-UA"/>
              </w:rPr>
              <w:t>Маковецька</w:t>
            </w:r>
            <w:proofErr w:type="spellEnd"/>
          </w:p>
        </w:tc>
      </w:tr>
      <w:tr w:rsidR="004940F7" w:rsidRPr="00866F32" w:rsidTr="0074286D">
        <w:trPr>
          <w:trHeight w:val="1192"/>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6A2FDD" w:rsidP="006A2FDD">
            <w:pPr>
              <w:jc w:val="center"/>
              <w:rPr>
                <w:color w:val="000000" w:themeColor="text1"/>
                <w:sz w:val="28"/>
                <w:szCs w:val="28"/>
                <w:lang w:val="uk-UA"/>
              </w:rPr>
            </w:pPr>
            <w:r w:rsidRPr="009B64D3">
              <w:rPr>
                <w:color w:val="000000" w:themeColor="text1"/>
                <w:sz w:val="28"/>
                <w:szCs w:val="28"/>
                <w:lang w:val="uk-UA"/>
              </w:rPr>
              <w:t>Аналіз виробництва товарної продукції промислових підприємств району у порівняльних цінах</w:t>
            </w:r>
          </w:p>
          <w:p w:rsidR="004940F7" w:rsidRPr="009B64D3" w:rsidRDefault="004940F7" w:rsidP="00F91513">
            <w:pPr>
              <w:jc w:val="center"/>
              <w:rPr>
                <w:color w:val="000000" w:themeColor="text1"/>
                <w:sz w:val="28"/>
                <w:szCs w:val="28"/>
                <w:lang w:val="uk-UA"/>
              </w:rPr>
            </w:pPr>
          </w:p>
        </w:tc>
        <w:tc>
          <w:tcPr>
            <w:tcW w:w="5243" w:type="dxa"/>
            <w:vAlign w:val="center"/>
          </w:tcPr>
          <w:p w:rsidR="004940F7" w:rsidRPr="009B64D3" w:rsidRDefault="004940F7" w:rsidP="00F91513">
            <w:pPr>
              <w:snapToGrid w:val="0"/>
              <w:jc w:val="center"/>
              <w:rPr>
                <w:color w:val="000000" w:themeColor="text1"/>
                <w:sz w:val="28"/>
                <w:szCs w:val="28"/>
                <w:shd w:val="clear" w:color="auto" w:fill="FFFFFF"/>
                <w:lang w:val="uk-UA"/>
              </w:rPr>
            </w:pPr>
            <w:r w:rsidRPr="009B64D3">
              <w:rPr>
                <w:color w:val="000000" w:themeColor="text1"/>
                <w:sz w:val="28"/>
                <w:szCs w:val="28"/>
                <w:shd w:val="clear" w:color="auto" w:fill="FFFFFF"/>
                <w:lang w:val="uk-UA"/>
              </w:rPr>
              <w:t xml:space="preserve">План роботи </w:t>
            </w:r>
            <w:r w:rsidRPr="009B64D3">
              <w:rPr>
                <w:color w:val="000000" w:themeColor="text1"/>
                <w:sz w:val="28"/>
                <w:szCs w:val="28"/>
                <w:lang w:val="uk-UA"/>
              </w:rPr>
              <w:t>відділу економічного розвитку і торгівлі райдержадміністрації на 2015 рік</w:t>
            </w:r>
          </w:p>
        </w:tc>
        <w:tc>
          <w:tcPr>
            <w:tcW w:w="1704" w:type="dxa"/>
            <w:vAlign w:val="center"/>
          </w:tcPr>
          <w:p w:rsidR="004940F7" w:rsidRPr="009B64D3" w:rsidRDefault="006A2FDD"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w:t>
            </w:r>
            <w:proofErr w:type="spellStart"/>
            <w:r w:rsidRPr="009B64D3">
              <w:rPr>
                <w:color w:val="000000" w:themeColor="text1"/>
                <w:sz w:val="28"/>
                <w:szCs w:val="28"/>
                <w:lang w:val="uk-UA"/>
              </w:rPr>
              <w:t>Меснікович</w:t>
            </w:r>
            <w:proofErr w:type="spellEnd"/>
          </w:p>
        </w:tc>
      </w:tr>
      <w:tr w:rsidR="004940F7" w:rsidRPr="00866F32" w:rsidTr="002E4240">
        <w:trPr>
          <w:trHeight w:val="1269"/>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Проведення </w:t>
            </w:r>
            <w:proofErr w:type="spellStart"/>
            <w:r w:rsidRPr="009B64D3">
              <w:rPr>
                <w:color w:val="000000" w:themeColor="text1"/>
                <w:sz w:val="28"/>
                <w:szCs w:val="28"/>
              </w:rPr>
              <w:t>моніторинг</w:t>
            </w:r>
            <w:proofErr w:type="spellEnd"/>
            <w:r w:rsidRPr="009B64D3">
              <w:rPr>
                <w:color w:val="000000" w:themeColor="text1"/>
                <w:sz w:val="28"/>
                <w:szCs w:val="28"/>
                <w:lang w:val="uk-UA"/>
              </w:rPr>
              <w:t>у</w:t>
            </w:r>
            <w:r w:rsidRPr="009B64D3">
              <w:rPr>
                <w:color w:val="000000" w:themeColor="text1"/>
                <w:sz w:val="28"/>
                <w:szCs w:val="28"/>
              </w:rPr>
              <w:t xml:space="preserve"> </w:t>
            </w:r>
            <w:proofErr w:type="spellStart"/>
            <w:r w:rsidRPr="009B64D3">
              <w:rPr>
                <w:color w:val="000000" w:themeColor="text1"/>
                <w:sz w:val="28"/>
                <w:szCs w:val="28"/>
              </w:rPr>
              <w:t>середніх</w:t>
            </w:r>
            <w:proofErr w:type="spellEnd"/>
            <w:r w:rsidRPr="009B64D3">
              <w:rPr>
                <w:color w:val="000000" w:themeColor="text1"/>
                <w:sz w:val="28"/>
                <w:szCs w:val="28"/>
              </w:rPr>
              <w:t xml:space="preserve"> </w:t>
            </w:r>
            <w:proofErr w:type="spellStart"/>
            <w:r w:rsidRPr="009B64D3">
              <w:rPr>
                <w:color w:val="000000" w:themeColor="text1"/>
                <w:sz w:val="28"/>
                <w:szCs w:val="28"/>
              </w:rPr>
              <w:t>цін</w:t>
            </w:r>
            <w:proofErr w:type="spellEnd"/>
            <w:r w:rsidRPr="009B64D3">
              <w:rPr>
                <w:color w:val="000000" w:themeColor="text1"/>
                <w:sz w:val="28"/>
                <w:szCs w:val="28"/>
              </w:rPr>
              <w:t xml:space="preserve"> на </w:t>
            </w:r>
            <w:proofErr w:type="spellStart"/>
            <w:r w:rsidRPr="009B64D3">
              <w:rPr>
                <w:color w:val="000000" w:themeColor="text1"/>
                <w:sz w:val="28"/>
                <w:szCs w:val="28"/>
              </w:rPr>
              <w:t>основні</w:t>
            </w:r>
            <w:proofErr w:type="spellEnd"/>
            <w:r w:rsidRPr="009B64D3">
              <w:rPr>
                <w:color w:val="000000" w:themeColor="text1"/>
                <w:sz w:val="28"/>
                <w:szCs w:val="28"/>
              </w:rPr>
              <w:t xml:space="preserve"> </w:t>
            </w:r>
            <w:proofErr w:type="spellStart"/>
            <w:r w:rsidRPr="009B64D3">
              <w:rPr>
                <w:color w:val="000000" w:themeColor="text1"/>
                <w:sz w:val="28"/>
                <w:szCs w:val="28"/>
              </w:rPr>
              <w:t>продукти</w:t>
            </w:r>
            <w:proofErr w:type="spellEnd"/>
            <w:r w:rsidRPr="009B64D3">
              <w:rPr>
                <w:color w:val="000000" w:themeColor="text1"/>
                <w:sz w:val="28"/>
                <w:szCs w:val="28"/>
              </w:rPr>
              <w:t xml:space="preserve"> </w:t>
            </w:r>
            <w:proofErr w:type="spellStart"/>
            <w:r w:rsidRPr="009B64D3">
              <w:rPr>
                <w:color w:val="000000" w:themeColor="text1"/>
                <w:sz w:val="28"/>
                <w:szCs w:val="28"/>
              </w:rPr>
              <w:t>харчування</w:t>
            </w:r>
            <w:proofErr w:type="spellEnd"/>
            <w:r w:rsidRPr="009B64D3">
              <w:rPr>
                <w:color w:val="000000" w:themeColor="text1"/>
                <w:sz w:val="28"/>
                <w:szCs w:val="28"/>
              </w:rPr>
              <w:t xml:space="preserve"> на </w:t>
            </w:r>
            <w:proofErr w:type="spellStart"/>
            <w:r w:rsidRPr="009B64D3">
              <w:rPr>
                <w:color w:val="000000" w:themeColor="text1"/>
                <w:sz w:val="28"/>
                <w:szCs w:val="28"/>
              </w:rPr>
              <w:t>споживчому</w:t>
            </w:r>
            <w:proofErr w:type="spellEnd"/>
            <w:r w:rsidRPr="009B64D3">
              <w:rPr>
                <w:color w:val="000000" w:themeColor="text1"/>
                <w:sz w:val="28"/>
                <w:szCs w:val="28"/>
              </w:rPr>
              <w:t xml:space="preserve"> ринку м. </w:t>
            </w:r>
            <w:proofErr w:type="spellStart"/>
            <w:r w:rsidRPr="009B64D3">
              <w:rPr>
                <w:color w:val="000000" w:themeColor="text1"/>
                <w:sz w:val="28"/>
                <w:szCs w:val="28"/>
              </w:rPr>
              <w:t>Сарни</w:t>
            </w:r>
            <w:proofErr w:type="spellEnd"/>
          </w:p>
        </w:tc>
        <w:tc>
          <w:tcPr>
            <w:tcW w:w="5243" w:type="dxa"/>
            <w:vAlign w:val="center"/>
          </w:tcPr>
          <w:p w:rsidR="004940F7" w:rsidRPr="009B64D3" w:rsidRDefault="004940F7" w:rsidP="00F91513">
            <w:pPr>
              <w:snapToGrid w:val="0"/>
              <w:jc w:val="center"/>
              <w:rPr>
                <w:color w:val="000000" w:themeColor="text1"/>
                <w:sz w:val="28"/>
                <w:szCs w:val="28"/>
                <w:shd w:val="clear" w:color="auto" w:fill="FFFFFF"/>
                <w:lang w:val="uk-UA"/>
              </w:rPr>
            </w:pPr>
            <w:r w:rsidRPr="009B64D3">
              <w:rPr>
                <w:color w:val="000000" w:themeColor="text1"/>
                <w:sz w:val="28"/>
                <w:szCs w:val="28"/>
                <w:shd w:val="clear" w:color="auto" w:fill="FFFFFF"/>
                <w:lang w:val="uk-UA"/>
              </w:rPr>
              <w:t xml:space="preserve">План роботи </w:t>
            </w:r>
            <w:r w:rsidRPr="009B64D3">
              <w:rPr>
                <w:color w:val="000000" w:themeColor="text1"/>
                <w:sz w:val="28"/>
                <w:szCs w:val="28"/>
                <w:lang w:val="uk-UA"/>
              </w:rPr>
              <w:t>відділу економічного розвитку і торгівлі райдержадміністрації на 2015 рік</w:t>
            </w:r>
          </w:p>
        </w:tc>
        <w:tc>
          <w:tcPr>
            <w:tcW w:w="1704" w:type="dxa"/>
            <w:vAlign w:val="center"/>
          </w:tcPr>
          <w:p w:rsidR="004940F7" w:rsidRPr="009B64D3" w:rsidRDefault="00CC5413"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А. </w:t>
            </w:r>
            <w:proofErr w:type="spellStart"/>
            <w:r w:rsidRPr="009B64D3">
              <w:rPr>
                <w:color w:val="000000" w:themeColor="text1"/>
                <w:sz w:val="28"/>
                <w:szCs w:val="28"/>
                <w:lang w:val="uk-UA"/>
              </w:rPr>
              <w:t>Маковецька</w:t>
            </w:r>
            <w:proofErr w:type="spellEnd"/>
          </w:p>
        </w:tc>
      </w:tr>
      <w:tr w:rsidR="004940F7" w:rsidRPr="00866F32" w:rsidTr="002E4240">
        <w:trPr>
          <w:trHeight w:val="1269"/>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highlight w:val="yellow"/>
                <w:lang w:val="uk-UA"/>
              </w:rPr>
            </w:pPr>
            <w:r w:rsidRPr="009B64D3">
              <w:rPr>
                <w:color w:val="000000" w:themeColor="text1"/>
                <w:sz w:val="28"/>
                <w:szCs w:val="28"/>
                <w:lang w:val="uk-UA"/>
              </w:rPr>
              <w:t>Контроль за станом випуску продукції в натуральному виразі за основними видами економічної діяльності на промислових підприємствах району.</w:t>
            </w:r>
          </w:p>
        </w:tc>
        <w:tc>
          <w:tcPr>
            <w:tcW w:w="5243" w:type="dxa"/>
            <w:vAlign w:val="center"/>
          </w:tcPr>
          <w:p w:rsidR="004940F7" w:rsidRPr="009B64D3" w:rsidRDefault="00E55111" w:rsidP="00F91513">
            <w:pPr>
              <w:snapToGrid w:val="0"/>
              <w:jc w:val="center"/>
              <w:rPr>
                <w:color w:val="000000" w:themeColor="text1"/>
                <w:sz w:val="28"/>
                <w:szCs w:val="28"/>
                <w:shd w:val="clear" w:color="auto" w:fill="FFFFFF"/>
                <w:lang w:val="uk-UA"/>
              </w:rPr>
            </w:pPr>
            <w:r w:rsidRPr="009B64D3">
              <w:rPr>
                <w:color w:val="000000" w:themeColor="text1"/>
                <w:sz w:val="28"/>
                <w:szCs w:val="28"/>
                <w:shd w:val="clear" w:color="auto" w:fill="FFFFFF"/>
                <w:lang w:val="uk-UA"/>
              </w:rPr>
              <w:t xml:space="preserve">План роботи </w:t>
            </w:r>
            <w:r w:rsidRPr="009B64D3">
              <w:rPr>
                <w:color w:val="000000" w:themeColor="text1"/>
                <w:sz w:val="28"/>
                <w:szCs w:val="28"/>
                <w:lang w:val="uk-UA"/>
              </w:rPr>
              <w:t>відділу економічного розвитку і торгівлі райдержадміністрації на 2015 рік</w:t>
            </w:r>
          </w:p>
        </w:tc>
        <w:tc>
          <w:tcPr>
            <w:tcW w:w="1704" w:type="dxa"/>
            <w:vAlign w:val="center"/>
          </w:tcPr>
          <w:p w:rsidR="004940F7" w:rsidRPr="009B64D3" w:rsidRDefault="006B1656"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w:t>
            </w:r>
            <w:proofErr w:type="spellStart"/>
            <w:r w:rsidRPr="009B64D3">
              <w:rPr>
                <w:color w:val="000000" w:themeColor="text1"/>
                <w:sz w:val="28"/>
                <w:szCs w:val="28"/>
                <w:lang w:val="uk-UA"/>
              </w:rPr>
              <w:t>Меснікович</w:t>
            </w:r>
            <w:proofErr w:type="spellEnd"/>
          </w:p>
        </w:tc>
      </w:tr>
      <w:tr w:rsidR="004940F7" w:rsidRPr="001A0B16" w:rsidTr="002E4240">
        <w:trPr>
          <w:trHeight w:val="1269"/>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Надання консультативно-методичної допомоги місцевим радам та головам громадських організацій по впровадженню грантових проектів</w:t>
            </w:r>
          </w:p>
        </w:tc>
        <w:tc>
          <w:tcPr>
            <w:tcW w:w="5243" w:type="dxa"/>
            <w:vAlign w:val="center"/>
          </w:tcPr>
          <w:p w:rsidR="004940F7" w:rsidRPr="009B64D3" w:rsidRDefault="0039468B" w:rsidP="00F91513">
            <w:pPr>
              <w:snapToGrid w:val="0"/>
              <w:jc w:val="center"/>
              <w:rPr>
                <w:color w:val="000000" w:themeColor="text1"/>
                <w:sz w:val="28"/>
                <w:szCs w:val="28"/>
                <w:shd w:val="clear" w:color="auto" w:fill="FFFFFF"/>
                <w:lang w:val="uk-UA"/>
              </w:rPr>
            </w:pPr>
            <w:r w:rsidRPr="009B64D3">
              <w:rPr>
                <w:color w:val="000000" w:themeColor="text1"/>
                <w:sz w:val="28"/>
                <w:szCs w:val="28"/>
                <w:shd w:val="clear" w:color="auto" w:fill="FFFFFF"/>
                <w:lang w:val="uk-UA"/>
              </w:rPr>
              <w:t xml:space="preserve">План роботи </w:t>
            </w:r>
            <w:r w:rsidRPr="009B64D3">
              <w:rPr>
                <w:color w:val="000000" w:themeColor="text1"/>
                <w:sz w:val="28"/>
                <w:szCs w:val="28"/>
                <w:lang w:val="uk-UA"/>
              </w:rPr>
              <w:t>відділу економічного розвитку і торгівлі райдержадміністрації на 2015 рік</w:t>
            </w:r>
          </w:p>
        </w:tc>
        <w:tc>
          <w:tcPr>
            <w:tcW w:w="1704" w:type="dxa"/>
            <w:vAlign w:val="center"/>
          </w:tcPr>
          <w:p w:rsidR="0039468B" w:rsidRPr="00F60513" w:rsidRDefault="00F60513" w:rsidP="00F60513">
            <w:pPr>
              <w:jc w:val="center"/>
              <w:rPr>
                <w:color w:val="000000" w:themeColor="text1"/>
                <w:sz w:val="28"/>
                <w:szCs w:val="28"/>
                <w:lang w:val="uk-UA"/>
              </w:rPr>
            </w:pPr>
            <w:r w:rsidRPr="00F6051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А. </w:t>
            </w:r>
            <w:proofErr w:type="spellStart"/>
            <w:r w:rsidRPr="009B64D3">
              <w:rPr>
                <w:color w:val="000000" w:themeColor="text1"/>
                <w:sz w:val="28"/>
                <w:szCs w:val="28"/>
                <w:lang w:val="uk-UA"/>
              </w:rPr>
              <w:t>Маковецька</w:t>
            </w:r>
            <w:proofErr w:type="spellEnd"/>
          </w:p>
        </w:tc>
      </w:tr>
      <w:tr w:rsidR="004940F7" w:rsidRPr="00ED59AA"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Перевірка рішень виконавчих комітетів місцевих рад, розпоряджень сільських, селищних, міського голів на відповідність чинному законодавст</w:t>
            </w:r>
            <w:r w:rsidR="0076156B" w:rsidRPr="009B64D3">
              <w:rPr>
                <w:color w:val="000000" w:themeColor="text1"/>
                <w:sz w:val="28"/>
                <w:szCs w:val="28"/>
                <w:lang w:val="uk-UA"/>
              </w:rPr>
              <w:t>ву України</w:t>
            </w:r>
            <w:r w:rsidRPr="009B64D3">
              <w:rPr>
                <w:color w:val="000000" w:themeColor="text1"/>
                <w:sz w:val="28"/>
                <w:szCs w:val="28"/>
                <w:lang w:val="uk-UA"/>
              </w:rPr>
              <w:t>.</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Постанова Кабінету Міністрів України від 09.03.1999 №339 «Про затвердження Порядку контролю за здійсненням органами місцевого самоврядування </w:t>
            </w:r>
            <w:r w:rsidRPr="009B64D3">
              <w:rPr>
                <w:color w:val="000000" w:themeColor="text1"/>
                <w:sz w:val="28"/>
                <w:szCs w:val="28"/>
                <w:lang w:val="uk-UA"/>
              </w:rPr>
              <w:lastRenderedPageBreak/>
              <w:t>делегованих  повноважень органів виконавчої влади»</w:t>
            </w:r>
          </w:p>
        </w:tc>
        <w:tc>
          <w:tcPr>
            <w:tcW w:w="1704" w:type="dxa"/>
            <w:vAlign w:val="center"/>
          </w:tcPr>
          <w:p w:rsidR="0076156B" w:rsidRPr="00F60513" w:rsidRDefault="004940F7" w:rsidP="00F60513">
            <w:pPr>
              <w:jc w:val="center"/>
              <w:rPr>
                <w:color w:val="000000" w:themeColor="text1"/>
                <w:sz w:val="28"/>
                <w:szCs w:val="28"/>
                <w:lang w:val="uk-UA"/>
              </w:rPr>
            </w:pPr>
            <w:r w:rsidRPr="00F60513">
              <w:rPr>
                <w:color w:val="000000" w:themeColor="text1"/>
                <w:sz w:val="28"/>
                <w:szCs w:val="28"/>
                <w:lang w:val="uk-UA"/>
              </w:rPr>
              <w:lastRenderedPageBreak/>
              <w:t xml:space="preserve"> </w:t>
            </w:r>
            <w:r w:rsidR="00F60513" w:rsidRPr="00F6051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М. </w:t>
            </w:r>
            <w:proofErr w:type="spellStart"/>
            <w:r w:rsidRPr="009B64D3">
              <w:rPr>
                <w:color w:val="000000" w:themeColor="text1"/>
                <w:sz w:val="28"/>
                <w:szCs w:val="28"/>
                <w:lang w:val="uk-UA"/>
              </w:rPr>
              <w:t>Ковтунович</w:t>
            </w:r>
            <w:proofErr w:type="spellEnd"/>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Моніторинг забезпечення органами місцевого самоврядування доступності громадськості до генеральних планів населених пунктів</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Закон України «Про регулювання містобудівної діяльності   </w:t>
            </w:r>
          </w:p>
        </w:tc>
        <w:tc>
          <w:tcPr>
            <w:tcW w:w="1704" w:type="dxa"/>
            <w:vAlign w:val="center"/>
          </w:tcPr>
          <w:p w:rsidR="004940F7" w:rsidRPr="009B64D3" w:rsidRDefault="00F8734E" w:rsidP="00F91513">
            <w:pPr>
              <w:jc w:val="center"/>
              <w:rPr>
                <w:color w:val="000000" w:themeColor="text1"/>
                <w:sz w:val="28"/>
                <w:szCs w:val="28"/>
                <w:lang w:val="uk-UA"/>
              </w:rPr>
            </w:pPr>
            <w:r w:rsidRPr="009B64D3">
              <w:rPr>
                <w:color w:val="000000" w:themeColor="text1"/>
                <w:sz w:val="28"/>
                <w:szCs w:val="28"/>
                <w:lang w:val="uk-UA"/>
              </w:rPr>
              <w:t>Щомісяця</w:t>
            </w:r>
          </w:p>
        </w:tc>
        <w:tc>
          <w:tcPr>
            <w:tcW w:w="2515"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Ф. Пінчук</w:t>
            </w:r>
          </w:p>
        </w:tc>
      </w:tr>
      <w:tr w:rsidR="004940F7" w:rsidRPr="001A0B16" w:rsidTr="00F91513">
        <w:trPr>
          <w:trHeight w:val="431"/>
        </w:trPr>
        <w:tc>
          <w:tcPr>
            <w:tcW w:w="15560" w:type="dxa"/>
            <w:gridSpan w:val="7"/>
            <w:vAlign w:val="center"/>
          </w:tcPr>
          <w:p w:rsidR="004940F7" w:rsidRPr="001A0B16" w:rsidRDefault="004940F7" w:rsidP="00F91513">
            <w:pPr>
              <w:jc w:val="center"/>
              <w:rPr>
                <w:sz w:val="28"/>
                <w:szCs w:val="28"/>
                <w:lang w:val="uk-UA"/>
              </w:rPr>
            </w:pPr>
            <w:r w:rsidRPr="001A0B16">
              <w:rPr>
                <w:b/>
                <w:sz w:val="28"/>
                <w:szCs w:val="28"/>
                <w:lang w:val="uk-UA"/>
              </w:rPr>
              <w:t>Наради, семінари, навчання з найважливіших питань розвитку району</w:t>
            </w:r>
          </w:p>
        </w:tc>
      </w:tr>
      <w:tr w:rsidR="004940F7" w:rsidRPr="001A0B16" w:rsidTr="002E4240">
        <w:trPr>
          <w:trHeight w:val="1702"/>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Нарада голови райдержадміністрації із </w:t>
            </w:r>
            <w:r w:rsidR="002F3062" w:rsidRPr="009B64D3">
              <w:rPr>
                <w:color w:val="000000" w:themeColor="text1"/>
                <w:sz w:val="28"/>
                <w:szCs w:val="28"/>
                <w:lang w:val="uk-UA"/>
              </w:rPr>
              <w:t>заступниками голови райдержадміністрації</w:t>
            </w:r>
            <w:r w:rsidRPr="009B64D3">
              <w:rPr>
                <w:color w:val="000000" w:themeColor="text1"/>
                <w:sz w:val="28"/>
                <w:szCs w:val="28"/>
                <w:lang w:val="uk-UA"/>
              </w:rPr>
              <w:t xml:space="preserve">, керівниками районних установ, </w:t>
            </w:r>
            <w:r w:rsidR="002F3062" w:rsidRPr="009B64D3">
              <w:rPr>
                <w:color w:val="000000" w:themeColor="text1"/>
                <w:sz w:val="28"/>
                <w:szCs w:val="28"/>
                <w:lang w:val="uk-UA"/>
              </w:rPr>
              <w:t>структурних підрозділів райдержадміністрації</w:t>
            </w:r>
            <w:r w:rsidRPr="009B64D3">
              <w:rPr>
                <w:color w:val="000000" w:themeColor="text1"/>
                <w:sz w:val="28"/>
                <w:szCs w:val="28"/>
                <w:lang w:val="uk-UA"/>
              </w:rPr>
              <w:t xml:space="preserve">  щодо життєзабезпечення району.</w:t>
            </w:r>
          </w:p>
        </w:tc>
        <w:tc>
          <w:tcPr>
            <w:tcW w:w="5243" w:type="dxa"/>
            <w:vAlign w:val="center"/>
          </w:tcPr>
          <w:p w:rsidR="004940F7" w:rsidRPr="009B64D3" w:rsidRDefault="004940F7" w:rsidP="00F91513">
            <w:pPr>
              <w:jc w:val="center"/>
              <w:rPr>
                <w:color w:val="000000" w:themeColor="text1"/>
                <w:sz w:val="28"/>
                <w:szCs w:val="28"/>
                <w:lang w:val="uk-UA"/>
              </w:rPr>
            </w:pPr>
          </w:p>
          <w:p w:rsidR="004940F7" w:rsidRPr="009B64D3" w:rsidRDefault="002F3062" w:rsidP="0074286D">
            <w:pPr>
              <w:jc w:val="center"/>
              <w:rPr>
                <w:color w:val="000000" w:themeColor="text1"/>
                <w:sz w:val="28"/>
                <w:szCs w:val="28"/>
                <w:lang w:val="uk-UA"/>
              </w:rPr>
            </w:pPr>
            <w:r w:rsidRPr="009B64D3">
              <w:rPr>
                <w:color w:val="000000" w:themeColor="text1"/>
                <w:sz w:val="28"/>
                <w:szCs w:val="28"/>
                <w:lang w:val="uk-UA"/>
              </w:rPr>
              <w:t>З метою координації роботи відповідно до плану роботи райдержадміністрації на 2015 рік</w:t>
            </w:r>
          </w:p>
        </w:tc>
        <w:tc>
          <w:tcPr>
            <w:tcW w:w="1843" w:type="dxa"/>
            <w:gridSpan w:val="2"/>
            <w:vAlign w:val="center"/>
          </w:tcPr>
          <w:p w:rsidR="004940F7" w:rsidRPr="009B64D3" w:rsidRDefault="002F3062" w:rsidP="00F91513">
            <w:pPr>
              <w:jc w:val="center"/>
              <w:rPr>
                <w:color w:val="000000" w:themeColor="text1"/>
                <w:sz w:val="28"/>
                <w:szCs w:val="28"/>
                <w:lang w:val="uk-UA"/>
              </w:rPr>
            </w:pPr>
            <w:r w:rsidRPr="009B64D3">
              <w:rPr>
                <w:color w:val="000000" w:themeColor="text1"/>
                <w:sz w:val="28"/>
                <w:szCs w:val="28"/>
                <w:lang w:val="uk-UA"/>
              </w:rPr>
              <w:t>Щотижня</w:t>
            </w:r>
          </w:p>
        </w:tc>
        <w:tc>
          <w:tcPr>
            <w:tcW w:w="2376" w:type="dxa"/>
            <w:vAlign w:val="center"/>
          </w:tcPr>
          <w:p w:rsidR="004940F7" w:rsidRPr="009B64D3" w:rsidRDefault="004940F7" w:rsidP="00F91513">
            <w:pPr>
              <w:jc w:val="center"/>
              <w:rPr>
                <w:color w:val="000000" w:themeColor="text1"/>
                <w:sz w:val="28"/>
                <w:szCs w:val="28"/>
                <w:lang w:val="uk-UA"/>
              </w:rPr>
            </w:pPr>
          </w:p>
          <w:p w:rsidR="004940F7" w:rsidRPr="009B64D3" w:rsidRDefault="004940F7" w:rsidP="00F91513">
            <w:pPr>
              <w:jc w:val="center"/>
              <w:rPr>
                <w:color w:val="000000" w:themeColor="text1"/>
                <w:sz w:val="28"/>
                <w:szCs w:val="28"/>
                <w:lang w:val="uk-UA"/>
              </w:rPr>
            </w:pPr>
          </w:p>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В.Стельмах</w:t>
            </w:r>
          </w:p>
          <w:p w:rsidR="004940F7" w:rsidRPr="009B64D3" w:rsidRDefault="004940F7" w:rsidP="00F91513">
            <w:pPr>
              <w:jc w:val="center"/>
              <w:rPr>
                <w:color w:val="000000" w:themeColor="text1"/>
                <w:sz w:val="28"/>
                <w:szCs w:val="28"/>
                <w:lang w:val="uk-UA"/>
              </w:rPr>
            </w:pPr>
          </w:p>
          <w:p w:rsidR="004940F7" w:rsidRPr="009B64D3" w:rsidRDefault="004940F7" w:rsidP="00F91513">
            <w:pPr>
              <w:jc w:val="center"/>
              <w:rPr>
                <w:color w:val="000000" w:themeColor="text1"/>
                <w:sz w:val="28"/>
                <w:szCs w:val="28"/>
                <w:lang w:val="uk-UA"/>
              </w:rPr>
            </w:pPr>
          </w:p>
        </w:tc>
      </w:tr>
      <w:tr w:rsidR="002A12F3" w:rsidRPr="001A0B16" w:rsidTr="002A12F3">
        <w:trPr>
          <w:trHeight w:val="695"/>
        </w:trPr>
        <w:tc>
          <w:tcPr>
            <w:tcW w:w="341" w:type="dxa"/>
            <w:vAlign w:val="center"/>
          </w:tcPr>
          <w:p w:rsidR="002A12F3" w:rsidRPr="001A0B16" w:rsidRDefault="002A12F3" w:rsidP="00F91513">
            <w:pPr>
              <w:jc w:val="center"/>
              <w:rPr>
                <w:sz w:val="28"/>
                <w:szCs w:val="28"/>
                <w:lang w:val="uk-UA"/>
              </w:rPr>
            </w:pPr>
          </w:p>
        </w:tc>
        <w:tc>
          <w:tcPr>
            <w:tcW w:w="5757" w:type="dxa"/>
            <w:gridSpan w:val="2"/>
          </w:tcPr>
          <w:p w:rsidR="00787A83" w:rsidRDefault="00787A83" w:rsidP="00787A83">
            <w:pPr>
              <w:rPr>
                <w:sz w:val="28"/>
                <w:szCs w:val="28"/>
                <w:lang w:val="uk-UA"/>
              </w:rPr>
            </w:pPr>
          </w:p>
          <w:p w:rsidR="002A12F3" w:rsidRPr="002A12F3" w:rsidRDefault="00787A83" w:rsidP="00787A83">
            <w:pPr>
              <w:rPr>
                <w:color w:val="FF0000"/>
                <w:sz w:val="28"/>
                <w:szCs w:val="28"/>
                <w:lang w:val="uk-UA"/>
              </w:rPr>
            </w:pPr>
            <w:r w:rsidRPr="00C27098">
              <w:rPr>
                <w:sz w:val="28"/>
                <w:szCs w:val="28"/>
                <w:lang w:val="uk-UA"/>
              </w:rPr>
              <w:t>Засідання виконавчих комітетів місцевих рад</w:t>
            </w:r>
          </w:p>
        </w:tc>
        <w:tc>
          <w:tcPr>
            <w:tcW w:w="5243" w:type="dxa"/>
          </w:tcPr>
          <w:p w:rsidR="002A12F3" w:rsidRDefault="00787A83" w:rsidP="000B4948">
            <w:pPr>
              <w:jc w:val="center"/>
              <w:rPr>
                <w:sz w:val="28"/>
                <w:szCs w:val="28"/>
                <w:lang w:val="uk-UA"/>
              </w:rPr>
            </w:pPr>
            <w:r w:rsidRPr="00C27098">
              <w:rPr>
                <w:sz w:val="28"/>
                <w:szCs w:val="28"/>
                <w:lang w:val="uk-UA"/>
              </w:rPr>
              <w:t>Закон України «Про місцеве самоврядування в Україні»</w:t>
            </w:r>
          </w:p>
          <w:p w:rsidR="00787A83" w:rsidRDefault="00787A83" w:rsidP="002A12F3"/>
        </w:tc>
        <w:tc>
          <w:tcPr>
            <w:tcW w:w="1843" w:type="dxa"/>
            <w:gridSpan w:val="2"/>
          </w:tcPr>
          <w:p w:rsidR="00787A83" w:rsidRDefault="00787A83" w:rsidP="00787A83">
            <w:pPr>
              <w:jc w:val="center"/>
              <w:rPr>
                <w:sz w:val="28"/>
                <w:szCs w:val="28"/>
                <w:lang w:val="uk-UA"/>
              </w:rPr>
            </w:pPr>
          </w:p>
          <w:p w:rsidR="002A12F3" w:rsidRPr="00787A83" w:rsidRDefault="00787A83" w:rsidP="00787A83">
            <w:pPr>
              <w:jc w:val="center"/>
              <w:rPr>
                <w:sz w:val="28"/>
                <w:szCs w:val="28"/>
                <w:lang w:val="uk-UA"/>
              </w:rPr>
            </w:pPr>
            <w:r w:rsidRPr="00787A83">
              <w:rPr>
                <w:sz w:val="28"/>
                <w:szCs w:val="28"/>
                <w:lang w:val="uk-UA"/>
              </w:rPr>
              <w:t>Щомісяця</w:t>
            </w:r>
          </w:p>
        </w:tc>
        <w:tc>
          <w:tcPr>
            <w:tcW w:w="2376" w:type="dxa"/>
          </w:tcPr>
          <w:p w:rsidR="00743563" w:rsidRDefault="00743563" w:rsidP="002A12F3"/>
          <w:p w:rsidR="002A12F3" w:rsidRPr="00743563" w:rsidRDefault="00743563" w:rsidP="000B4948">
            <w:pPr>
              <w:jc w:val="center"/>
              <w:rPr>
                <w:sz w:val="28"/>
                <w:szCs w:val="28"/>
                <w:lang w:val="uk-UA"/>
              </w:rPr>
            </w:pPr>
            <w:r w:rsidRPr="00743563">
              <w:rPr>
                <w:sz w:val="28"/>
                <w:szCs w:val="28"/>
                <w:lang w:val="uk-UA"/>
              </w:rPr>
              <w:t>В. Стельмах</w:t>
            </w:r>
          </w:p>
        </w:tc>
      </w:tr>
      <w:tr w:rsidR="004940F7" w:rsidRPr="00AC1370" w:rsidTr="0074286D">
        <w:trPr>
          <w:trHeight w:val="1138"/>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74286D" w:rsidRDefault="004940F7" w:rsidP="0074286D">
            <w:pPr>
              <w:jc w:val="center"/>
              <w:rPr>
                <w:color w:val="000000" w:themeColor="text1"/>
                <w:sz w:val="28"/>
                <w:szCs w:val="28"/>
                <w:lang w:val="uk-UA"/>
              </w:rPr>
            </w:pPr>
            <w:r w:rsidRPr="009B64D3">
              <w:rPr>
                <w:color w:val="000000" w:themeColor="text1"/>
                <w:sz w:val="28"/>
                <w:szCs w:val="28"/>
                <w:lang w:val="uk-UA"/>
              </w:rPr>
              <w:t xml:space="preserve">Семінар-навчання із спеціалістами по соціальній роботі із сім’ями, дітьми, молоддю та спорту рад району. </w:t>
            </w:r>
          </w:p>
        </w:tc>
        <w:tc>
          <w:tcPr>
            <w:tcW w:w="5243" w:type="dxa"/>
            <w:vAlign w:val="center"/>
          </w:tcPr>
          <w:p w:rsidR="004940F7" w:rsidRPr="0074286D" w:rsidRDefault="004940F7" w:rsidP="0074286D">
            <w:pPr>
              <w:spacing w:line="300" w:lineRule="exact"/>
              <w:jc w:val="center"/>
              <w:rPr>
                <w:color w:val="000000" w:themeColor="text1"/>
                <w:sz w:val="28"/>
                <w:szCs w:val="28"/>
                <w:lang w:val="uk-UA"/>
              </w:rPr>
            </w:pPr>
            <w:r w:rsidRPr="009B64D3">
              <w:rPr>
                <w:color w:val="000000" w:themeColor="text1"/>
                <w:sz w:val="28"/>
                <w:szCs w:val="28"/>
                <w:lang w:val="uk-UA"/>
              </w:rPr>
              <w:t>На</w:t>
            </w:r>
            <w:r w:rsidR="00AC1370" w:rsidRPr="009B64D3">
              <w:rPr>
                <w:color w:val="000000" w:themeColor="text1"/>
                <w:sz w:val="28"/>
                <w:szCs w:val="28"/>
                <w:lang w:val="uk-UA"/>
              </w:rPr>
              <w:t>дання консультативно-методичної допомоги</w:t>
            </w:r>
          </w:p>
        </w:tc>
        <w:tc>
          <w:tcPr>
            <w:tcW w:w="1843" w:type="dxa"/>
            <w:gridSpan w:val="2"/>
            <w:vAlign w:val="center"/>
          </w:tcPr>
          <w:p w:rsidR="004940F7" w:rsidRPr="009B64D3" w:rsidRDefault="00AC1370" w:rsidP="00F91513">
            <w:pPr>
              <w:jc w:val="center"/>
              <w:rPr>
                <w:color w:val="000000" w:themeColor="text1"/>
                <w:sz w:val="28"/>
                <w:szCs w:val="28"/>
                <w:lang w:val="uk-UA"/>
              </w:rPr>
            </w:pPr>
            <w:r w:rsidRPr="009B64D3">
              <w:rPr>
                <w:color w:val="000000" w:themeColor="text1"/>
                <w:sz w:val="28"/>
                <w:szCs w:val="28"/>
                <w:lang w:val="uk-UA"/>
              </w:rPr>
              <w:t>Щомісяця</w:t>
            </w:r>
          </w:p>
        </w:tc>
        <w:tc>
          <w:tcPr>
            <w:tcW w:w="2376"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В. </w:t>
            </w:r>
            <w:proofErr w:type="spellStart"/>
            <w:r w:rsidRPr="009B64D3">
              <w:rPr>
                <w:color w:val="000000" w:themeColor="text1"/>
                <w:sz w:val="28"/>
                <w:szCs w:val="28"/>
                <w:lang w:val="uk-UA"/>
              </w:rPr>
              <w:t>Михайлицький</w:t>
            </w:r>
            <w:proofErr w:type="spellEnd"/>
          </w:p>
        </w:tc>
      </w:tr>
      <w:tr w:rsidR="004940F7" w:rsidRPr="00AC1370" w:rsidTr="0074286D">
        <w:trPr>
          <w:trHeight w:val="97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Нарада</w:t>
            </w:r>
            <w:r w:rsidR="00AC1370" w:rsidRPr="009B64D3">
              <w:rPr>
                <w:color w:val="000000" w:themeColor="text1"/>
                <w:sz w:val="28"/>
                <w:szCs w:val="28"/>
                <w:lang w:val="uk-UA"/>
              </w:rPr>
              <w:t xml:space="preserve"> з фізичної культури і спорту щодо підведення підсумків роботи за</w:t>
            </w:r>
            <w:r w:rsidRPr="009B64D3">
              <w:rPr>
                <w:color w:val="000000" w:themeColor="text1"/>
                <w:sz w:val="28"/>
                <w:szCs w:val="28"/>
                <w:lang w:val="uk-UA"/>
              </w:rPr>
              <w:t xml:space="preserve"> 2014 р</w:t>
            </w:r>
            <w:r w:rsidR="00AC1370" w:rsidRPr="009B64D3">
              <w:rPr>
                <w:color w:val="000000" w:themeColor="text1"/>
                <w:sz w:val="28"/>
                <w:szCs w:val="28"/>
                <w:lang w:val="uk-UA"/>
              </w:rPr>
              <w:t>ік</w:t>
            </w:r>
          </w:p>
        </w:tc>
        <w:tc>
          <w:tcPr>
            <w:tcW w:w="5243" w:type="dxa"/>
            <w:vAlign w:val="center"/>
          </w:tcPr>
          <w:p w:rsidR="004940F7" w:rsidRPr="009B64D3" w:rsidRDefault="00AC1370" w:rsidP="00F91513">
            <w:pPr>
              <w:spacing w:line="300" w:lineRule="exact"/>
              <w:jc w:val="center"/>
              <w:rPr>
                <w:color w:val="000000" w:themeColor="text1"/>
                <w:sz w:val="28"/>
                <w:szCs w:val="28"/>
                <w:lang w:val="uk-UA"/>
              </w:rPr>
            </w:pPr>
            <w:r w:rsidRPr="009B64D3">
              <w:rPr>
                <w:color w:val="000000" w:themeColor="text1"/>
                <w:sz w:val="28"/>
                <w:szCs w:val="28"/>
                <w:lang w:val="uk-UA"/>
              </w:rPr>
              <w:t>План роботи відділу молоді та спорту райдержадміністрації за 2015 рік</w:t>
            </w:r>
          </w:p>
        </w:tc>
        <w:tc>
          <w:tcPr>
            <w:tcW w:w="1843" w:type="dxa"/>
            <w:gridSpan w:val="2"/>
            <w:vAlign w:val="center"/>
          </w:tcPr>
          <w:p w:rsidR="00AC1370" w:rsidRPr="004B0C17" w:rsidRDefault="004B0C17" w:rsidP="004B0C17">
            <w:pPr>
              <w:jc w:val="center"/>
              <w:rPr>
                <w:color w:val="000000" w:themeColor="text1"/>
                <w:sz w:val="28"/>
                <w:szCs w:val="28"/>
                <w:lang w:val="uk-UA"/>
              </w:rPr>
            </w:pPr>
            <w:r w:rsidRPr="004B0C17">
              <w:rPr>
                <w:color w:val="000000" w:themeColor="text1"/>
                <w:sz w:val="28"/>
                <w:szCs w:val="28"/>
                <w:lang w:val="uk-UA"/>
              </w:rPr>
              <w:t>Квітень</w:t>
            </w:r>
          </w:p>
        </w:tc>
        <w:tc>
          <w:tcPr>
            <w:tcW w:w="2376"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В. </w:t>
            </w:r>
            <w:proofErr w:type="spellStart"/>
            <w:r w:rsidRPr="009B64D3">
              <w:rPr>
                <w:color w:val="000000" w:themeColor="text1"/>
                <w:sz w:val="28"/>
                <w:szCs w:val="28"/>
                <w:lang w:val="uk-UA"/>
              </w:rPr>
              <w:t>Михайлицький</w:t>
            </w:r>
            <w:proofErr w:type="spellEnd"/>
          </w:p>
        </w:tc>
      </w:tr>
      <w:tr w:rsidR="004940F7" w:rsidRPr="001A0B16" w:rsidTr="002E4240">
        <w:trPr>
          <w:trHeight w:val="1235"/>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105F75" w:rsidP="00F91513">
            <w:pPr>
              <w:jc w:val="center"/>
              <w:rPr>
                <w:color w:val="000000" w:themeColor="text1"/>
                <w:sz w:val="28"/>
                <w:szCs w:val="28"/>
                <w:lang w:val="uk-UA"/>
              </w:rPr>
            </w:pPr>
            <w:r w:rsidRPr="009B64D3">
              <w:rPr>
                <w:color w:val="000000" w:themeColor="text1"/>
                <w:sz w:val="28"/>
                <w:szCs w:val="28"/>
                <w:lang w:val="uk-UA"/>
              </w:rPr>
              <w:t>Семінар секретарів місцевих рад</w:t>
            </w:r>
          </w:p>
        </w:tc>
        <w:tc>
          <w:tcPr>
            <w:tcW w:w="5243" w:type="dxa"/>
            <w:vAlign w:val="center"/>
          </w:tcPr>
          <w:p w:rsidR="00105F75" w:rsidRPr="009B64D3" w:rsidRDefault="004940F7" w:rsidP="00105F75">
            <w:pPr>
              <w:jc w:val="center"/>
              <w:rPr>
                <w:color w:val="000000" w:themeColor="text1"/>
                <w:sz w:val="28"/>
                <w:szCs w:val="28"/>
                <w:lang w:val="uk-UA"/>
              </w:rPr>
            </w:pPr>
            <w:r w:rsidRPr="009B64D3">
              <w:rPr>
                <w:color w:val="000000" w:themeColor="text1"/>
                <w:sz w:val="28"/>
                <w:szCs w:val="28"/>
                <w:lang w:val="uk-UA"/>
              </w:rPr>
              <w:t>З</w:t>
            </w:r>
            <w:r w:rsidR="00105F75" w:rsidRPr="009B64D3">
              <w:rPr>
                <w:color w:val="000000" w:themeColor="text1"/>
                <w:sz w:val="28"/>
                <w:szCs w:val="28"/>
                <w:lang w:val="uk-UA"/>
              </w:rPr>
              <w:t xml:space="preserve"> метою координації роботи та</w:t>
            </w:r>
          </w:p>
          <w:p w:rsidR="004940F7" w:rsidRPr="009B64D3" w:rsidRDefault="00105F75" w:rsidP="00105F75">
            <w:pPr>
              <w:jc w:val="center"/>
              <w:rPr>
                <w:color w:val="000000" w:themeColor="text1"/>
                <w:sz w:val="28"/>
                <w:szCs w:val="28"/>
                <w:lang w:val="uk-UA"/>
              </w:rPr>
            </w:pPr>
            <w:r w:rsidRPr="009B64D3">
              <w:rPr>
                <w:color w:val="000000" w:themeColor="text1"/>
                <w:sz w:val="28"/>
                <w:szCs w:val="28"/>
                <w:lang w:val="uk-UA"/>
              </w:rPr>
              <w:t>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843" w:type="dxa"/>
            <w:gridSpan w:val="2"/>
            <w:vAlign w:val="center"/>
          </w:tcPr>
          <w:p w:rsidR="002A12F3" w:rsidRPr="009B64D3" w:rsidRDefault="002A12F3" w:rsidP="002A12F3">
            <w:pPr>
              <w:jc w:val="center"/>
              <w:rPr>
                <w:color w:val="000000" w:themeColor="text1"/>
                <w:sz w:val="28"/>
                <w:szCs w:val="28"/>
                <w:lang w:val="uk-UA"/>
              </w:rPr>
            </w:pPr>
            <w:r w:rsidRPr="009B64D3">
              <w:rPr>
                <w:color w:val="000000" w:themeColor="text1"/>
                <w:sz w:val="28"/>
                <w:szCs w:val="28"/>
                <w:lang w:val="uk-UA"/>
              </w:rPr>
              <w:t>Квітень</w:t>
            </w:r>
          </w:p>
          <w:p w:rsidR="00105F75" w:rsidRPr="009B64D3" w:rsidRDefault="002A12F3" w:rsidP="002A12F3">
            <w:pPr>
              <w:jc w:val="center"/>
              <w:rPr>
                <w:color w:val="000000" w:themeColor="text1"/>
                <w:sz w:val="28"/>
                <w:szCs w:val="28"/>
                <w:lang w:val="uk-UA"/>
              </w:rPr>
            </w:pPr>
            <w:r w:rsidRPr="009B64D3">
              <w:rPr>
                <w:color w:val="000000" w:themeColor="text1"/>
                <w:sz w:val="28"/>
                <w:szCs w:val="28"/>
                <w:lang w:val="uk-UA"/>
              </w:rPr>
              <w:t>Червень</w:t>
            </w:r>
          </w:p>
        </w:tc>
        <w:tc>
          <w:tcPr>
            <w:tcW w:w="2376" w:type="dxa"/>
            <w:vAlign w:val="center"/>
          </w:tcPr>
          <w:p w:rsidR="004940F7" w:rsidRPr="009B64D3" w:rsidRDefault="00105F75" w:rsidP="00F91513">
            <w:pPr>
              <w:jc w:val="center"/>
              <w:rPr>
                <w:color w:val="000000" w:themeColor="text1"/>
                <w:sz w:val="28"/>
                <w:szCs w:val="28"/>
                <w:lang w:val="uk-UA"/>
              </w:rPr>
            </w:pPr>
            <w:r w:rsidRPr="009B64D3">
              <w:rPr>
                <w:color w:val="000000" w:themeColor="text1"/>
                <w:sz w:val="28"/>
                <w:szCs w:val="28"/>
                <w:lang w:val="uk-UA"/>
              </w:rPr>
              <w:t>А. Ностер</w:t>
            </w:r>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5D17DD" w:rsidP="00F91513">
            <w:pPr>
              <w:jc w:val="center"/>
              <w:rPr>
                <w:color w:val="000000" w:themeColor="text1"/>
                <w:sz w:val="28"/>
                <w:szCs w:val="28"/>
                <w:lang w:val="uk-UA"/>
              </w:rPr>
            </w:pPr>
            <w:r w:rsidRPr="009B64D3">
              <w:rPr>
                <w:color w:val="000000" w:themeColor="text1"/>
                <w:sz w:val="28"/>
                <w:szCs w:val="28"/>
                <w:lang w:val="uk-UA"/>
              </w:rPr>
              <w:t>Нарада із працівниками закладів культури Сарненського району</w:t>
            </w:r>
          </w:p>
        </w:tc>
        <w:tc>
          <w:tcPr>
            <w:tcW w:w="5243" w:type="dxa"/>
            <w:vAlign w:val="center"/>
          </w:tcPr>
          <w:p w:rsidR="004940F7" w:rsidRPr="009B64D3" w:rsidRDefault="005D17DD" w:rsidP="00F91513">
            <w:pPr>
              <w:jc w:val="center"/>
              <w:rPr>
                <w:color w:val="000000" w:themeColor="text1"/>
                <w:sz w:val="28"/>
                <w:szCs w:val="28"/>
                <w:lang w:val="uk-UA"/>
              </w:rPr>
            </w:pPr>
            <w:r w:rsidRPr="009B64D3">
              <w:rPr>
                <w:color w:val="000000" w:themeColor="text1"/>
                <w:sz w:val="28"/>
                <w:szCs w:val="28"/>
                <w:lang w:val="uk-UA"/>
              </w:rPr>
              <w:t>План роботи відділу культури і туризму райдержадміністрації за 2015 рік</w:t>
            </w:r>
          </w:p>
        </w:tc>
        <w:tc>
          <w:tcPr>
            <w:tcW w:w="1843" w:type="dxa"/>
            <w:gridSpan w:val="2"/>
            <w:vAlign w:val="center"/>
          </w:tcPr>
          <w:p w:rsidR="004940F7" w:rsidRPr="009B64D3" w:rsidRDefault="005D17DD" w:rsidP="00F91513">
            <w:pPr>
              <w:jc w:val="center"/>
              <w:rPr>
                <w:color w:val="000000" w:themeColor="text1"/>
                <w:sz w:val="28"/>
                <w:szCs w:val="28"/>
                <w:lang w:val="uk-UA"/>
              </w:rPr>
            </w:pPr>
            <w:r w:rsidRPr="009B64D3">
              <w:rPr>
                <w:color w:val="000000" w:themeColor="text1"/>
                <w:sz w:val="28"/>
                <w:szCs w:val="28"/>
                <w:lang w:val="uk-UA"/>
              </w:rPr>
              <w:t>Квітень</w:t>
            </w:r>
          </w:p>
          <w:p w:rsidR="005D17DD" w:rsidRPr="009B64D3" w:rsidRDefault="005D17DD" w:rsidP="00F91513">
            <w:pPr>
              <w:jc w:val="center"/>
              <w:rPr>
                <w:color w:val="000000" w:themeColor="text1"/>
                <w:sz w:val="28"/>
                <w:szCs w:val="28"/>
                <w:lang w:val="uk-UA"/>
              </w:rPr>
            </w:pPr>
            <w:r w:rsidRPr="009B64D3">
              <w:rPr>
                <w:color w:val="000000" w:themeColor="text1"/>
                <w:sz w:val="28"/>
                <w:szCs w:val="28"/>
                <w:lang w:val="uk-UA"/>
              </w:rPr>
              <w:t>Червень</w:t>
            </w:r>
          </w:p>
        </w:tc>
        <w:tc>
          <w:tcPr>
            <w:tcW w:w="2376"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Н.Чорна</w:t>
            </w:r>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Нарада з керівниками територіальних громад району</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843" w:type="dxa"/>
            <w:gridSpan w:val="2"/>
            <w:vAlign w:val="center"/>
          </w:tcPr>
          <w:p w:rsidR="00105F75" w:rsidRPr="000838DE" w:rsidRDefault="00105F75" w:rsidP="00105F75">
            <w:pPr>
              <w:jc w:val="center"/>
              <w:rPr>
                <w:color w:val="000000" w:themeColor="text1"/>
                <w:sz w:val="28"/>
                <w:szCs w:val="28"/>
                <w:lang w:val="uk-UA"/>
              </w:rPr>
            </w:pPr>
            <w:r w:rsidRPr="000838DE">
              <w:rPr>
                <w:color w:val="000000" w:themeColor="text1"/>
                <w:sz w:val="28"/>
                <w:szCs w:val="28"/>
                <w:lang w:val="uk-UA"/>
              </w:rPr>
              <w:t>Впродовж кварталу</w:t>
            </w:r>
          </w:p>
        </w:tc>
        <w:tc>
          <w:tcPr>
            <w:tcW w:w="2376" w:type="dxa"/>
            <w:vAlign w:val="center"/>
          </w:tcPr>
          <w:p w:rsidR="004940F7" w:rsidRPr="009B64D3" w:rsidRDefault="00105F75" w:rsidP="00F91513">
            <w:pPr>
              <w:jc w:val="center"/>
              <w:rPr>
                <w:color w:val="000000" w:themeColor="text1"/>
                <w:sz w:val="28"/>
                <w:szCs w:val="28"/>
                <w:lang w:val="uk-UA"/>
              </w:rPr>
            </w:pPr>
            <w:r w:rsidRPr="009B64D3">
              <w:rPr>
                <w:color w:val="000000" w:themeColor="text1"/>
                <w:sz w:val="28"/>
                <w:szCs w:val="28"/>
                <w:lang w:val="uk-UA"/>
              </w:rPr>
              <w:t>В. Стельмах</w:t>
            </w:r>
          </w:p>
          <w:p w:rsidR="004940F7" w:rsidRPr="009B64D3" w:rsidRDefault="004940F7" w:rsidP="00F91513">
            <w:pPr>
              <w:jc w:val="center"/>
              <w:rPr>
                <w:color w:val="000000" w:themeColor="text1"/>
                <w:sz w:val="28"/>
                <w:szCs w:val="28"/>
                <w:lang w:val="uk-UA"/>
              </w:rPr>
            </w:pPr>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Нарада-навчання з соціальними робітниками та працівниками по обслуговуванню одиноких непрацездатних громадян вдома</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Підвищення кваліфікації соціальних робітників та працівників</w:t>
            </w:r>
          </w:p>
        </w:tc>
        <w:tc>
          <w:tcPr>
            <w:tcW w:w="1843" w:type="dxa"/>
            <w:gridSpan w:val="2"/>
            <w:vAlign w:val="center"/>
          </w:tcPr>
          <w:p w:rsidR="004940F7" w:rsidRPr="009B64D3" w:rsidRDefault="0077740B" w:rsidP="00F91513">
            <w:pPr>
              <w:jc w:val="center"/>
              <w:rPr>
                <w:color w:val="000000" w:themeColor="text1"/>
                <w:sz w:val="28"/>
                <w:szCs w:val="28"/>
                <w:lang w:val="uk-UA"/>
              </w:rPr>
            </w:pPr>
            <w:r w:rsidRPr="009B64D3">
              <w:rPr>
                <w:color w:val="000000" w:themeColor="text1"/>
                <w:sz w:val="28"/>
                <w:szCs w:val="28"/>
                <w:lang w:val="uk-UA"/>
              </w:rPr>
              <w:t>Впродовж</w:t>
            </w:r>
          </w:p>
          <w:p w:rsidR="0077740B" w:rsidRPr="009B64D3" w:rsidRDefault="0077740B" w:rsidP="00F91513">
            <w:pPr>
              <w:jc w:val="center"/>
              <w:rPr>
                <w:color w:val="000000" w:themeColor="text1"/>
                <w:sz w:val="28"/>
                <w:szCs w:val="28"/>
                <w:lang w:val="uk-UA"/>
              </w:rPr>
            </w:pPr>
            <w:r w:rsidRPr="009B64D3">
              <w:rPr>
                <w:color w:val="000000" w:themeColor="text1"/>
                <w:sz w:val="28"/>
                <w:szCs w:val="28"/>
                <w:lang w:val="uk-UA"/>
              </w:rPr>
              <w:t>кварталу</w:t>
            </w:r>
          </w:p>
        </w:tc>
        <w:tc>
          <w:tcPr>
            <w:tcW w:w="2376"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В. </w:t>
            </w:r>
            <w:proofErr w:type="spellStart"/>
            <w:r w:rsidRPr="009B64D3">
              <w:rPr>
                <w:color w:val="000000" w:themeColor="text1"/>
                <w:sz w:val="28"/>
                <w:szCs w:val="28"/>
                <w:lang w:val="uk-UA"/>
              </w:rPr>
              <w:t>Дриганець</w:t>
            </w:r>
            <w:proofErr w:type="spellEnd"/>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0838DE" w:rsidRDefault="004940F7" w:rsidP="00F91513">
            <w:pPr>
              <w:jc w:val="center"/>
              <w:rPr>
                <w:color w:val="000000" w:themeColor="text1"/>
                <w:sz w:val="28"/>
                <w:szCs w:val="28"/>
                <w:lang w:val="uk-UA"/>
              </w:rPr>
            </w:pPr>
            <w:r w:rsidRPr="000838DE">
              <w:rPr>
                <w:color w:val="000000" w:themeColor="text1"/>
                <w:sz w:val="28"/>
                <w:szCs w:val="28"/>
                <w:lang w:val="uk-UA"/>
              </w:rPr>
              <w:t>Інструктивно-методична нарада керівників освітніх округів</w:t>
            </w:r>
          </w:p>
        </w:tc>
        <w:tc>
          <w:tcPr>
            <w:tcW w:w="5243" w:type="dxa"/>
            <w:vAlign w:val="center"/>
          </w:tcPr>
          <w:p w:rsidR="004940F7" w:rsidRPr="000838DE" w:rsidRDefault="004940F7" w:rsidP="00F91513">
            <w:pPr>
              <w:jc w:val="center"/>
              <w:rPr>
                <w:color w:val="000000" w:themeColor="text1"/>
                <w:sz w:val="28"/>
                <w:szCs w:val="28"/>
                <w:lang w:val="uk-UA"/>
              </w:rPr>
            </w:pPr>
            <w:r w:rsidRPr="000838DE">
              <w:rPr>
                <w:color w:val="000000" w:themeColor="text1"/>
                <w:sz w:val="28"/>
                <w:szCs w:val="28"/>
                <w:lang w:val="uk-UA"/>
              </w:rPr>
              <w:t xml:space="preserve"> План роботи відділу освіти райдержадміністрації на 2015рік</w:t>
            </w:r>
          </w:p>
        </w:tc>
        <w:tc>
          <w:tcPr>
            <w:tcW w:w="1843" w:type="dxa"/>
            <w:gridSpan w:val="2"/>
            <w:vAlign w:val="center"/>
          </w:tcPr>
          <w:p w:rsidR="004940F7" w:rsidRPr="000838DE" w:rsidRDefault="000838DE" w:rsidP="000838DE">
            <w:pPr>
              <w:rPr>
                <w:color w:val="000000" w:themeColor="text1"/>
                <w:sz w:val="28"/>
                <w:szCs w:val="28"/>
                <w:lang w:val="uk-UA"/>
              </w:rPr>
            </w:pPr>
            <w:r>
              <w:rPr>
                <w:color w:val="000000" w:themeColor="text1"/>
                <w:sz w:val="28"/>
                <w:szCs w:val="28"/>
                <w:lang w:val="uk-UA"/>
              </w:rPr>
              <w:t xml:space="preserve">  </w:t>
            </w:r>
            <w:r w:rsidRPr="000838DE">
              <w:rPr>
                <w:color w:val="000000" w:themeColor="text1"/>
                <w:sz w:val="28"/>
                <w:szCs w:val="28"/>
                <w:lang w:val="uk-UA"/>
              </w:rPr>
              <w:t>Щомісяця</w:t>
            </w:r>
          </w:p>
        </w:tc>
        <w:tc>
          <w:tcPr>
            <w:tcW w:w="2376" w:type="dxa"/>
            <w:vAlign w:val="center"/>
          </w:tcPr>
          <w:p w:rsidR="004940F7" w:rsidRPr="000838DE" w:rsidRDefault="004940F7" w:rsidP="00F91513">
            <w:pPr>
              <w:jc w:val="center"/>
              <w:rPr>
                <w:color w:val="000000" w:themeColor="text1"/>
                <w:sz w:val="28"/>
                <w:szCs w:val="28"/>
                <w:lang w:val="uk-UA"/>
              </w:rPr>
            </w:pPr>
            <w:r w:rsidRPr="000838DE">
              <w:rPr>
                <w:color w:val="000000" w:themeColor="text1"/>
                <w:sz w:val="28"/>
                <w:szCs w:val="28"/>
                <w:lang w:val="uk-UA"/>
              </w:rPr>
              <w:t xml:space="preserve">Г. </w:t>
            </w:r>
            <w:proofErr w:type="spellStart"/>
            <w:r w:rsidRPr="000838DE">
              <w:rPr>
                <w:color w:val="000000" w:themeColor="text1"/>
                <w:sz w:val="28"/>
                <w:szCs w:val="28"/>
                <w:lang w:val="uk-UA"/>
              </w:rPr>
              <w:t>Аврамишин</w:t>
            </w:r>
            <w:proofErr w:type="spellEnd"/>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2A12F3" w:rsidRDefault="004940F7" w:rsidP="00F91513">
            <w:pPr>
              <w:jc w:val="center"/>
              <w:rPr>
                <w:sz w:val="28"/>
                <w:szCs w:val="28"/>
                <w:lang w:val="uk-UA"/>
              </w:rPr>
            </w:pPr>
            <w:r w:rsidRPr="002A12F3">
              <w:rPr>
                <w:sz w:val="28"/>
                <w:szCs w:val="28"/>
                <w:lang w:val="uk-UA"/>
              </w:rPr>
              <w:t>Колегія відділу освіти райдержадміністрації</w:t>
            </w:r>
          </w:p>
        </w:tc>
        <w:tc>
          <w:tcPr>
            <w:tcW w:w="5243" w:type="dxa"/>
            <w:vAlign w:val="center"/>
          </w:tcPr>
          <w:p w:rsidR="004940F7" w:rsidRPr="002A12F3" w:rsidRDefault="004940F7" w:rsidP="00F91513">
            <w:pPr>
              <w:jc w:val="center"/>
              <w:rPr>
                <w:sz w:val="28"/>
                <w:szCs w:val="28"/>
                <w:lang w:val="uk-UA"/>
              </w:rPr>
            </w:pPr>
            <w:r w:rsidRPr="002A12F3">
              <w:rPr>
                <w:sz w:val="28"/>
                <w:szCs w:val="28"/>
                <w:lang w:val="uk-UA"/>
              </w:rPr>
              <w:t xml:space="preserve"> План роботи відділу освіти райдержадміністрації на 2015 рік</w:t>
            </w:r>
          </w:p>
        </w:tc>
        <w:tc>
          <w:tcPr>
            <w:tcW w:w="1843" w:type="dxa"/>
            <w:gridSpan w:val="2"/>
            <w:vAlign w:val="center"/>
          </w:tcPr>
          <w:p w:rsidR="004940F7" w:rsidRPr="002A12F3" w:rsidRDefault="002A12F3" w:rsidP="00F91513">
            <w:pPr>
              <w:jc w:val="center"/>
              <w:rPr>
                <w:sz w:val="28"/>
                <w:szCs w:val="28"/>
                <w:lang w:val="uk-UA"/>
              </w:rPr>
            </w:pPr>
            <w:r w:rsidRPr="002A12F3">
              <w:rPr>
                <w:sz w:val="28"/>
                <w:szCs w:val="28"/>
                <w:lang w:val="uk-UA"/>
              </w:rPr>
              <w:t xml:space="preserve">Квітень </w:t>
            </w:r>
          </w:p>
        </w:tc>
        <w:tc>
          <w:tcPr>
            <w:tcW w:w="2376" w:type="dxa"/>
            <w:vAlign w:val="center"/>
          </w:tcPr>
          <w:p w:rsidR="004940F7" w:rsidRPr="002A12F3" w:rsidRDefault="004940F7" w:rsidP="00F91513">
            <w:pPr>
              <w:jc w:val="center"/>
              <w:rPr>
                <w:sz w:val="28"/>
                <w:szCs w:val="28"/>
                <w:lang w:val="uk-UA"/>
              </w:rPr>
            </w:pPr>
            <w:r w:rsidRPr="002A12F3">
              <w:rPr>
                <w:sz w:val="28"/>
                <w:szCs w:val="28"/>
                <w:lang w:val="uk-UA"/>
              </w:rPr>
              <w:t xml:space="preserve">Г. </w:t>
            </w:r>
            <w:proofErr w:type="spellStart"/>
            <w:r w:rsidRPr="002A12F3">
              <w:rPr>
                <w:sz w:val="28"/>
                <w:szCs w:val="28"/>
                <w:lang w:val="uk-UA"/>
              </w:rPr>
              <w:t>Аврамишин</w:t>
            </w:r>
            <w:proofErr w:type="spellEnd"/>
          </w:p>
        </w:tc>
      </w:tr>
      <w:tr w:rsidR="0050654E" w:rsidRPr="001A0B16" w:rsidTr="002E4240">
        <w:trPr>
          <w:trHeight w:val="431"/>
        </w:trPr>
        <w:tc>
          <w:tcPr>
            <w:tcW w:w="341" w:type="dxa"/>
            <w:vAlign w:val="center"/>
          </w:tcPr>
          <w:p w:rsidR="0050654E" w:rsidRPr="001A0B16" w:rsidRDefault="0050654E" w:rsidP="00F91513">
            <w:pPr>
              <w:jc w:val="center"/>
              <w:rPr>
                <w:sz w:val="28"/>
                <w:szCs w:val="28"/>
                <w:lang w:val="uk-UA"/>
              </w:rPr>
            </w:pPr>
          </w:p>
        </w:tc>
        <w:tc>
          <w:tcPr>
            <w:tcW w:w="5757" w:type="dxa"/>
            <w:gridSpan w:val="2"/>
            <w:vAlign w:val="center"/>
          </w:tcPr>
          <w:p w:rsidR="0050654E" w:rsidRPr="009B64D3" w:rsidRDefault="0050654E" w:rsidP="00F91513">
            <w:pPr>
              <w:jc w:val="center"/>
              <w:rPr>
                <w:color w:val="000000" w:themeColor="text1"/>
                <w:sz w:val="28"/>
                <w:szCs w:val="28"/>
                <w:lang w:val="uk-UA"/>
              </w:rPr>
            </w:pPr>
            <w:r w:rsidRPr="009B64D3">
              <w:rPr>
                <w:color w:val="000000" w:themeColor="text1"/>
                <w:sz w:val="28"/>
                <w:szCs w:val="28"/>
                <w:lang w:val="uk-UA"/>
              </w:rPr>
              <w:t>Навчальний семінар з питань організації виконання заходів державних та регіональних програм, що фінансуються з державного та місцевих бюджетів</w:t>
            </w:r>
          </w:p>
        </w:tc>
        <w:tc>
          <w:tcPr>
            <w:tcW w:w="5243" w:type="dxa"/>
            <w:vAlign w:val="center"/>
          </w:tcPr>
          <w:p w:rsidR="0050654E" w:rsidRPr="009B64D3" w:rsidRDefault="0050654E" w:rsidP="00F91513">
            <w:pPr>
              <w:jc w:val="center"/>
              <w:rPr>
                <w:color w:val="000000" w:themeColor="text1"/>
                <w:sz w:val="28"/>
                <w:szCs w:val="28"/>
                <w:lang w:val="uk-UA"/>
              </w:rPr>
            </w:pPr>
            <w:r w:rsidRPr="009B64D3">
              <w:rPr>
                <w:color w:val="000000" w:themeColor="text1"/>
                <w:sz w:val="28"/>
                <w:szCs w:val="28"/>
                <w:lang w:val="uk-UA"/>
              </w:rPr>
              <w:t>План роботи  управління агропромислового розвитку на 2015 рік</w:t>
            </w:r>
          </w:p>
        </w:tc>
        <w:tc>
          <w:tcPr>
            <w:tcW w:w="1843" w:type="dxa"/>
            <w:gridSpan w:val="2"/>
            <w:vAlign w:val="center"/>
          </w:tcPr>
          <w:p w:rsidR="0050654E" w:rsidRPr="009B64D3" w:rsidRDefault="0050654E" w:rsidP="00F91513">
            <w:pPr>
              <w:jc w:val="center"/>
              <w:rPr>
                <w:color w:val="000000" w:themeColor="text1"/>
                <w:sz w:val="28"/>
                <w:szCs w:val="28"/>
                <w:lang w:val="uk-UA"/>
              </w:rPr>
            </w:pPr>
            <w:r w:rsidRPr="009B64D3">
              <w:rPr>
                <w:color w:val="000000" w:themeColor="text1"/>
                <w:sz w:val="28"/>
                <w:szCs w:val="28"/>
                <w:lang w:val="uk-UA"/>
              </w:rPr>
              <w:t>Червень</w:t>
            </w:r>
          </w:p>
        </w:tc>
        <w:tc>
          <w:tcPr>
            <w:tcW w:w="2376" w:type="dxa"/>
            <w:vAlign w:val="center"/>
          </w:tcPr>
          <w:p w:rsidR="0050654E" w:rsidRPr="009B64D3" w:rsidRDefault="0050654E" w:rsidP="00F91513">
            <w:pPr>
              <w:jc w:val="center"/>
              <w:rPr>
                <w:color w:val="000000" w:themeColor="text1"/>
                <w:sz w:val="28"/>
                <w:szCs w:val="28"/>
                <w:lang w:val="uk-UA"/>
              </w:rPr>
            </w:pPr>
            <w:r w:rsidRPr="009B64D3">
              <w:rPr>
                <w:color w:val="000000" w:themeColor="text1"/>
                <w:sz w:val="28"/>
                <w:szCs w:val="28"/>
                <w:lang w:val="uk-UA"/>
              </w:rPr>
              <w:t>М. Шеремет</w:t>
            </w:r>
          </w:p>
        </w:tc>
      </w:tr>
      <w:tr w:rsidR="004940F7" w:rsidRPr="001A0B16" w:rsidTr="00F91513">
        <w:trPr>
          <w:trHeight w:val="431"/>
        </w:trPr>
        <w:tc>
          <w:tcPr>
            <w:tcW w:w="15560" w:type="dxa"/>
            <w:gridSpan w:val="7"/>
            <w:vAlign w:val="center"/>
          </w:tcPr>
          <w:p w:rsidR="004940F7" w:rsidRPr="001A0B16" w:rsidRDefault="004940F7" w:rsidP="0074286D">
            <w:pPr>
              <w:jc w:val="center"/>
              <w:rPr>
                <w:sz w:val="28"/>
                <w:szCs w:val="28"/>
                <w:lang w:val="uk-UA"/>
              </w:rPr>
            </w:pPr>
            <w:r w:rsidRPr="001A0B16">
              <w:rPr>
                <w:b/>
                <w:sz w:val="28"/>
                <w:szCs w:val="28"/>
                <w:lang w:val="uk-UA"/>
              </w:rPr>
              <w:t>Масові заходи</w:t>
            </w:r>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Масові гуляння на Пасхальні свята </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 План роботи відділу культури і туризму райдержадміністрації на 2015 рік</w:t>
            </w:r>
          </w:p>
        </w:tc>
        <w:tc>
          <w:tcPr>
            <w:tcW w:w="1843" w:type="dxa"/>
            <w:gridSpan w:val="2"/>
            <w:vAlign w:val="center"/>
          </w:tcPr>
          <w:p w:rsidR="004940F7" w:rsidRPr="009B64D3" w:rsidRDefault="00D524F4" w:rsidP="00F91513">
            <w:pPr>
              <w:tabs>
                <w:tab w:val="left" w:pos="225"/>
                <w:tab w:val="center" w:pos="522"/>
              </w:tabs>
              <w:jc w:val="center"/>
              <w:rPr>
                <w:color w:val="000000" w:themeColor="text1"/>
                <w:sz w:val="28"/>
                <w:szCs w:val="28"/>
                <w:lang w:val="uk-UA"/>
              </w:rPr>
            </w:pPr>
            <w:r w:rsidRPr="009B64D3">
              <w:rPr>
                <w:color w:val="000000" w:themeColor="text1"/>
                <w:sz w:val="28"/>
                <w:szCs w:val="28"/>
                <w:lang w:val="uk-UA"/>
              </w:rPr>
              <w:t>Квітень</w:t>
            </w:r>
          </w:p>
        </w:tc>
        <w:tc>
          <w:tcPr>
            <w:tcW w:w="2376" w:type="dxa"/>
            <w:vAlign w:val="center"/>
          </w:tcPr>
          <w:p w:rsidR="004940F7" w:rsidRPr="009B64D3" w:rsidRDefault="004940F7" w:rsidP="00F91513">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B64D3">
              <w:rPr>
                <w:color w:val="000000" w:themeColor="text1"/>
                <w:sz w:val="28"/>
                <w:szCs w:val="28"/>
                <w:lang w:val="uk-UA"/>
              </w:rPr>
              <w:t>Н. Чорна</w:t>
            </w:r>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Мітинг-реквієм «Чорнобиль – рана незагойна»</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 План роботи відділу культури і туризму райдержадміністрації на 2015 рік</w:t>
            </w:r>
          </w:p>
        </w:tc>
        <w:tc>
          <w:tcPr>
            <w:tcW w:w="1843" w:type="dxa"/>
            <w:gridSpan w:val="2"/>
            <w:vAlign w:val="center"/>
          </w:tcPr>
          <w:p w:rsidR="004940F7" w:rsidRPr="009B64D3" w:rsidRDefault="00551FE7" w:rsidP="00F91513">
            <w:pPr>
              <w:jc w:val="center"/>
              <w:rPr>
                <w:color w:val="000000" w:themeColor="text1"/>
                <w:sz w:val="28"/>
                <w:szCs w:val="28"/>
                <w:lang w:val="uk-UA"/>
              </w:rPr>
            </w:pPr>
            <w:r w:rsidRPr="009B64D3">
              <w:rPr>
                <w:color w:val="000000" w:themeColor="text1"/>
                <w:sz w:val="28"/>
                <w:szCs w:val="28"/>
                <w:lang w:val="uk-UA"/>
              </w:rPr>
              <w:t>Квітень</w:t>
            </w:r>
          </w:p>
        </w:tc>
        <w:tc>
          <w:tcPr>
            <w:tcW w:w="2376" w:type="dxa"/>
            <w:vAlign w:val="center"/>
          </w:tcPr>
          <w:p w:rsidR="004940F7" w:rsidRPr="009B64D3" w:rsidRDefault="004940F7" w:rsidP="00F91513">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B64D3">
              <w:rPr>
                <w:color w:val="000000" w:themeColor="text1"/>
                <w:sz w:val="28"/>
                <w:szCs w:val="28"/>
                <w:lang w:val="uk-UA"/>
              </w:rPr>
              <w:t>Н. Чорна</w:t>
            </w:r>
          </w:p>
        </w:tc>
      </w:tr>
      <w:tr w:rsidR="009C4C40" w:rsidRPr="009C4C40" w:rsidTr="002E4240">
        <w:trPr>
          <w:trHeight w:val="431"/>
        </w:trPr>
        <w:tc>
          <w:tcPr>
            <w:tcW w:w="341" w:type="dxa"/>
            <w:vAlign w:val="center"/>
          </w:tcPr>
          <w:p w:rsidR="009C4C40" w:rsidRPr="001A0B16" w:rsidRDefault="009C4C40" w:rsidP="00F91513">
            <w:pPr>
              <w:jc w:val="center"/>
              <w:rPr>
                <w:sz w:val="28"/>
                <w:szCs w:val="28"/>
                <w:lang w:val="uk-UA"/>
              </w:rPr>
            </w:pPr>
          </w:p>
        </w:tc>
        <w:tc>
          <w:tcPr>
            <w:tcW w:w="5757" w:type="dxa"/>
            <w:gridSpan w:val="2"/>
            <w:vAlign w:val="center"/>
          </w:tcPr>
          <w:p w:rsidR="009C4C40" w:rsidRPr="009B64D3" w:rsidRDefault="009C4C40" w:rsidP="00F91513">
            <w:pPr>
              <w:jc w:val="center"/>
              <w:rPr>
                <w:color w:val="000000" w:themeColor="text1"/>
                <w:sz w:val="28"/>
                <w:szCs w:val="28"/>
                <w:lang w:val="uk-UA"/>
              </w:rPr>
            </w:pPr>
            <w:r w:rsidRPr="009B64D3">
              <w:rPr>
                <w:color w:val="000000" w:themeColor="text1"/>
                <w:sz w:val="28"/>
                <w:szCs w:val="28"/>
                <w:lang w:val="uk-UA"/>
              </w:rPr>
              <w:t>Цикл заходів з відзначення 70-ої річниці Перемоги у Великій Вітчизняній війні</w:t>
            </w:r>
          </w:p>
        </w:tc>
        <w:tc>
          <w:tcPr>
            <w:tcW w:w="5243" w:type="dxa"/>
            <w:vAlign w:val="center"/>
          </w:tcPr>
          <w:p w:rsidR="009C4C40" w:rsidRPr="009B64D3" w:rsidRDefault="009C4C40" w:rsidP="00F91513">
            <w:pPr>
              <w:jc w:val="center"/>
              <w:rPr>
                <w:color w:val="000000" w:themeColor="text1"/>
                <w:sz w:val="28"/>
                <w:szCs w:val="28"/>
                <w:lang w:val="uk-UA"/>
              </w:rPr>
            </w:pPr>
            <w:r w:rsidRPr="009B64D3">
              <w:rPr>
                <w:color w:val="000000" w:themeColor="text1"/>
                <w:sz w:val="28"/>
                <w:szCs w:val="28"/>
                <w:lang w:val="uk-UA"/>
              </w:rPr>
              <w:t>План роботи відділу культури і туризму райдержадміністрації на 2015 рік</w:t>
            </w:r>
          </w:p>
        </w:tc>
        <w:tc>
          <w:tcPr>
            <w:tcW w:w="1843" w:type="dxa"/>
            <w:gridSpan w:val="2"/>
            <w:vAlign w:val="center"/>
          </w:tcPr>
          <w:p w:rsidR="009C4C40" w:rsidRPr="009B64D3" w:rsidRDefault="009C4C40" w:rsidP="00F91513">
            <w:pPr>
              <w:jc w:val="center"/>
              <w:rPr>
                <w:color w:val="000000" w:themeColor="text1"/>
                <w:sz w:val="28"/>
                <w:szCs w:val="28"/>
                <w:lang w:val="uk-UA"/>
              </w:rPr>
            </w:pPr>
            <w:r w:rsidRPr="009B64D3">
              <w:rPr>
                <w:color w:val="000000" w:themeColor="text1"/>
                <w:sz w:val="28"/>
                <w:szCs w:val="28"/>
                <w:lang w:val="uk-UA"/>
              </w:rPr>
              <w:t>Травень</w:t>
            </w:r>
          </w:p>
        </w:tc>
        <w:tc>
          <w:tcPr>
            <w:tcW w:w="2376" w:type="dxa"/>
            <w:vAlign w:val="center"/>
          </w:tcPr>
          <w:p w:rsidR="009C4C40" w:rsidRPr="009B64D3" w:rsidRDefault="009C4C40" w:rsidP="00F91513">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B64D3">
              <w:rPr>
                <w:color w:val="000000" w:themeColor="text1"/>
                <w:sz w:val="28"/>
                <w:szCs w:val="28"/>
                <w:lang w:val="uk-UA"/>
              </w:rPr>
              <w:t>Н. Чорна</w:t>
            </w:r>
          </w:p>
        </w:tc>
      </w:tr>
      <w:tr w:rsidR="009C4C40" w:rsidRPr="009C4C40" w:rsidTr="002E4240">
        <w:trPr>
          <w:trHeight w:val="431"/>
        </w:trPr>
        <w:tc>
          <w:tcPr>
            <w:tcW w:w="341" w:type="dxa"/>
            <w:vAlign w:val="center"/>
          </w:tcPr>
          <w:p w:rsidR="009C4C40" w:rsidRPr="001A0B16" w:rsidRDefault="009C4C40" w:rsidP="00F91513">
            <w:pPr>
              <w:jc w:val="center"/>
              <w:rPr>
                <w:sz w:val="28"/>
                <w:szCs w:val="28"/>
                <w:lang w:val="uk-UA"/>
              </w:rPr>
            </w:pPr>
          </w:p>
        </w:tc>
        <w:tc>
          <w:tcPr>
            <w:tcW w:w="5757" w:type="dxa"/>
            <w:gridSpan w:val="2"/>
            <w:vAlign w:val="center"/>
          </w:tcPr>
          <w:p w:rsidR="009C4C40" w:rsidRPr="009B64D3" w:rsidRDefault="00AB4CA4" w:rsidP="00F91513">
            <w:pPr>
              <w:jc w:val="center"/>
              <w:rPr>
                <w:color w:val="000000" w:themeColor="text1"/>
                <w:sz w:val="28"/>
                <w:szCs w:val="28"/>
                <w:lang w:val="uk-UA"/>
              </w:rPr>
            </w:pPr>
            <w:r w:rsidRPr="009B64D3">
              <w:rPr>
                <w:color w:val="000000" w:themeColor="text1"/>
                <w:sz w:val="28"/>
                <w:szCs w:val="28"/>
                <w:lang w:val="uk-UA"/>
              </w:rPr>
              <w:t>Урочистості до Дня Конституції України</w:t>
            </w:r>
          </w:p>
        </w:tc>
        <w:tc>
          <w:tcPr>
            <w:tcW w:w="5243" w:type="dxa"/>
            <w:vAlign w:val="center"/>
          </w:tcPr>
          <w:p w:rsidR="009C4C40" w:rsidRPr="009B64D3" w:rsidRDefault="00AB4CA4" w:rsidP="00F91513">
            <w:pPr>
              <w:jc w:val="center"/>
              <w:rPr>
                <w:color w:val="000000" w:themeColor="text1"/>
                <w:sz w:val="28"/>
                <w:szCs w:val="28"/>
                <w:lang w:val="uk-UA"/>
              </w:rPr>
            </w:pPr>
            <w:r w:rsidRPr="009B64D3">
              <w:rPr>
                <w:color w:val="000000" w:themeColor="text1"/>
                <w:sz w:val="28"/>
                <w:szCs w:val="28"/>
                <w:lang w:val="uk-UA"/>
              </w:rPr>
              <w:t>План роботи відділу культури і туризму райдержадміністрації на 2015 рік</w:t>
            </w:r>
          </w:p>
        </w:tc>
        <w:tc>
          <w:tcPr>
            <w:tcW w:w="1843" w:type="dxa"/>
            <w:gridSpan w:val="2"/>
            <w:vAlign w:val="center"/>
          </w:tcPr>
          <w:p w:rsidR="009C4C40" w:rsidRPr="009B64D3" w:rsidRDefault="00AB4CA4" w:rsidP="00F91513">
            <w:pPr>
              <w:jc w:val="center"/>
              <w:rPr>
                <w:color w:val="000000" w:themeColor="text1"/>
                <w:sz w:val="28"/>
                <w:szCs w:val="28"/>
                <w:lang w:val="uk-UA"/>
              </w:rPr>
            </w:pPr>
            <w:r w:rsidRPr="009B64D3">
              <w:rPr>
                <w:color w:val="000000" w:themeColor="text1"/>
                <w:sz w:val="28"/>
                <w:szCs w:val="28"/>
                <w:lang w:val="uk-UA"/>
              </w:rPr>
              <w:t>Червень</w:t>
            </w:r>
          </w:p>
        </w:tc>
        <w:tc>
          <w:tcPr>
            <w:tcW w:w="2376" w:type="dxa"/>
            <w:vAlign w:val="center"/>
          </w:tcPr>
          <w:p w:rsidR="009C4C40" w:rsidRPr="009B64D3" w:rsidRDefault="00AB4CA4" w:rsidP="00F91513">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B64D3">
              <w:rPr>
                <w:color w:val="000000" w:themeColor="text1"/>
                <w:sz w:val="28"/>
                <w:szCs w:val="28"/>
                <w:lang w:val="uk-UA"/>
              </w:rPr>
              <w:t>Н. Чорна</w:t>
            </w:r>
          </w:p>
        </w:tc>
      </w:tr>
      <w:tr w:rsidR="009C4C40" w:rsidRPr="009C4C40" w:rsidTr="002E4240">
        <w:trPr>
          <w:trHeight w:val="431"/>
        </w:trPr>
        <w:tc>
          <w:tcPr>
            <w:tcW w:w="341" w:type="dxa"/>
            <w:vAlign w:val="center"/>
          </w:tcPr>
          <w:p w:rsidR="009C4C40" w:rsidRPr="001A0B16" w:rsidRDefault="009C4C40" w:rsidP="00F91513">
            <w:pPr>
              <w:jc w:val="center"/>
              <w:rPr>
                <w:sz w:val="28"/>
                <w:szCs w:val="28"/>
                <w:lang w:val="uk-UA"/>
              </w:rPr>
            </w:pPr>
          </w:p>
        </w:tc>
        <w:tc>
          <w:tcPr>
            <w:tcW w:w="5757" w:type="dxa"/>
            <w:gridSpan w:val="2"/>
            <w:vAlign w:val="center"/>
          </w:tcPr>
          <w:p w:rsidR="009C4C40" w:rsidRPr="009B64D3" w:rsidRDefault="00BB11EA" w:rsidP="00F91513">
            <w:pPr>
              <w:jc w:val="center"/>
              <w:rPr>
                <w:color w:val="000000" w:themeColor="text1"/>
                <w:sz w:val="28"/>
                <w:szCs w:val="28"/>
                <w:lang w:val="uk-UA"/>
              </w:rPr>
            </w:pPr>
            <w:r w:rsidRPr="009B64D3">
              <w:rPr>
                <w:color w:val="000000" w:themeColor="text1"/>
                <w:sz w:val="28"/>
                <w:szCs w:val="28"/>
                <w:lang w:val="uk-UA"/>
              </w:rPr>
              <w:t>Проведення районних змагань «Кубок Сарненського району з футболу»</w:t>
            </w:r>
          </w:p>
        </w:tc>
        <w:tc>
          <w:tcPr>
            <w:tcW w:w="5243" w:type="dxa"/>
            <w:vAlign w:val="center"/>
          </w:tcPr>
          <w:p w:rsidR="009C4C40" w:rsidRPr="009B64D3" w:rsidRDefault="00BB11EA" w:rsidP="00F91513">
            <w:pPr>
              <w:jc w:val="center"/>
              <w:rPr>
                <w:color w:val="000000" w:themeColor="text1"/>
                <w:sz w:val="28"/>
                <w:szCs w:val="28"/>
                <w:lang w:val="uk-UA"/>
              </w:rPr>
            </w:pPr>
            <w:r w:rsidRPr="009B64D3">
              <w:rPr>
                <w:color w:val="000000" w:themeColor="text1"/>
                <w:sz w:val="28"/>
                <w:szCs w:val="28"/>
                <w:lang w:val="uk-UA"/>
              </w:rPr>
              <w:t>План роботи відділу у справах молоді і спорту райдержадміністрації на 2015 рік</w:t>
            </w:r>
          </w:p>
        </w:tc>
        <w:tc>
          <w:tcPr>
            <w:tcW w:w="1843" w:type="dxa"/>
            <w:gridSpan w:val="2"/>
            <w:vAlign w:val="center"/>
          </w:tcPr>
          <w:p w:rsidR="009C4C40" w:rsidRPr="009B64D3" w:rsidRDefault="00BB11EA" w:rsidP="00F91513">
            <w:pPr>
              <w:jc w:val="center"/>
              <w:rPr>
                <w:color w:val="000000" w:themeColor="text1"/>
                <w:sz w:val="28"/>
                <w:szCs w:val="28"/>
                <w:lang w:val="uk-UA"/>
              </w:rPr>
            </w:pPr>
            <w:r w:rsidRPr="009B64D3">
              <w:rPr>
                <w:color w:val="000000" w:themeColor="text1"/>
                <w:sz w:val="28"/>
                <w:szCs w:val="28"/>
                <w:lang w:val="uk-UA"/>
              </w:rPr>
              <w:t>Червень</w:t>
            </w:r>
          </w:p>
        </w:tc>
        <w:tc>
          <w:tcPr>
            <w:tcW w:w="2376" w:type="dxa"/>
            <w:vAlign w:val="center"/>
          </w:tcPr>
          <w:p w:rsidR="009C4C40" w:rsidRPr="009B64D3" w:rsidRDefault="00BB11EA" w:rsidP="00F91513">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B64D3">
              <w:rPr>
                <w:color w:val="000000" w:themeColor="text1"/>
                <w:sz w:val="28"/>
                <w:szCs w:val="28"/>
                <w:lang w:val="uk-UA"/>
              </w:rPr>
              <w:t xml:space="preserve">В. </w:t>
            </w:r>
            <w:proofErr w:type="spellStart"/>
            <w:r w:rsidRPr="009B64D3">
              <w:rPr>
                <w:color w:val="000000" w:themeColor="text1"/>
                <w:sz w:val="28"/>
                <w:szCs w:val="28"/>
                <w:lang w:val="uk-UA"/>
              </w:rPr>
              <w:t>Михайлицький</w:t>
            </w:r>
            <w:proofErr w:type="spellEnd"/>
          </w:p>
        </w:tc>
      </w:tr>
      <w:tr w:rsidR="004940F7" w:rsidRPr="008C39E7"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B23C1C" w:rsidP="00F91513">
            <w:pPr>
              <w:jc w:val="center"/>
              <w:rPr>
                <w:color w:val="000000" w:themeColor="text1"/>
                <w:sz w:val="28"/>
                <w:szCs w:val="28"/>
                <w:lang w:val="uk-UA"/>
              </w:rPr>
            </w:pPr>
            <w:r w:rsidRPr="009B64D3">
              <w:rPr>
                <w:color w:val="000000" w:themeColor="text1"/>
                <w:sz w:val="28"/>
                <w:szCs w:val="28"/>
                <w:lang w:val="uk-UA"/>
              </w:rPr>
              <w:t>Проведення районних змагань з шахів</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План роботи відділу у справах молоді і спорту райдержадміністрації на 2015 рік</w:t>
            </w:r>
          </w:p>
        </w:tc>
        <w:tc>
          <w:tcPr>
            <w:tcW w:w="1843" w:type="dxa"/>
            <w:gridSpan w:val="2"/>
            <w:vAlign w:val="center"/>
          </w:tcPr>
          <w:p w:rsidR="004940F7" w:rsidRPr="009B64D3" w:rsidRDefault="00B23C1C" w:rsidP="00F91513">
            <w:pPr>
              <w:jc w:val="center"/>
              <w:rPr>
                <w:color w:val="000000" w:themeColor="text1"/>
                <w:sz w:val="28"/>
                <w:szCs w:val="28"/>
                <w:lang w:val="uk-UA"/>
              </w:rPr>
            </w:pPr>
            <w:r w:rsidRPr="009B64D3">
              <w:rPr>
                <w:color w:val="000000" w:themeColor="text1"/>
                <w:sz w:val="28"/>
                <w:szCs w:val="28"/>
                <w:lang w:val="uk-UA"/>
              </w:rPr>
              <w:t>Впродовж кварталу</w:t>
            </w:r>
          </w:p>
        </w:tc>
        <w:tc>
          <w:tcPr>
            <w:tcW w:w="2376" w:type="dxa"/>
            <w:vAlign w:val="center"/>
          </w:tcPr>
          <w:p w:rsidR="004940F7" w:rsidRPr="009B64D3" w:rsidRDefault="004940F7" w:rsidP="00F91513">
            <w:pPr>
              <w:jc w:val="center"/>
              <w:rPr>
                <w:color w:val="000000" w:themeColor="text1"/>
                <w:sz w:val="28"/>
                <w:szCs w:val="28"/>
                <w:lang w:val="uk-UA"/>
              </w:rPr>
            </w:pPr>
            <w:r w:rsidRPr="009B64D3">
              <w:rPr>
                <w:bCs/>
                <w:color w:val="000000" w:themeColor="text1"/>
                <w:sz w:val="28"/>
                <w:szCs w:val="28"/>
                <w:lang w:val="uk-UA"/>
              </w:rPr>
              <w:t>В.</w:t>
            </w:r>
            <w:proofErr w:type="spellStart"/>
            <w:r w:rsidRPr="009B64D3">
              <w:rPr>
                <w:bCs/>
                <w:color w:val="000000" w:themeColor="text1"/>
                <w:sz w:val="28"/>
                <w:szCs w:val="28"/>
                <w:lang w:val="uk-UA"/>
              </w:rPr>
              <w:t>Михайлицький</w:t>
            </w:r>
            <w:proofErr w:type="spellEnd"/>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Проведення </w:t>
            </w:r>
            <w:r w:rsidR="00CB1F23" w:rsidRPr="009B64D3">
              <w:rPr>
                <w:color w:val="000000" w:themeColor="text1"/>
                <w:sz w:val="28"/>
                <w:szCs w:val="28"/>
                <w:lang w:val="uk-UA"/>
              </w:rPr>
              <w:t>чемпіонату Сарненського району з футболу сезону 2015 року серед команд І та ІІ ліг</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План роботи відділу у справах молоді і спорту райдержадміністрації на 2015 рік</w:t>
            </w:r>
          </w:p>
        </w:tc>
        <w:tc>
          <w:tcPr>
            <w:tcW w:w="1843" w:type="dxa"/>
            <w:gridSpan w:val="2"/>
            <w:vAlign w:val="center"/>
          </w:tcPr>
          <w:p w:rsidR="004940F7" w:rsidRPr="009B64D3" w:rsidRDefault="00CB1F23" w:rsidP="00F91513">
            <w:pPr>
              <w:jc w:val="center"/>
              <w:rPr>
                <w:color w:val="000000" w:themeColor="text1"/>
                <w:sz w:val="28"/>
                <w:szCs w:val="28"/>
                <w:lang w:val="uk-UA"/>
              </w:rPr>
            </w:pPr>
            <w:r w:rsidRPr="009B64D3">
              <w:rPr>
                <w:color w:val="000000" w:themeColor="text1"/>
                <w:sz w:val="28"/>
                <w:szCs w:val="28"/>
                <w:lang w:val="uk-UA"/>
              </w:rPr>
              <w:t>Травень</w:t>
            </w:r>
          </w:p>
          <w:p w:rsidR="00CB1F23" w:rsidRPr="009B64D3" w:rsidRDefault="00CB1F23" w:rsidP="00F91513">
            <w:pPr>
              <w:jc w:val="center"/>
              <w:rPr>
                <w:color w:val="000000" w:themeColor="text1"/>
                <w:sz w:val="28"/>
                <w:szCs w:val="28"/>
                <w:lang w:val="uk-UA"/>
              </w:rPr>
            </w:pPr>
            <w:r w:rsidRPr="009B64D3">
              <w:rPr>
                <w:color w:val="000000" w:themeColor="text1"/>
                <w:sz w:val="28"/>
                <w:szCs w:val="28"/>
                <w:lang w:val="uk-UA"/>
              </w:rPr>
              <w:t>Червень</w:t>
            </w:r>
          </w:p>
        </w:tc>
        <w:tc>
          <w:tcPr>
            <w:tcW w:w="2376"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В.</w:t>
            </w:r>
            <w:proofErr w:type="spellStart"/>
            <w:r w:rsidRPr="009B64D3">
              <w:rPr>
                <w:color w:val="000000" w:themeColor="text1"/>
                <w:sz w:val="28"/>
                <w:szCs w:val="28"/>
                <w:lang w:val="uk-UA"/>
              </w:rPr>
              <w:t>Михайлицький</w:t>
            </w:r>
            <w:proofErr w:type="spellEnd"/>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704AAB" w:rsidP="00F91513">
            <w:pPr>
              <w:jc w:val="center"/>
              <w:rPr>
                <w:color w:val="000000" w:themeColor="text1"/>
                <w:sz w:val="28"/>
                <w:szCs w:val="28"/>
                <w:lang w:val="uk-UA"/>
              </w:rPr>
            </w:pPr>
            <w:r w:rsidRPr="009B64D3">
              <w:rPr>
                <w:color w:val="000000" w:themeColor="text1"/>
                <w:sz w:val="28"/>
                <w:szCs w:val="28"/>
                <w:lang w:val="uk-UA"/>
              </w:rPr>
              <w:t>Проведення ІV Спартакіади серед навчальних закладів м. Сарни (міні-футбол, легкоатлетичний крос)</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План роботи відділу у справах молоді і спорту райдержадміністрації на 2015 рік</w:t>
            </w:r>
          </w:p>
        </w:tc>
        <w:tc>
          <w:tcPr>
            <w:tcW w:w="1843" w:type="dxa"/>
            <w:gridSpan w:val="2"/>
            <w:vAlign w:val="center"/>
          </w:tcPr>
          <w:p w:rsidR="004940F7" w:rsidRPr="009B64D3" w:rsidRDefault="00704AAB" w:rsidP="00F91513">
            <w:pPr>
              <w:jc w:val="center"/>
              <w:rPr>
                <w:color w:val="000000" w:themeColor="text1"/>
                <w:sz w:val="28"/>
                <w:szCs w:val="28"/>
                <w:lang w:val="uk-UA"/>
              </w:rPr>
            </w:pPr>
            <w:r w:rsidRPr="009B64D3">
              <w:rPr>
                <w:color w:val="000000" w:themeColor="text1"/>
                <w:sz w:val="28"/>
                <w:szCs w:val="28"/>
                <w:lang w:val="uk-UA"/>
              </w:rPr>
              <w:t>Квітень</w:t>
            </w:r>
          </w:p>
        </w:tc>
        <w:tc>
          <w:tcPr>
            <w:tcW w:w="2376"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В. </w:t>
            </w:r>
            <w:proofErr w:type="spellStart"/>
            <w:r w:rsidRPr="009B64D3">
              <w:rPr>
                <w:color w:val="000000" w:themeColor="text1"/>
                <w:sz w:val="28"/>
                <w:szCs w:val="28"/>
                <w:lang w:val="uk-UA"/>
              </w:rPr>
              <w:t>Михайлицький</w:t>
            </w:r>
            <w:proofErr w:type="spellEnd"/>
          </w:p>
        </w:tc>
      </w:tr>
      <w:tr w:rsidR="004940F7" w:rsidRPr="001A0B16" w:rsidTr="002E4240">
        <w:trPr>
          <w:trHeight w:val="431"/>
        </w:trPr>
        <w:tc>
          <w:tcPr>
            <w:tcW w:w="341" w:type="dxa"/>
            <w:vAlign w:val="center"/>
          </w:tcPr>
          <w:p w:rsidR="004940F7" w:rsidRPr="001A0B16" w:rsidRDefault="004940F7" w:rsidP="00F91513">
            <w:pPr>
              <w:jc w:val="center"/>
              <w:rPr>
                <w:sz w:val="28"/>
                <w:szCs w:val="28"/>
                <w:lang w:val="uk-UA"/>
              </w:rPr>
            </w:pPr>
          </w:p>
        </w:tc>
        <w:tc>
          <w:tcPr>
            <w:tcW w:w="5757" w:type="dxa"/>
            <w:gridSpan w:val="2"/>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Районний спортивно-масовий захід «Рух заради здоров’я» до Всесвітнього Дня здоров’я </w:t>
            </w:r>
          </w:p>
        </w:tc>
        <w:tc>
          <w:tcPr>
            <w:tcW w:w="5243"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План роботи відділу у справах молоді і спорту райдержадміністрації на 2015 рік</w:t>
            </w:r>
          </w:p>
        </w:tc>
        <w:tc>
          <w:tcPr>
            <w:tcW w:w="1843" w:type="dxa"/>
            <w:gridSpan w:val="2"/>
            <w:vAlign w:val="center"/>
          </w:tcPr>
          <w:p w:rsidR="004940F7" w:rsidRPr="009B64D3" w:rsidRDefault="008C39E7" w:rsidP="00F91513">
            <w:pPr>
              <w:jc w:val="center"/>
              <w:rPr>
                <w:color w:val="000000" w:themeColor="text1"/>
                <w:sz w:val="28"/>
                <w:szCs w:val="28"/>
                <w:lang w:val="uk-UA"/>
              </w:rPr>
            </w:pPr>
            <w:r w:rsidRPr="009B64D3">
              <w:rPr>
                <w:color w:val="000000" w:themeColor="text1"/>
                <w:sz w:val="28"/>
                <w:szCs w:val="28"/>
                <w:lang w:val="uk-UA"/>
              </w:rPr>
              <w:t>Квітень</w:t>
            </w:r>
          </w:p>
        </w:tc>
        <w:tc>
          <w:tcPr>
            <w:tcW w:w="2376" w:type="dxa"/>
            <w:vAlign w:val="center"/>
          </w:tcPr>
          <w:p w:rsidR="004940F7" w:rsidRPr="009B64D3" w:rsidRDefault="004940F7" w:rsidP="00F91513">
            <w:pPr>
              <w:jc w:val="center"/>
              <w:rPr>
                <w:color w:val="000000" w:themeColor="text1"/>
                <w:sz w:val="28"/>
                <w:szCs w:val="28"/>
                <w:lang w:val="uk-UA"/>
              </w:rPr>
            </w:pPr>
            <w:r w:rsidRPr="009B64D3">
              <w:rPr>
                <w:color w:val="000000" w:themeColor="text1"/>
                <w:sz w:val="28"/>
                <w:szCs w:val="28"/>
                <w:lang w:val="uk-UA"/>
              </w:rPr>
              <w:t xml:space="preserve">В. </w:t>
            </w:r>
            <w:proofErr w:type="spellStart"/>
            <w:r w:rsidRPr="009B64D3">
              <w:rPr>
                <w:color w:val="000000" w:themeColor="text1"/>
                <w:sz w:val="28"/>
                <w:szCs w:val="28"/>
                <w:lang w:val="uk-UA"/>
              </w:rPr>
              <w:t>Михайлицький</w:t>
            </w:r>
            <w:proofErr w:type="spellEnd"/>
          </w:p>
        </w:tc>
      </w:tr>
      <w:tr w:rsidR="00766181" w:rsidRPr="001A0B16" w:rsidTr="002E4240">
        <w:trPr>
          <w:trHeight w:val="431"/>
        </w:trPr>
        <w:tc>
          <w:tcPr>
            <w:tcW w:w="341" w:type="dxa"/>
            <w:vAlign w:val="center"/>
          </w:tcPr>
          <w:p w:rsidR="00766181" w:rsidRPr="001A0B16" w:rsidRDefault="00766181" w:rsidP="00F91513">
            <w:pPr>
              <w:jc w:val="center"/>
              <w:rPr>
                <w:sz w:val="28"/>
                <w:szCs w:val="28"/>
                <w:lang w:val="uk-UA"/>
              </w:rPr>
            </w:pPr>
          </w:p>
        </w:tc>
        <w:tc>
          <w:tcPr>
            <w:tcW w:w="5757" w:type="dxa"/>
            <w:gridSpan w:val="2"/>
            <w:vAlign w:val="center"/>
          </w:tcPr>
          <w:p w:rsidR="00766181" w:rsidRPr="009B64D3" w:rsidRDefault="00766181" w:rsidP="00F91513">
            <w:pPr>
              <w:jc w:val="center"/>
              <w:rPr>
                <w:color w:val="000000" w:themeColor="text1"/>
                <w:sz w:val="28"/>
                <w:szCs w:val="28"/>
                <w:lang w:val="uk-UA"/>
              </w:rPr>
            </w:pPr>
            <w:r w:rsidRPr="009B64D3">
              <w:rPr>
                <w:color w:val="000000" w:themeColor="text1"/>
                <w:sz w:val="28"/>
                <w:szCs w:val="28"/>
                <w:lang w:val="uk-UA"/>
              </w:rPr>
              <w:t>Організація та проведення заходів з нагоди Дня молоді</w:t>
            </w:r>
          </w:p>
        </w:tc>
        <w:tc>
          <w:tcPr>
            <w:tcW w:w="5243" w:type="dxa"/>
            <w:vAlign w:val="center"/>
          </w:tcPr>
          <w:p w:rsidR="00766181" w:rsidRPr="009B64D3" w:rsidRDefault="00766181" w:rsidP="00F91513">
            <w:pPr>
              <w:jc w:val="center"/>
              <w:rPr>
                <w:color w:val="000000" w:themeColor="text1"/>
                <w:sz w:val="28"/>
                <w:szCs w:val="28"/>
                <w:lang w:val="uk-UA"/>
              </w:rPr>
            </w:pPr>
            <w:r w:rsidRPr="009B64D3">
              <w:rPr>
                <w:color w:val="000000" w:themeColor="text1"/>
                <w:sz w:val="28"/>
                <w:szCs w:val="28"/>
                <w:lang w:val="uk-UA"/>
              </w:rPr>
              <w:t>План роботи відділу у справах молоді і спорту райдержадміністрації на 2015 рік</w:t>
            </w:r>
          </w:p>
        </w:tc>
        <w:tc>
          <w:tcPr>
            <w:tcW w:w="1843" w:type="dxa"/>
            <w:gridSpan w:val="2"/>
            <w:vAlign w:val="center"/>
          </w:tcPr>
          <w:p w:rsidR="00766181" w:rsidRPr="009B64D3" w:rsidRDefault="00766181" w:rsidP="00F91513">
            <w:pPr>
              <w:jc w:val="center"/>
              <w:rPr>
                <w:color w:val="000000" w:themeColor="text1"/>
                <w:sz w:val="28"/>
                <w:szCs w:val="28"/>
                <w:lang w:val="uk-UA"/>
              </w:rPr>
            </w:pPr>
            <w:r w:rsidRPr="009B64D3">
              <w:rPr>
                <w:color w:val="000000" w:themeColor="text1"/>
                <w:sz w:val="28"/>
                <w:szCs w:val="28"/>
                <w:lang w:val="uk-UA"/>
              </w:rPr>
              <w:t>Червень</w:t>
            </w:r>
          </w:p>
        </w:tc>
        <w:tc>
          <w:tcPr>
            <w:tcW w:w="2376" w:type="dxa"/>
            <w:vAlign w:val="center"/>
          </w:tcPr>
          <w:p w:rsidR="00766181" w:rsidRPr="009B64D3" w:rsidRDefault="00766181" w:rsidP="00F91513">
            <w:pPr>
              <w:jc w:val="center"/>
              <w:rPr>
                <w:color w:val="000000" w:themeColor="text1"/>
                <w:sz w:val="28"/>
                <w:szCs w:val="28"/>
                <w:lang w:val="uk-UA"/>
              </w:rPr>
            </w:pPr>
            <w:r w:rsidRPr="009B64D3">
              <w:rPr>
                <w:color w:val="000000" w:themeColor="text1"/>
                <w:sz w:val="28"/>
                <w:szCs w:val="28"/>
                <w:lang w:val="uk-UA"/>
              </w:rPr>
              <w:t xml:space="preserve">В. </w:t>
            </w:r>
            <w:proofErr w:type="spellStart"/>
            <w:r w:rsidRPr="009B64D3">
              <w:rPr>
                <w:color w:val="000000" w:themeColor="text1"/>
                <w:sz w:val="28"/>
                <w:szCs w:val="28"/>
                <w:lang w:val="uk-UA"/>
              </w:rPr>
              <w:t>Михайлицький</w:t>
            </w:r>
            <w:proofErr w:type="spellEnd"/>
          </w:p>
        </w:tc>
      </w:tr>
    </w:tbl>
    <w:p w:rsidR="00704AAB" w:rsidRDefault="00704AAB" w:rsidP="004940F7">
      <w:pPr>
        <w:jc w:val="both"/>
        <w:rPr>
          <w:sz w:val="28"/>
          <w:szCs w:val="28"/>
          <w:lang w:val="uk-UA"/>
        </w:rPr>
      </w:pPr>
    </w:p>
    <w:p w:rsidR="00704AAB" w:rsidRDefault="00704AAB" w:rsidP="004940F7">
      <w:pPr>
        <w:jc w:val="both"/>
        <w:rPr>
          <w:sz w:val="28"/>
          <w:szCs w:val="28"/>
          <w:lang w:val="uk-UA"/>
        </w:rPr>
      </w:pPr>
    </w:p>
    <w:p w:rsidR="004940F7" w:rsidRDefault="004940F7" w:rsidP="004940F7">
      <w:pPr>
        <w:jc w:val="both"/>
        <w:rPr>
          <w:sz w:val="28"/>
          <w:szCs w:val="28"/>
          <w:lang w:val="uk-UA"/>
        </w:rPr>
      </w:pPr>
      <w:r w:rsidRPr="001A0B16">
        <w:rPr>
          <w:sz w:val="28"/>
          <w:szCs w:val="28"/>
          <w:lang w:val="uk-UA"/>
        </w:rPr>
        <w:t>Керівник апарату  райдержадміністрації</w:t>
      </w:r>
      <w:r w:rsidRPr="001A0B16">
        <w:rPr>
          <w:sz w:val="28"/>
          <w:szCs w:val="28"/>
          <w:lang w:val="uk-UA"/>
        </w:rPr>
        <w:tab/>
      </w:r>
      <w:r w:rsidRPr="001A0B16">
        <w:rPr>
          <w:sz w:val="28"/>
          <w:szCs w:val="28"/>
          <w:lang w:val="uk-UA"/>
        </w:rPr>
        <w:tab/>
      </w:r>
      <w:r w:rsidRPr="001A0B16">
        <w:rPr>
          <w:sz w:val="28"/>
          <w:szCs w:val="28"/>
          <w:lang w:val="uk-UA"/>
        </w:rPr>
        <w:tab/>
        <w:t xml:space="preserve">                                                                                          </w:t>
      </w:r>
      <w:r w:rsidRPr="001A0B16">
        <w:rPr>
          <w:sz w:val="28"/>
          <w:szCs w:val="28"/>
          <w:lang w:val="uk-UA"/>
        </w:rPr>
        <w:tab/>
        <w:t>В.</w:t>
      </w:r>
      <w:r>
        <w:rPr>
          <w:sz w:val="28"/>
          <w:szCs w:val="28"/>
          <w:lang w:val="uk-UA"/>
        </w:rPr>
        <w:t xml:space="preserve"> </w:t>
      </w:r>
      <w:r w:rsidRPr="001A0B16">
        <w:rPr>
          <w:sz w:val="28"/>
          <w:szCs w:val="28"/>
          <w:lang w:val="uk-UA"/>
        </w:rPr>
        <w:t>Стельмах</w:t>
      </w:r>
    </w:p>
    <w:p w:rsidR="00C13BF9" w:rsidRDefault="00C13BF9"/>
    <w:sectPr w:rsidR="00C13BF9" w:rsidSect="004940F7">
      <w:pgSz w:w="16838" w:h="11906" w:orient="landscape"/>
      <w:pgMar w:top="1417" w:right="850" w:bottom="850"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4940F7"/>
    <w:rsid w:val="00007EDD"/>
    <w:rsid w:val="000231E7"/>
    <w:rsid w:val="00046817"/>
    <w:rsid w:val="000838DE"/>
    <w:rsid w:val="000A7E8B"/>
    <w:rsid w:val="000B0ECC"/>
    <w:rsid w:val="000B2744"/>
    <w:rsid w:val="000B4948"/>
    <w:rsid w:val="00105F75"/>
    <w:rsid w:val="0011593C"/>
    <w:rsid w:val="001226F2"/>
    <w:rsid w:val="00125493"/>
    <w:rsid w:val="001A7A54"/>
    <w:rsid w:val="001B1D0F"/>
    <w:rsid w:val="001B261D"/>
    <w:rsid w:val="001D20BF"/>
    <w:rsid w:val="002243EC"/>
    <w:rsid w:val="002375E5"/>
    <w:rsid w:val="002455C2"/>
    <w:rsid w:val="002A12F3"/>
    <w:rsid w:val="002D26D3"/>
    <w:rsid w:val="002E4240"/>
    <w:rsid w:val="002F3062"/>
    <w:rsid w:val="0036483F"/>
    <w:rsid w:val="00370913"/>
    <w:rsid w:val="00387525"/>
    <w:rsid w:val="0039468B"/>
    <w:rsid w:val="003C6231"/>
    <w:rsid w:val="00422717"/>
    <w:rsid w:val="00460E36"/>
    <w:rsid w:val="004940F7"/>
    <w:rsid w:val="004A1029"/>
    <w:rsid w:val="004A4EE5"/>
    <w:rsid w:val="004B0C17"/>
    <w:rsid w:val="0050654E"/>
    <w:rsid w:val="00551FE7"/>
    <w:rsid w:val="005661C0"/>
    <w:rsid w:val="005730C6"/>
    <w:rsid w:val="00597318"/>
    <w:rsid w:val="005B0C20"/>
    <w:rsid w:val="005D17DD"/>
    <w:rsid w:val="006325D7"/>
    <w:rsid w:val="00684267"/>
    <w:rsid w:val="00691D8E"/>
    <w:rsid w:val="00694572"/>
    <w:rsid w:val="006A2FDD"/>
    <w:rsid w:val="006B1656"/>
    <w:rsid w:val="006C3763"/>
    <w:rsid w:val="00704AAB"/>
    <w:rsid w:val="00711CAE"/>
    <w:rsid w:val="0074286D"/>
    <w:rsid w:val="00743563"/>
    <w:rsid w:val="0076156B"/>
    <w:rsid w:val="00766181"/>
    <w:rsid w:val="0077740B"/>
    <w:rsid w:val="00787A83"/>
    <w:rsid w:val="007C4895"/>
    <w:rsid w:val="008427AE"/>
    <w:rsid w:val="00864F03"/>
    <w:rsid w:val="00872B66"/>
    <w:rsid w:val="008A038C"/>
    <w:rsid w:val="008A7124"/>
    <w:rsid w:val="008C39E7"/>
    <w:rsid w:val="008D126F"/>
    <w:rsid w:val="008F542D"/>
    <w:rsid w:val="00930C92"/>
    <w:rsid w:val="00955BBE"/>
    <w:rsid w:val="009708B9"/>
    <w:rsid w:val="009B64D3"/>
    <w:rsid w:val="009C4C40"/>
    <w:rsid w:val="00A72CD1"/>
    <w:rsid w:val="00A97534"/>
    <w:rsid w:val="00AB4CA4"/>
    <w:rsid w:val="00AC1370"/>
    <w:rsid w:val="00AD5F70"/>
    <w:rsid w:val="00B0508D"/>
    <w:rsid w:val="00B05BAE"/>
    <w:rsid w:val="00B15C68"/>
    <w:rsid w:val="00B23C1C"/>
    <w:rsid w:val="00B35B93"/>
    <w:rsid w:val="00B57A3B"/>
    <w:rsid w:val="00BB11EA"/>
    <w:rsid w:val="00BB4BBD"/>
    <w:rsid w:val="00C11EC9"/>
    <w:rsid w:val="00C13BF9"/>
    <w:rsid w:val="00C1760F"/>
    <w:rsid w:val="00C700D4"/>
    <w:rsid w:val="00C77A05"/>
    <w:rsid w:val="00C858C2"/>
    <w:rsid w:val="00C9775B"/>
    <w:rsid w:val="00CB1F23"/>
    <w:rsid w:val="00CC5413"/>
    <w:rsid w:val="00D431FB"/>
    <w:rsid w:val="00D44AA4"/>
    <w:rsid w:val="00D524F4"/>
    <w:rsid w:val="00D65A66"/>
    <w:rsid w:val="00D80B57"/>
    <w:rsid w:val="00D96660"/>
    <w:rsid w:val="00DF4EDB"/>
    <w:rsid w:val="00DF5338"/>
    <w:rsid w:val="00E028CC"/>
    <w:rsid w:val="00E55111"/>
    <w:rsid w:val="00E736A9"/>
    <w:rsid w:val="00E90214"/>
    <w:rsid w:val="00E946FE"/>
    <w:rsid w:val="00F327B3"/>
    <w:rsid w:val="00F45200"/>
    <w:rsid w:val="00F50F0D"/>
    <w:rsid w:val="00F561AF"/>
    <w:rsid w:val="00F60513"/>
    <w:rsid w:val="00F870C9"/>
    <w:rsid w:val="00F8734E"/>
    <w:rsid w:val="00F91513"/>
    <w:rsid w:val="00FB5B81"/>
    <w:rsid w:val="00FB6FFF"/>
    <w:rsid w:val="00FC5418"/>
    <w:rsid w:val="00FD0DE5"/>
    <w:rsid w:val="00FE7C6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0F7"/>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4940F7"/>
    <w:pPr>
      <w:keepNext/>
      <w:outlineLvl w:val="0"/>
    </w:pPr>
    <w:rPr>
      <w:sz w:val="28"/>
      <w:lang w:val="en-US"/>
    </w:rPr>
  </w:style>
  <w:style w:type="paragraph" w:styleId="2">
    <w:name w:val="heading 2"/>
    <w:basedOn w:val="a"/>
    <w:next w:val="a"/>
    <w:link w:val="20"/>
    <w:uiPriority w:val="9"/>
    <w:unhideWhenUsed/>
    <w:qFormat/>
    <w:rsid w:val="00E736A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4940F7"/>
    <w:pPr>
      <w:keepNext/>
      <w:jc w:val="center"/>
      <w:outlineLvl w:val="2"/>
    </w:pPr>
    <w:rPr>
      <w:b/>
      <w:sz w:val="28"/>
      <w:lang w:val="en-US"/>
    </w:rPr>
  </w:style>
  <w:style w:type="paragraph" w:styleId="9">
    <w:name w:val="heading 9"/>
    <w:basedOn w:val="a"/>
    <w:next w:val="a"/>
    <w:link w:val="90"/>
    <w:qFormat/>
    <w:rsid w:val="004940F7"/>
    <w:pPr>
      <w:keepNext/>
      <w:outlineLvl w:val="8"/>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40F7"/>
    <w:rPr>
      <w:rFonts w:ascii="Times New Roman" w:eastAsia="Times New Roman" w:hAnsi="Times New Roman" w:cs="Times New Roman"/>
      <w:sz w:val="28"/>
      <w:szCs w:val="20"/>
      <w:lang w:val="en-US" w:eastAsia="ru-RU"/>
    </w:rPr>
  </w:style>
  <w:style w:type="character" w:customStyle="1" w:styleId="30">
    <w:name w:val="Заголовок 3 Знак"/>
    <w:basedOn w:val="a0"/>
    <w:link w:val="3"/>
    <w:rsid w:val="004940F7"/>
    <w:rPr>
      <w:rFonts w:ascii="Times New Roman" w:eastAsia="Times New Roman" w:hAnsi="Times New Roman" w:cs="Times New Roman"/>
      <w:b/>
      <w:sz w:val="28"/>
      <w:szCs w:val="20"/>
      <w:lang w:val="en-US" w:eastAsia="ru-RU"/>
    </w:rPr>
  </w:style>
  <w:style w:type="character" w:customStyle="1" w:styleId="90">
    <w:name w:val="Заголовок 9 Знак"/>
    <w:basedOn w:val="a0"/>
    <w:link w:val="9"/>
    <w:rsid w:val="004940F7"/>
    <w:rPr>
      <w:rFonts w:ascii="Times New Roman" w:eastAsia="Times New Roman" w:hAnsi="Times New Roman" w:cs="Times New Roman"/>
      <w:sz w:val="40"/>
      <w:szCs w:val="20"/>
      <w:lang w:eastAsia="ru-RU"/>
    </w:rPr>
  </w:style>
  <w:style w:type="paragraph" w:styleId="a3">
    <w:name w:val="header"/>
    <w:basedOn w:val="a"/>
    <w:link w:val="a4"/>
    <w:unhideWhenUsed/>
    <w:rsid w:val="004940F7"/>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4">
    <w:name w:val="Верхний колонтитул Знак"/>
    <w:basedOn w:val="a0"/>
    <w:link w:val="a3"/>
    <w:rsid w:val="004940F7"/>
  </w:style>
  <w:style w:type="character" w:customStyle="1" w:styleId="20">
    <w:name w:val="Заголовок 2 Знак"/>
    <w:basedOn w:val="a0"/>
    <w:link w:val="2"/>
    <w:uiPriority w:val="9"/>
    <w:rsid w:val="00E736A9"/>
    <w:rPr>
      <w:rFonts w:asciiTheme="majorHAnsi" w:eastAsiaTheme="majorEastAsia" w:hAnsiTheme="majorHAnsi" w:cstheme="majorBidi"/>
      <w:b/>
      <w:bCs/>
      <w:color w:val="4F81BD" w:themeColor="accent1"/>
      <w:sz w:val="26"/>
      <w:szCs w:val="2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43107-A939-4661-927B-9BB7B4022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13</Pages>
  <Words>12867</Words>
  <Characters>7335</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sarny0003</dc:creator>
  <cp:lastModifiedBy>sarny0004</cp:lastModifiedBy>
  <cp:revision>140</cp:revision>
  <cp:lastPrinted>2015-03-24T10:15:00Z</cp:lastPrinted>
  <dcterms:created xsi:type="dcterms:W3CDTF">2015-03-20T09:45:00Z</dcterms:created>
  <dcterms:modified xsi:type="dcterms:W3CDTF">2015-03-24T10:15:00Z</dcterms:modified>
</cp:coreProperties>
</file>