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828"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1E4671" w:rsidRPr="00575F88" w:rsidTr="00D64913">
        <w:trPr>
          <w:trHeight w:val="1440"/>
        </w:trPr>
        <w:tc>
          <w:tcPr>
            <w:tcW w:w="3828" w:type="dxa"/>
            <w:hideMark/>
          </w:tcPr>
          <w:p w:rsidR="001E4671" w:rsidRPr="00575F88" w:rsidRDefault="001E4671" w:rsidP="00D64913">
            <w:pPr>
              <w:rPr>
                <w:color w:val="000000" w:themeColor="text1"/>
                <w:sz w:val="28"/>
                <w:szCs w:val="28"/>
                <w:lang w:val="uk-UA"/>
              </w:rPr>
            </w:pPr>
            <w:proofErr w:type="spellStart"/>
            <w:r w:rsidRPr="00575F88">
              <w:rPr>
                <w:color w:val="000000" w:themeColor="text1"/>
                <w:sz w:val="28"/>
                <w:szCs w:val="28"/>
              </w:rPr>
              <w:t>Додаток</w:t>
            </w:r>
            <w:proofErr w:type="spellEnd"/>
            <w:r w:rsidRPr="00575F88">
              <w:rPr>
                <w:color w:val="000000" w:themeColor="text1"/>
                <w:sz w:val="28"/>
                <w:szCs w:val="28"/>
              </w:rPr>
              <w:t xml:space="preserve"> </w:t>
            </w:r>
          </w:p>
          <w:p w:rsidR="001E4671" w:rsidRPr="00575F88" w:rsidRDefault="001E4671" w:rsidP="00D64913">
            <w:pPr>
              <w:rPr>
                <w:color w:val="000000" w:themeColor="text1"/>
                <w:sz w:val="28"/>
                <w:szCs w:val="28"/>
              </w:rPr>
            </w:pPr>
            <w:r w:rsidRPr="00575F88">
              <w:rPr>
                <w:color w:val="000000" w:themeColor="text1"/>
                <w:sz w:val="28"/>
                <w:szCs w:val="28"/>
              </w:rPr>
              <w:t xml:space="preserve">до </w:t>
            </w:r>
            <w:proofErr w:type="spellStart"/>
            <w:r w:rsidRPr="00575F88">
              <w:rPr>
                <w:color w:val="000000" w:themeColor="text1"/>
                <w:sz w:val="28"/>
                <w:szCs w:val="28"/>
              </w:rPr>
              <w:t>розпорядження</w:t>
            </w:r>
            <w:proofErr w:type="spellEnd"/>
            <w:r w:rsidRPr="00575F88">
              <w:rPr>
                <w:color w:val="000000" w:themeColor="text1"/>
                <w:sz w:val="28"/>
                <w:szCs w:val="28"/>
              </w:rPr>
              <w:t xml:space="preserve"> </w:t>
            </w:r>
            <w:proofErr w:type="spellStart"/>
            <w:r w:rsidRPr="00575F88">
              <w:rPr>
                <w:color w:val="000000" w:themeColor="text1"/>
                <w:sz w:val="28"/>
                <w:szCs w:val="28"/>
              </w:rPr>
              <w:t>голови</w:t>
            </w:r>
            <w:proofErr w:type="spellEnd"/>
          </w:p>
          <w:p w:rsidR="001E4671" w:rsidRPr="00575F88" w:rsidRDefault="001E4671" w:rsidP="00D64913">
            <w:pPr>
              <w:rPr>
                <w:color w:val="000000" w:themeColor="text1"/>
                <w:sz w:val="28"/>
                <w:szCs w:val="28"/>
              </w:rPr>
            </w:pPr>
            <w:proofErr w:type="spellStart"/>
            <w:r w:rsidRPr="00575F88">
              <w:rPr>
                <w:color w:val="000000" w:themeColor="text1"/>
                <w:sz w:val="28"/>
                <w:szCs w:val="28"/>
              </w:rPr>
              <w:t>райдержадміністрації</w:t>
            </w:r>
            <w:proofErr w:type="spellEnd"/>
          </w:p>
          <w:p w:rsidR="001E4671" w:rsidRPr="00575F88" w:rsidRDefault="001E4671" w:rsidP="00D64913">
            <w:pPr>
              <w:rPr>
                <w:color w:val="000000" w:themeColor="text1"/>
                <w:sz w:val="28"/>
                <w:szCs w:val="28"/>
              </w:rPr>
            </w:pPr>
            <w:r w:rsidRPr="00575F88">
              <w:rPr>
                <w:color w:val="000000" w:themeColor="text1"/>
                <w:sz w:val="28"/>
                <w:szCs w:val="28"/>
              </w:rPr>
              <w:t>2</w:t>
            </w:r>
            <w:r w:rsidR="008F30E6" w:rsidRPr="00575F88">
              <w:rPr>
                <w:color w:val="000000" w:themeColor="text1"/>
                <w:sz w:val="28"/>
                <w:szCs w:val="28"/>
                <w:lang w:val="uk-UA"/>
              </w:rPr>
              <w:t>9 травня</w:t>
            </w:r>
            <w:r w:rsidRPr="00575F88">
              <w:rPr>
                <w:color w:val="000000" w:themeColor="text1"/>
                <w:sz w:val="28"/>
                <w:szCs w:val="28"/>
              </w:rPr>
              <w:t xml:space="preserve"> 201</w:t>
            </w:r>
            <w:r w:rsidRPr="00575F88">
              <w:rPr>
                <w:color w:val="000000" w:themeColor="text1"/>
                <w:sz w:val="28"/>
                <w:szCs w:val="28"/>
                <w:lang w:val="uk-UA"/>
              </w:rPr>
              <w:t>8</w:t>
            </w:r>
            <w:r w:rsidRPr="00575F88">
              <w:rPr>
                <w:color w:val="000000" w:themeColor="text1"/>
                <w:sz w:val="28"/>
                <w:szCs w:val="28"/>
              </w:rPr>
              <w:t xml:space="preserve"> року</w:t>
            </w:r>
          </w:p>
          <w:p w:rsidR="001E4671" w:rsidRPr="00575F88" w:rsidRDefault="001E4671" w:rsidP="00D64913">
            <w:pPr>
              <w:rPr>
                <w:color w:val="000000" w:themeColor="text1"/>
                <w:sz w:val="28"/>
                <w:szCs w:val="28"/>
                <w:lang w:val="uk-UA"/>
              </w:rPr>
            </w:pPr>
            <w:r w:rsidRPr="00575F88">
              <w:rPr>
                <w:color w:val="000000" w:themeColor="text1"/>
                <w:sz w:val="28"/>
                <w:szCs w:val="28"/>
              </w:rPr>
              <w:t xml:space="preserve">№ </w:t>
            </w:r>
            <w:r w:rsidR="00B4355E" w:rsidRPr="00575F88">
              <w:rPr>
                <w:color w:val="000000" w:themeColor="text1"/>
                <w:sz w:val="28"/>
                <w:szCs w:val="28"/>
                <w:lang w:val="uk-UA"/>
              </w:rPr>
              <w:t>218</w:t>
            </w:r>
          </w:p>
        </w:tc>
      </w:tr>
    </w:tbl>
    <w:p w:rsidR="001E4671" w:rsidRPr="00575F88" w:rsidRDefault="001E4671" w:rsidP="00A17FED">
      <w:pPr>
        <w:pStyle w:val="3"/>
        <w:jc w:val="left"/>
        <w:rPr>
          <w:color w:val="000000" w:themeColor="text1"/>
          <w:szCs w:val="28"/>
          <w:lang w:val="uk-UA"/>
        </w:rPr>
      </w:pPr>
    </w:p>
    <w:p w:rsidR="001E4671" w:rsidRPr="00575F88" w:rsidRDefault="001E4671" w:rsidP="001E4671">
      <w:pPr>
        <w:pStyle w:val="3"/>
        <w:spacing w:line="340" w:lineRule="exact"/>
        <w:rPr>
          <w:color w:val="000000" w:themeColor="text1"/>
          <w:szCs w:val="28"/>
          <w:lang w:val="uk-UA"/>
        </w:rPr>
      </w:pPr>
      <w:r w:rsidRPr="00575F88">
        <w:rPr>
          <w:color w:val="000000" w:themeColor="text1"/>
          <w:szCs w:val="28"/>
          <w:lang w:val="uk-UA"/>
        </w:rPr>
        <w:t>ПЛАН</w:t>
      </w:r>
    </w:p>
    <w:p w:rsidR="001E4671" w:rsidRPr="00575F88" w:rsidRDefault="001E4671" w:rsidP="001E4671">
      <w:pPr>
        <w:pStyle w:val="3"/>
        <w:spacing w:line="340" w:lineRule="exact"/>
        <w:rPr>
          <w:color w:val="000000" w:themeColor="text1"/>
          <w:szCs w:val="28"/>
          <w:lang w:val="uk-UA"/>
        </w:rPr>
      </w:pPr>
      <w:r w:rsidRPr="00575F88">
        <w:rPr>
          <w:color w:val="000000" w:themeColor="text1"/>
          <w:szCs w:val="28"/>
          <w:lang w:val="uk-UA"/>
        </w:rPr>
        <w:t xml:space="preserve">роботи </w:t>
      </w:r>
      <w:proofErr w:type="spellStart"/>
      <w:r w:rsidRPr="00575F88">
        <w:rPr>
          <w:color w:val="000000" w:themeColor="text1"/>
          <w:szCs w:val="28"/>
          <w:lang w:val="uk-UA"/>
        </w:rPr>
        <w:t>Сарненської</w:t>
      </w:r>
      <w:proofErr w:type="spellEnd"/>
      <w:r w:rsidRPr="00575F88">
        <w:rPr>
          <w:color w:val="000000" w:themeColor="text1"/>
          <w:szCs w:val="28"/>
          <w:lang w:val="uk-UA"/>
        </w:rPr>
        <w:t xml:space="preserve"> районної де</w:t>
      </w:r>
      <w:r w:rsidR="006321CF" w:rsidRPr="00575F88">
        <w:rPr>
          <w:color w:val="000000" w:themeColor="text1"/>
          <w:szCs w:val="28"/>
          <w:lang w:val="uk-UA"/>
        </w:rPr>
        <w:t>ржавної адміністрації на червень</w:t>
      </w:r>
      <w:r w:rsidRPr="00575F88">
        <w:rPr>
          <w:color w:val="000000" w:themeColor="text1"/>
          <w:szCs w:val="28"/>
          <w:lang w:val="uk-UA"/>
        </w:rPr>
        <w:t xml:space="preserve"> 2018 року</w:t>
      </w:r>
    </w:p>
    <w:p w:rsidR="001E4671" w:rsidRPr="00575F88" w:rsidRDefault="001E4671" w:rsidP="001E4671">
      <w:pPr>
        <w:spacing w:line="340" w:lineRule="exact"/>
        <w:rPr>
          <w:color w:val="000000" w:themeColor="text1"/>
          <w:lang w:val="uk-UA"/>
        </w:rPr>
      </w:pPr>
    </w:p>
    <w:tbl>
      <w:tblPr>
        <w:tblW w:w="15105" w:type="dxa"/>
        <w:tblInd w:w="675"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284"/>
        <w:gridCol w:w="48"/>
        <w:gridCol w:w="85"/>
        <w:gridCol w:w="5514"/>
        <w:gridCol w:w="106"/>
        <w:gridCol w:w="38"/>
        <w:gridCol w:w="104"/>
        <w:gridCol w:w="5131"/>
        <w:gridCol w:w="1666"/>
        <w:gridCol w:w="51"/>
        <w:gridCol w:w="2078"/>
      </w:tblGrid>
      <w:tr w:rsidR="001E4671" w:rsidRPr="00575F88" w:rsidTr="00D64913">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pStyle w:val="9"/>
              <w:spacing w:line="340" w:lineRule="exact"/>
              <w:jc w:val="center"/>
              <w:rPr>
                <w:b/>
                <w:color w:val="000000" w:themeColor="text1"/>
                <w:sz w:val="28"/>
                <w:szCs w:val="28"/>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i/>
                <w:color w:val="000000" w:themeColor="text1"/>
                <w:sz w:val="28"/>
                <w:szCs w:val="28"/>
                <w:lang w:val="uk-UA"/>
              </w:rPr>
            </w:pPr>
            <w:r w:rsidRPr="00575F88">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i/>
                <w:color w:val="000000" w:themeColor="text1"/>
                <w:sz w:val="28"/>
                <w:szCs w:val="28"/>
                <w:lang w:val="uk-UA"/>
              </w:rPr>
            </w:pPr>
            <w:r w:rsidRPr="00575F88">
              <w:rPr>
                <w:i/>
                <w:color w:val="000000" w:themeColor="text1"/>
                <w:sz w:val="28"/>
                <w:szCs w:val="28"/>
                <w:lang w:val="uk-UA"/>
              </w:rPr>
              <w:t>Обґрунтування необхідності</w:t>
            </w:r>
          </w:p>
          <w:p w:rsidR="001E4671" w:rsidRPr="00575F88" w:rsidRDefault="001E4671" w:rsidP="00D64913">
            <w:pPr>
              <w:spacing w:line="340" w:lineRule="exact"/>
              <w:jc w:val="center"/>
              <w:rPr>
                <w:i/>
                <w:color w:val="000000" w:themeColor="text1"/>
                <w:sz w:val="28"/>
                <w:szCs w:val="28"/>
                <w:lang w:val="uk-UA"/>
              </w:rPr>
            </w:pPr>
            <w:r w:rsidRPr="00575F88">
              <w:rPr>
                <w:i/>
                <w:color w:val="000000" w:themeColor="text1"/>
                <w:sz w:val="28"/>
                <w:szCs w:val="28"/>
                <w:lang w:val="uk-UA"/>
              </w:rPr>
              <w:t>здійснення заходу</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i/>
                <w:color w:val="000000" w:themeColor="text1"/>
                <w:sz w:val="28"/>
                <w:szCs w:val="28"/>
                <w:lang w:val="uk-UA"/>
              </w:rPr>
            </w:pPr>
            <w:r w:rsidRPr="00575F88">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i/>
                <w:color w:val="000000" w:themeColor="text1"/>
                <w:sz w:val="28"/>
                <w:szCs w:val="28"/>
                <w:lang w:val="uk-UA"/>
              </w:rPr>
            </w:pPr>
            <w:r w:rsidRPr="00575F88">
              <w:rPr>
                <w:i/>
                <w:color w:val="000000" w:themeColor="text1"/>
                <w:sz w:val="28"/>
                <w:szCs w:val="28"/>
                <w:lang w:val="uk-UA"/>
              </w:rPr>
              <w:t>Відповідальні за виконання</w:t>
            </w:r>
          </w:p>
        </w:tc>
      </w:tr>
      <w:tr w:rsidR="001E4671" w:rsidRPr="00575F88" w:rsidTr="00D64913">
        <w:trPr>
          <w:cantSplit/>
        </w:trPr>
        <w:tc>
          <w:tcPr>
            <w:tcW w:w="15105" w:type="dxa"/>
            <w:gridSpan w:val="11"/>
            <w:tcBorders>
              <w:top w:val="single" w:sz="4" w:space="0" w:color="C6D9F1"/>
              <w:left w:val="single" w:sz="4" w:space="0" w:color="C6D9F1"/>
              <w:bottom w:val="single" w:sz="4" w:space="0" w:color="C6D9F1"/>
              <w:right w:val="single" w:sz="4" w:space="0" w:color="C6D9F1"/>
            </w:tcBorders>
          </w:tcPr>
          <w:p w:rsidR="001E4671" w:rsidRPr="00575F88" w:rsidRDefault="001E4671" w:rsidP="00D64913">
            <w:pPr>
              <w:spacing w:line="340" w:lineRule="exact"/>
              <w:jc w:val="center"/>
              <w:rPr>
                <w:b/>
                <w:color w:val="000000" w:themeColor="text1"/>
                <w:sz w:val="8"/>
                <w:szCs w:val="8"/>
                <w:lang w:val="uk-UA"/>
              </w:rPr>
            </w:pPr>
          </w:p>
          <w:p w:rsidR="001E4671" w:rsidRPr="00575F88" w:rsidRDefault="001E4671" w:rsidP="00D64913">
            <w:pPr>
              <w:spacing w:line="340" w:lineRule="exact"/>
              <w:jc w:val="center"/>
              <w:rPr>
                <w:color w:val="000000" w:themeColor="text1"/>
                <w:sz w:val="28"/>
                <w:szCs w:val="28"/>
                <w:lang w:val="uk-UA"/>
              </w:rPr>
            </w:pPr>
            <w:r w:rsidRPr="00575F88">
              <w:rPr>
                <w:b/>
                <w:color w:val="000000" w:themeColor="text1"/>
                <w:sz w:val="28"/>
                <w:szCs w:val="28"/>
                <w:lang w:val="uk-UA"/>
              </w:rPr>
              <w:t>Засідання колегії районної державної адміністрації</w:t>
            </w:r>
          </w:p>
        </w:tc>
      </w:tr>
      <w:tr w:rsidR="001E4671" w:rsidRPr="00575F88" w:rsidTr="00D64913">
        <w:trPr>
          <w:trHeight w:val="91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B5D6B" w:rsidRPr="00575F88" w:rsidRDefault="005B5D6B" w:rsidP="007B6BD0">
            <w:pPr>
              <w:jc w:val="both"/>
              <w:rPr>
                <w:color w:val="000000" w:themeColor="text1"/>
                <w:sz w:val="28"/>
                <w:szCs w:val="28"/>
                <w:lang w:val="uk-UA"/>
              </w:rPr>
            </w:pPr>
            <w:r w:rsidRPr="00575F88">
              <w:rPr>
                <w:color w:val="000000" w:themeColor="text1"/>
                <w:sz w:val="28"/>
                <w:szCs w:val="28"/>
                <w:lang w:val="uk-UA"/>
              </w:rPr>
              <w:t xml:space="preserve">Про додержання норм чинного законодавства на території   </w:t>
            </w:r>
            <w:proofErr w:type="spellStart"/>
            <w:r w:rsidRPr="00575F88">
              <w:rPr>
                <w:color w:val="000000" w:themeColor="text1"/>
                <w:sz w:val="28"/>
                <w:szCs w:val="28"/>
                <w:lang w:val="uk-UA"/>
              </w:rPr>
              <w:t>Чудельської</w:t>
            </w:r>
            <w:proofErr w:type="spellEnd"/>
            <w:r w:rsidRPr="00575F88">
              <w:rPr>
                <w:color w:val="000000" w:themeColor="text1"/>
                <w:sz w:val="28"/>
                <w:szCs w:val="28"/>
                <w:lang w:val="uk-UA"/>
              </w:rPr>
              <w:t xml:space="preserve">  та </w:t>
            </w:r>
            <w:proofErr w:type="spellStart"/>
            <w:r w:rsidRPr="00575F88">
              <w:rPr>
                <w:color w:val="000000" w:themeColor="text1"/>
                <w:sz w:val="28"/>
                <w:szCs w:val="28"/>
                <w:lang w:val="uk-UA"/>
              </w:rPr>
              <w:t>Кам’яне-Случанської</w:t>
            </w:r>
            <w:proofErr w:type="spellEnd"/>
            <w:r w:rsidRPr="00575F88">
              <w:rPr>
                <w:color w:val="000000" w:themeColor="text1"/>
                <w:sz w:val="28"/>
                <w:szCs w:val="28"/>
                <w:lang w:val="uk-UA"/>
              </w:rPr>
              <w:t xml:space="preserve"> сільських рад та  роботу виконавчих комітетів </w:t>
            </w:r>
            <w:proofErr w:type="spellStart"/>
            <w:r w:rsidRPr="00575F88">
              <w:rPr>
                <w:color w:val="000000" w:themeColor="text1"/>
                <w:sz w:val="28"/>
                <w:szCs w:val="28"/>
                <w:lang w:val="uk-UA"/>
              </w:rPr>
              <w:t>Чудельської</w:t>
            </w:r>
            <w:proofErr w:type="spellEnd"/>
            <w:r w:rsidRPr="00575F88">
              <w:rPr>
                <w:color w:val="000000" w:themeColor="text1"/>
                <w:sz w:val="28"/>
                <w:szCs w:val="28"/>
                <w:lang w:val="uk-UA"/>
              </w:rPr>
              <w:t xml:space="preserve">  та </w:t>
            </w:r>
            <w:proofErr w:type="spellStart"/>
            <w:r w:rsidRPr="00575F88">
              <w:rPr>
                <w:color w:val="000000" w:themeColor="text1"/>
                <w:sz w:val="28"/>
                <w:szCs w:val="28"/>
                <w:lang w:val="uk-UA"/>
              </w:rPr>
              <w:t>Кам’яне-Случанської</w:t>
            </w:r>
            <w:proofErr w:type="spellEnd"/>
            <w:r w:rsidRPr="00575F88">
              <w:rPr>
                <w:color w:val="000000" w:themeColor="text1"/>
                <w:sz w:val="28"/>
                <w:szCs w:val="28"/>
                <w:lang w:val="uk-UA"/>
              </w:rPr>
              <w:t xml:space="preserve"> сільських рад по здійсненню делегованих повноважень,</w:t>
            </w:r>
          </w:p>
          <w:p w:rsidR="005B5D6B" w:rsidRPr="00575F88" w:rsidRDefault="005B5D6B" w:rsidP="007B6BD0">
            <w:pPr>
              <w:jc w:val="both"/>
              <w:rPr>
                <w:color w:val="000000" w:themeColor="text1"/>
                <w:sz w:val="28"/>
                <w:szCs w:val="28"/>
                <w:lang w:val="uk-UA"/>
              </w:rPr>
            </w:pPr>
            <w:r w:rsidRPr="00575F88">
              <w:rPr>
                <w:color w:val="000000" w:themeColor="text1"/>
                <w:sz w:val="28"/>
                <w:szCs w:val="28"/>
                <w:lang w:val="uk-UA"/>
              </w:rPr>
              <w:t>визначених Законом України «Про</w:t>
            </w:r>
          </w:p>
          <w:p w:rsidR="001E4671" w:rsidRPr="00575F88" w:rsidRDefault="005B5D6B" w:rsidP="00835A61">
            <w:pPr>
              <w:jc w:val="both"/>
              <w:rPr>
                <w:color w:val="000000" w:themeColor="text1"/>
                <w:sz w:val="28"/>
                <w:szCs w:val="28"/>
                <w:lang w:val="uk-UA"/>
              </w:rPr>
            </w:pPr>
            <w:r w:rsidRPr="00575F88">
              <w:rPr>
                <w:color w:val="000000" w:themeColor="text1"/>
                <w:sz w:val="28"/>
                <w:szCs w:val="28"/>
                <w:lang w:val="uk-UA"/>
              </w:rPr>
              <w:t>місцеве самоврядування в Україні»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Закони України</w:t>
            </w:r>
          </w:p>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«Про місцеві державні адміністрації»,</w:t>
            </w:r>
          </w:p>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«Про місцеве самоврядування в Україні»</w:t>
            </w:r>
          </w:p>
          <w:p w:rsidR="001E4671" w:rsidRPr="00575F88" w:rsidRDefault="001E4671" w:rsidP="00D64913">
            <w:pPr>
              <w:spacing w:line="340" w:lineRule="exact"/>
              <w:rPr>
                <w:color w:val="000000" w:themeColor="text1"/>
                <w:sz w:val="28"/>
                <w:szCs w:val="28"/>
                <w:lang w:val="uk-UA"/>
              </w:rPr>
            </w:pP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835A61" w:rsidP="00D64913">
            <w:pPr>
              <w:spacing w:line="340" w:lineRule="exact"/>
              <w:jc w:val="center"/>
              <w:rPr>
                <w:color w:val="000000" w:themeColor="text1"/>
                <w:sz w:val="28"/>
                <w:szCs w:val="28"/>
                <w:lang w:val="uk-UA"/>
              </w:rPr>
            </w:pPr>
            <w:r w:rsidRPr="00575F88">
              <w:rPr>
                <w:color w:val="000000" w:themeColor="text1"/>
                <w:sz w:val="28"/>
                <w:szCs w:val="28"/>
                <w:lang w:val="uk-UA"/>
              </w:rPr>
              <w:t>21</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5B5D6B" w:rsidRPr="00575F88" w:rsidRDefault="005B5D6B" w:rsidP="005B5D6B">
            <w:pPr>
              <w:jc w:val="center"/>
              <w:rPr>
                <w:color w:val="000000" w:themeColor="text1"/>
                <w:sz w:val="28"/>
                <w:szCs w:val="28"/>
                <w:lang w:val="uk-UA"/>
              </w:rPr>
            </w:pPr>
            <w:r w:rsidRPr="00575F88">
              <w:rPr>
                <w:color w:val="000000" w:themeColor="text1"/>
                <w:sz w:val="28"/>
                <w:szCs w:val="28"/>
                <w:lang w:val="uk-UA"/>
              </w:rPr>
              <w:t>М.</w:t>
            </w:r>
            <w:proofErr w:type="spellStart"/>
            <w:r w:rsidRPr="00575F88">
              <w:rPr>
                <w:color w:val="000000" w:themeColor="text1"/>
                <w:sz w:val="28"/>
                <w:szCs w:val="28"/>
                <w:lang w:val="uk-UA"/>
              </w:rPr>
              <w:t>Ковтунович</w:t>
            </w:r>
            <w:proofErr w:type="spellEnd"/>
          </w:p>
          <w:p w:rsidR="001E4671" w:rsidRPr="00575F88" w:rsidRDefault="005B5D6B" w:rsidP="005B5D6B">
            <w:pPr>
              <w:tabs>
                <w:tab w:val="left" w:pos="3133"/>
              </w:tabs>
              <w:spacing w:line="340" w:lineRule="exact"/>
              <w:jc w:val="center"/>
              <w:rPr>
                <w:color w:val="000000" w:themeColor="text1"/>
                <w:sz w:val="28"/>
                <w:szCs w:val="28"/>
                <w:lang w:val="uk-UA"/>
              </w:rPr>
            </w:pPr>
            <w:r w:rsidRPr="00575F88">
              <w:rPr>
                <w:color w:val="000000" w:themeColor="text1"/>
                <w:sz w:val="28"/>
                <w:szCs w:val="28"/>
                <w:lang w:val="uk-UA"/>
              </w:rPr>
              <w:t>М.Руденко</w:t>
            </w:r>
          </w:p>
        </w:tc>
      </w:tr>
      <w:tr w:rsidR="001E4671" w:rsidRPr="00575F88" w:rsidTr="00D64913">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7B6BD0" w:rsidRPr="00575F88" w:rsidRDefault="007B6BD0" w:rsidP="007B6BD0">
            <w:pPr>
              <w:tabs>
                <w:tab w:val="left" w:pos="3133"/>
              </w:tabs>
              <w:rPr>
                <w:color w:val="000000" w:themeColor="text1"/>
                <w:sz w:val="28"/>
                <w:szCs w:val="28"/>
                <w:lang w:val="uk-UA"/>
              </w:rPr>
            </w:pPr>
            <w:r w:rsidRPr="00575F88">
              <w:rPr>
                <w:color w:val="000000" w:themeColor="text1"/>
                <w:sz w:val="28"/>
                <w:szCs w:val="28"/>
                <w:lang w:val="uk-UA"/>
              </w:rPr>
              <w:t>Про виконання програми забезпечення містобудівною документацією населених пунктів району</w:t>
            </w:r>
          </w:p>
          <w:p w:rsidR="001E4671" w:rsidRPr="00575F88" w:rsidRDefault="001E4671" w:rsidP="00D64913">
            <w:pPr>
              <w:spacing w:line="340" w:lineRule="exact"/>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7B6BD0" w:rsidRPr="00575F88" w:rsidRDefault="001E4671" w:rsidP="007B6BD0">
            <w:pPr>
              <w:spacing w:line="340" w:lineRule="exact"/>
              <w:rPr>
                <w:color w:val="000000" w:themeColor="text1"/>
                <w:sz w:val="28"/>
                <w:szCs w:val="28"/>
                <w:lang w:val="uk-UA"/>
              </w:rPr>
            </w:pPr>
            <w:r w:rsidRPr="00575F88">
              <w:rPr>
                <w:color w:val="000000" w:themeColor="text1"/>
                <w:sz w:val="28"/>
                <w:szCs w:val="28"/>
                <w:lang w:val="uk-UA"/>
              </w:rPr>
              <w:t xml:space="preserve">Закон України </w:t>
            </w:r>
            <w:r w:rsidR="007B6BD0" w:rsidRPr="00575F88">
              <w:rPr>
                <w:color w:val="000000" w:themeColor="text1"/>
                <w:sz w:val="28"/>
                <w:szCs w:val="28"/>
                <w:lang w:val="uk-UA"/>
              </w:rPr>
              <w:t>«Про регулювання містобудівної діяльності»</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835A61" w:rsidP="00835A61">
            <w:pPr>
              <w:spacing w:line="340" w:lineRule="exact"/>
              <w:jc w:val="center"/>
              <w:rPr>
                <w:color w:val="000000" w:themeColor="text1"/>
                <w:sz w:val="28"/>
                <w:szCs w:val="28"/>
                <w:lang w:val="uk-UA"/>
              </w:rPr>
            </w:pPr>
            <w:r w:rsidRPr="00575F88">
              <w:rPr>
                <w:color w:val="000000" w:themeColor="text1"/>
                <w:sz w:val="28"/>
                <w:szCs w:val="28"/>
                <w:lang w:val="uk-UA"/>
              </w:rPr>
              <w:t>21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7B6BD0" w:rsidP="00D64913">
            <w:pPr>
              <w:spacing w:line="340" w:lineRule="exact"/>
              <w:rPr>
                <w:color w:val="000000" w:themeColor="text1"/>
                <w:sz w:val="28"/>
                <w:szCs w:val="28"/>
                <w:lang w:val="uk-UA"/>
              </w:rPr>
            </w:pPr>
            <w:r w:rsidRPr="00575F88">
              <w:rPr>
                <w:color w:val="000000" w:themeColor="text1"/>
                <w:sz w:val="28"/>
                <w:szCs w:val="28"/>
                <w:lang w:val="uk-UA"/>
              </w:rPr>
              <w:t xml:space="preserve">Я. </w:t>
            </w:r>
            <w:proofErr w:type="spellStart"/>
            <w:r w:rsidRPr="00575F88">
              <w:rPr>
                <w:color w:val="000000" w:themeColor="text1"/>
                <w:sz w:val="28"/>
                <w:szCs w:val="28"/>
                <w:lang w:val="uk-UA"/>
              </w:rPr>
              <w:t>Ражик</w:t>
            </w:r>
            <w:proofErr w:type="spellEnd"/>
          </w:p>
        </w:tc>
      </w:tr>
      <w:tr w:rsidR="001E4671" w:rsidRPr="00575F88" w:rsidTr="00D64913">
        <w:trPr>
          <w:trHeight w:val="89"/>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b/>
                <w:color w:val="000000" w:themeColor="text1"/>
                <w:sz w:val="28"/>
                <w:szCs w:val="28"/>
                <w:lang w:val="uk-UA"/>
              </w:rPr>
            </w:pPr>
            <w:r w:rsidRPr="00575F88">
              <w:rPr>
                <w:b/>
                <w:color w:val="000000" w:themeColor="text1"/>
                <w:sz w:val="28"/>
                <w:szCs w:val="28"/>
                <w:lang w:val="uk-UA"/>
              </w:rPr>
              <w:t>Питання, що розглядатимуться при заступниках голови райдержадміністрації</w:t>
            </w:r>
          </w:p>
        </w:tc>
      </w:tr>
      <w:tr w:rsidR="001E4671" w:rsidRPr="00575F88" w:rsidTr="00D64913">
        <w:trPr>
          <w:trHeight w:val="70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 xml:space="preserve">Засідання комісії з питань погашення заборгованості із заробітної плати (грошового забезпечення) пенсій, стипендій </w:t>
            </w:r>
            <w:r w:rsidRPr="00575F88">
              <w:rPr>
                <w:color w:val="000000" w:themeColor="text1"/>
                <w:sz w:val="28"/>
                <w:szCs w:val="28"/>
                <w:lang w:val="uk-UA"/>
              </w:rPr>
              <w:lastRenderedPageBreak/>
              <w:t>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lastRenderedPageBreak/>
              <w:t xml:space="preserve">Постанова Кабінету Міністрів України від 26.04. 2017 № 295 «Про деякі питання реалізації статті 259 Кодексу законів про </w:t>
            </w:r>
            <w:r w:rsidRPr="00575F88">
              <w:rPr>
                <w:color w:val="000000" w:themeColor="text1"/>
                <w:sz w:val="28"/>
                <w:szCs w:val="28"/>
                <w:lang w:val="uk-UA"/>
              </w:rPr>
              <w:lastRenderedPageBreak/>
              <w:t>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p>
          <w:p w:rsidR="001E4671" w:rsidRPr="00575F88" w:rsidRDefault="00A530D0" w:rsidP="00D64913">
            <w:pPr>
              <w:spacing w:line="340" w:lineRule="exact"/>
              <w:jc w:val="center"/>
              <w:rPr>
                <w:color w:val="000000" w:themeColor="text1"/>
                <w:sz w:val="28"/>
                <w:szCs w:val="28"/>
                <w:lang w:val="uk-UA"/>
              </w:rPr>
            </w:pPr>
            <w:r w:rsidRPr="00575F88">
              <w:rPr>
                <w:color w:val="000000" w:themeColor="text1"/>
                <w:sz w:val="28"/>
                <w:szCs w:val="28"/>
                <w:lang w:val="uk-UA"/>
              </w:rPr>
              <w:t>27</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color w:val="000000" w:themeColor="text1"/>
                <w:sz w:val="28"/>
                <w:szCs w:val="28"/>
                <w:lang w:val="uk-UA"/>
              </w:rPr>
            </w:pPr>
            <w:r w:rsidRPr="00575F88">
              <w:rPr>
                <w:color w:val="000000" w:themeColor="text1"/>
                <w:sz w:val="28"/>
                <w:szCs w:val="28"/>
                <w:lang w:val="uk-UA"/>
              </w:rPr>
              <w:t xml:space="preserve">І. </w:t>
            </w:r>
            <w:proofErr w:type="spellStart"/>
            <w:r w:rsidRPr="00575F88">
              <w:rPr>
                <w:color w:val="000000" w:themeColor="text1"/>
                <w:sz w:val="28"/>
                <w:szCs w:val="28"/>
                <w:lang w:val="uk-UA"/>
              </w:rPr>
              <w:t>Назарець</w:t>
            </w:r>
            <w:proofErr w:type="spellEnd"/>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color w:val="000000" w:themeColor="text1"/>
                <w:sz w:val="28"/>
                <w:szCs w:val="28"/>
                <w:lang w:val="uk-UA"/>
              </w:rPr>
            </w:pPr>
            <w:r w:rsidRPr="00575F88">
              <w:rPr>
                <w:color w:val="000000" w:themeColor="text1"/>
                <w:sz w:val="28"/>
                <w:szCs w:val="28"/>
                <w:lang w:val="uk-UA"/>
              </w:rPr>
              <w:t>2</w:t>
            </w:r>
            <w:r w:rsidR="00A530D0" w:rsidRPr="00575F88">
              <w:rPr>
                <w:color w:val="000000" w:themeColor="text1"/>
                <w:sz w:val="28"/>
                <w:szCs w:val="28"/>
                <w:lang w:val="uk-UA"/>
              </w:rPr>
              <w:t>1</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jc w:val="center"/>
              <w:rPr>
                <w:color w:val="000000" w:themeColor="text1"/>
                <w:sz w:val="28"/>
                <w:szCs w:val="28"/>
                <w:lang w:val="uk-UA"/>
              </w:rPr>
            </w:pPr>
            <w:r w:rsidRPr="00575F88">
              <w:rPr>
                <w:color w:val="000000" w:themeColor="text1"/>
                <w:sz w:val="28"/>
                <w:szCs w:val="28"/>
                <w:lang w:val="uk-UA"/>
              </w:rPr>
              <w:t xml:space="preserve">І. </w:t>
            </w:r>
            <w:proofErr w:type="spellStart"/>
            <w:r w:rsidRPr="00575F88">
              <w:rPr>
                <w:color w:val="000000" w:themeColor="text1"/>
                <w:sz w:val="28"/>
                <w:szCs w:val="28"/>
                <w:lang w:val="uk-UA"/>
              </w:rPr>
              <w:t>Назарець</w:t>
            </w:r>
            <w:proofErr w:type="spellEnd"/>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 xml:space="preserve">Засідання комісії  з питань техногенно-екологічної безпеки та надзвичайних ситуацій </w:t>
            </w:r>
            <w:proofErr w:type="spellStart"/>
            <w:r w:rsidRPr="00575F88">
              <w:rPr>
                <w:color w:val="000000" w:themeColor="text1"/>
                <w:sz w:val="28"/>
                <w:szCs w:val="28"/>
                <w:lang w:val="uk-UA"/>
              </w:rPr>
              <w:t>Сарненського</w:t>
            </w:r>
            <w:proofErr w:type="spellEnd"/>
            <w:r w:rsidRPr="00575F88">
              <w:rPr>
                <w:color w:val="000000" w:themeColor="text1"/>
                <w:sz w:val="28"/>
                <w:szCs w:val="28"/>
                <w:lang w:val="uk-UA"/>
              </w:rPr>
              <w:t xml:space="preserve">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spacing w:line="340" w:lineRule="exact"/>
              <w:rPr>
                <w:color w:val="000000" w:themeColor="text1"/>
                <w:sz w:val="28"/>
                <w:szCs w:val="28"/>
                <w:lang w:val="uk-UA"/>
              </w:rPr>
            </w:pPr>
            <w:r w:rsidRPr="00575F88">
              <w:rPr>
                <w:color w:val="000000" w:themeColor="text1"/>
                <w:sz w:val="28"/>
                <w:szCs w:val="28"/>
                <w:lang w:val="uk-UA"/>
              </w:rPr>
              <w:t xml:space="preserve">Закон України «Про місцеві державні адміністрації», постанови Кабінету Міністрів України від 26 січня 2015 року №18 «Про Державну комісію з питань техногенно-екологічної безпеки та надзвичайних ситуацій», розпорядження голови обласної державної адміністрації від 04.07.2016 № 396 «Про постійну комісію з питань техногенно-екологічної безпеки та надзвичайних ситуацій Рівненської області»  </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F222AF" w:rsidP="00D64913">
            <w:pPr>
              <w:spacing w:line="340" w:lineRule="exact"/>
              <w:jc w:val="center"/>
              <w:rPr>
                <w:color w:val="000000" w:themeColor="text1"/>
                <w:sz w:val="28"/>
                <w:szCs w:val="28"/>
                <w:lang w:val="uk-UA"/>
              </w:rPr>
            </w:pPr>
            <w:r w:rsidRPr="00575F88">
              <w:rPr>
                <w:color w:val="000000" w:themeColor="text1"/>
                <w:sz w:val="28"/>
                <w:szCs w:val="28"/>
                <w:lang w:val="uk-UA"/>
              </w:rPr>
              <w:t>22</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spacing w:line="340" w:lineRule="exact"/>
              <w:jc w:val="center"/>
              <w:rPr>
                <w:color w:val="000000" w:themeColor="text1"/>
                <w:sz w:val="28"/>
                <w:szCs w:val="28"/>
                <w:lang w:val="uk-UA"/>
              </w:rPr>
            </w:pPr>
            <w:r w:rsidRPr="00575F88">
              <w:rPr>
                <w:color w:val="000000" w:themeColor="text1"/>
                <w:sz w:val="28"/>
                <w:szCs w:val="28"/>
                <w:lang w:val="uk-UA"/>
              </w:rPr>
              <w:t xml:space="preserve">І. </w:t>
            </w:r>
            <w:proofErr w:type="spellStart"/>
            <w:r w:rsidRPr="00575F88">
              <w:rPr>
                <w:color w:val="000000" w:themeColor="text1"/>
                <w:sz w:val="28"/>
                <w:szCs w:val="28"/>
                <w:lang w:val="uk-UA"/>
              </w:rPr>
              <w:t>Назарець</w:t>
            </w:r>
            <w:proofErr w:type="spellEnd"/>
            <w:r w:rsidRPr="00575F88">
              <w:rPr>
                <w:color w:val="000000" w:themeColor="text1"/>
                <w:sz w:val="28"/>
                <w:szCs w:val="28"/>
                <w:lang w:val="uk-UA"/>
              </w:rPr>
              <w:t xml:space="preserve"> </w:t>
            </w:r>
          </w:p>
          <w:p w:rsidR="001E4671" w:rsidRPr="00575F88" w:rsidRDefault="001E4671" w:rsidP="00D64913">
            <w:pPr>
              <w:spacing w:line="340" w:lineRule="exact"/>
              <w:jc w:val="center"/>
              <w:rPr>
                <w:color w:val="000000" w:themeColor="text1"/>
                <w:sz w:val="28"/>
                <w:szCs w:val="28"/>
                <w:lang w:val="uk-UA"/>
              </w:rPr>
            </w:pPr>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w:t>
            </w:r>
            <w:r w:rsidRPr="00575F88">
              <w:rPr>
                <w:color w:val="000000" w:themeColor="text1"/>
                <w:sz w:val="28"/>
                <w:szCs w:val="28"/>
                <w:lang w:val="uk-UA"/>
              </w:rPr>
              <w:lastRenderedPageBreak/>
              <w:t>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lastRenderedPageBreak/>
              <w:t xml:space="preserve">Розпорядження голови райдержадміністрації від 07.04.2017 «Про внесення змін до розпорядження голови райдержадміністрації від 13.05.2014 №143 «Про районну комісію </w:t>
            </w:r>
            <w:r w:rsidRPr="00575F88">
              <w:rPr>
                <w:color w:val="000000" w:themeColor="text1"/>
                <w:sz w:val="28"/>
                <w:szCs w:val="28"/>
                <w:lang w:val="uk-UA"/>
              </w:rPr>
              <w:lastRenderedPageBreak/>
              <w:t>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lastRenderedPageBreak/>
              <w:t xml:space="preserve">До </w:t>
            </w:r>
            <w:r w:rsidR="00D748C5" w:rsidRPr="00575F88">
              <w:rPr>
                <w:color w:val="000000" w:themeColor="text1"/>
                <w:sz w:val="28"/>
                <w:szCs w:val="28"/>
                <w:lang w:val="uk-UA"/>
              </w:rPr>
              <w:t>29</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Н. </w:t>
            </w:r>
            <w:proofErr w:type="spellStart"/>
            <w:r w:rsidRPr="00575F88">
              <w:rPr>
                <w:color w:val="000000" w:themeColor="text1"/>
                <w:sz w:val="28"/>
                <w:szCs w:val="28"/>
                <w:lang w:val="uk-UA"/>
              </w:rPr>
              <w:t>Параниця</w:t>
            </w:r>
            <w:proofErr w:type="spellEnd"/>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D748C5" w:rsidRPr="00575F88">
              <w:rPr>
                <w:color w:val="000000" w:themeColor="text1"/>
                <w:sz w:val="28"/>
                <w:szCs w:val="28"/>
                <w:lang w:val="uk-UA"/>
              </w:rPr>
              <w:t>29</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Н. </w:t>
            </w:r>
            <w:proofErr w:type="spellStart"/>
            <w:r w:rsidRPr="00575F88">
              <w:rPr>
                <w:color w:val="000000" w:themeColor="text1"/>
                <w:sz w:val="28"/>
                <w:szCs w:val="28"/>
                <w:lang w:val="uk-UA"/>
              </w:rPr>
              <w:t>Параниця</w:t>
            </w:r>
            <w:proofErr w:type="spellEnd"/>
          </w:p>
        </w:tc>
      </w:tr>
      <w:tr w:rsidR="001E4671" w:rsidRPr="00575F88" w:rsidTr="00D64913">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r w:rsidRPr="00575F88">
              <w:rPr>
                <w:b/>
                <w:color w:val="000000" w:themeColor="text1"/>
                <w:sz w:val="28"/>
                <w:szCs w:val="28"/>
                <w:lang w:val="uk-UA"/>
              </w:rPr>
              <w:t>«Дні контролю» при заступниках голови райдержадміністрації</w:t>
            </w:r>
          </w:p>
        </w:tc>
      </w:tr>
      <w:tr w:rsidR="001E4671" w:rsidRPr="00575F88" w:rsidTr="00D64913">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tabs>
                <w:tab w:val="left" w:pos="1080"/>
              </w:tabs>
              <w:rPr>
                <w:color w:val="000000" w:themeColor="text1"/>
                <w:sz w:val="28"/>
                <w:szCs w:val="28"/>
                <w:lang w:val="uk-UA"/>
              </w:rPr>
            </w:pPr>
            <w:r w:rsidRPr="00575F88">
              <w:rPr>
                <w:color w:val="000000" w:themeColor="text1"/>
                <w:sz w:val="28"/>
                <w:szCs w:val="28"/>
                <w:lang w:val="uk-UA"/>
              </w:rPr>
              <w:t>Про стан виконання розпорядження го</w:t>
            </w:r>
            <w:r w:rsidR="00681FD7" w:rsidRPr="00575F88">
              <w:rPr>
                <w:color w:val="000000" w:themeColor="text1"/>
                <w:sz w:val="28"/>
                <w:szCs w:val="28"/>
                <w:lang w:val="uk-UA"/>
              </w:rPr>
              <w:t>лови райдержадміністрації від 27.02.2018 №93</w:t>
            </w:r>
            <w:r w:rsidRPr="00575F88">
              <w:rPr>
                <w:color w:val="000000" w:themeColor="text1"/>
                <w:sz w:val="28"/>
                <w:szCs w:val="28"/>
                <w:lang w:val="uk-UA"/>
              </w:rPr>
              <w:t xml:space="preserve"> </w:t>
            </w:r>
            <w:r w:rsidR="00681FD7" w:rsidRPr="00575F88">
              <w:rPr>
                <w:color w:val="000000" w:themeColor="text1"/>
                <w:sz w:val="28"/>
                <w:szCs w:val="28"/>
                <w:lang w:val="uk-UA"/>
              </w:rPr>
              <w:t>«Про виконання вимог Закону України «Про звернення громадян», інших нормативно-правових актів та стан роботи зі зверненнями громадян, що надійшли до райдержадміністрації у 2017 році</w:t>
            </w:r>
            <w:r w:rsidRPr="00575F88">
              <w:rPr>
                <w:color w:val="000000" w:themeColor="text1"/>
                <w:sz w:val="28"/>
                <w:szCs w:val="28"/>
                <w:lang w:val="uk-UA"/>
              </w:rPr>
              <w:t>»</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681FD7" w:rsidP="00D64913">
            <w:pPr>
              <w:ind w:left="-222"/>
              <w:jc w:val="center"/>
              <w:rPr>
                <w:color w:val="000000" w:themeColor="text1"/>
                <w:sz w:val="28"/>
                <w:szCs w:val="28"/>
                <w:lang w:val="uk-UA"/>
              </w:rPr>
            </w:pPr>
            <w:r w:rsidRPr="00575F88">
              <w:rPr>
                <w:color w:val="000000" w:themeColor="text1"/>
                <w:sz w:val="28"/>
                <w:szCs w:val="28"/>
                <w:lang w:val="uk-UA"/>
              </w:rPr>
              <w:t>До 22</w:t>
            </w:r>
          </w:p>
        </w:tc>
        <w:tc>
          <w:tcPr>
            <w:tcW w:w="2078"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681FD7" w:rsidP="00D64913">
            <w:pPr>
              <w:rPr>
                <w:color w:val="000000" w:themeColor="text1"/>
                <w:sz w:val="28"/>
                <w:szCs w:val="28"/>
                <w:lang w:val="uk-UA"/>
              </w:rPr>
            </w:pPr>
            <w:r w:rsidRPr="00575F88">
              <w:rPr>
                <w:color w:val="000000" w:themeColor="text1"/>
                <w:sz w:val="28"/>
                <w:szCs w:val="28"/>
                <w:lang w:val="uk-UA"/>
              </w:rPr>
              <w:t>В. Стельмах</w:t>
            </w:r>
          </w:p>
        </w:tc>
      </w:tr>
      <w:tr w:rsidR="001E4671" w:rsidRPr="00575F88" w:rsidTr="00D64913">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b/>
                <w:color w:val="000000" w:themeColor="text1"/>
                <w:sz w:val="28"/>
                <w:szCs w:val="28"/>
                <w:lang w:val="uk-UA"/>
              </w:rPr>
            </w:pPr>
            <w:r w:rsidRPr="00575F88">
              <w:rPr>
                <w:b/>
                <w:color w:val="000000" w:themeColor="text1"/>
                <w:sz w:val="28"/>
                <w:szCs w:val="28"/>
                <w:lang w:val="uk-UA"/>
              </w:rPr>
              <w:t>Контроль за виконанням документів органів влади вищого рівня та райдержадміністрації</w:t>
            </w:r>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575F88">
              <w:rPr>
                <w:color w:val="000000" w:themeColor="text1"/>
                <w:sz w:val="28"/>
                <w:szCs w:val="28"/>
                <w:lang w:val="uk-UA"/>
              </w:rPr>
              <w:t>інфор-</w:t>
            </w:r>
            <w:r w:rsidRPr="00575F88">
              <w:rPr>
                <w:color w:val="000000" w:themeColor="text1"/>
                <w:sz w:val="28"/>
                <w:szCs w:val="28"/>
                <w:lang w:val="uk-UA"/>
              </w:rPr>
              <w:lastRenderedPageBreak/>
              <w:t>маційного</w:t>
            </w:r>
            <w:proofErr w:type="spellEnd"/>
            <w:r w:rsidRPr="00575F88">
              <w:rPr>
                <w:color w:val="000000" w:themeColor="text1"/>
                <w:sz w:val="28"/>
                <w:szCs w:val="28"/>
                <w:lang w:val="uk-UA"/>
              </w:rPr>
              <w:t xml:space="preserve"> повідомлення прогнозованих подій та запланованих заходів»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lastRenderedPageBreak/>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Щоденно</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О. Демченко</w:t>
            </w:r>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ind w:right="-81"/>
              <w:rPr>
                <w:color w:val="000000" w:themeColor="text1"/>
                <w:sz w:val="28"/>
                <w:szCs w:val="28"/>
                <w:lang w:val="uk-UA"/>
              </w:rPr>
            </w:pPr>
            <w:r w:rsidRPr="00575F88">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proofErr w:type="spellStart"/>
            <w:r w:rsidRPr="00575F88">
              <w:rPr>
                <w:color w:val="000000" w:themeColor="text1"/>
                <w:sz w:val="28"/>
                <w:szCs w:val="28"/>
                <w:lang w:val="uk-UA"/>
              </w:rPr>
              <w:t>Щопо-неділка</w:t>
            </w:r>
            <w:proofErr w:type="spellEnd"/>
            <w:r w:rsidRPr="00575F88">
              <w:rPr>
                <w:color w:val="000000" w:themeColor="text1"/>
                <w:sz w:val="28"/>
                <w:szCs w:val="28"/>
                <w:lang w:val="uk-UA"/>
              </w:rPr>
              <w:t xml:space="preserve"> та щоп’ятниці</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А. </w:t>
            </w:r>
            <w:proofErr w:type="spellStart"/>
            <w:r w:rsidRPr="00575F88">
              <w:rPr>
                <w:color w:val="000000" w:themeColor="text1"/>
                <w:sz w:val="28"/>
                <w:szCs w:val="28"/>
                <w:lang w:val="uk-UA"/>
              </w:rPr>
              <w:t>Ностер</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lang w:val="uk-UA"/>
              </w:rPr>
              <w:t>Розпорядження гол</w:t>
            </w:r>
            <w:r w:rsidR="00A32A7E" w:rsidRPr="00575F88">
              <w:rPr>
                <w:color w:val="000000" w:themeColor="text1"/>
                <w:sz w:val="28"/>
                <w:lang w:val="uk-UA"/>
              </w:rPr>
              <w:t>ови райдержадміністрації від 25.04.2018 №180 «Про план</w:t>
            </w:r>
            <w:r w:rsidRPr="00575F88">
              <w:rPr>
                <w:color w:val="000000" w:themeColor="text1"/>
                <w:sz w:val="28"/>
                <w:lang w:val="uk-UA"/>
              </w:rPr>
              <w:t xml:space="preserve"> роботи </w:t>
            </w:r>
            <w:proofErr w:type="spellStart"/>
            <w:r w:rsidRPr="00575F88">
              <w:rPr>
                <w:color w:val="000000" w:themeColor="text1"/>
                <w:sz w:val="28"/>
                <w:lang w:val="uk-UA"/>
              </w:rPr>
              <w:t>Сарненської</w:t>
            </w:r>
            <w:proofErr w:type="spellEnd"/>
            <w:r w:rsidRPr="00575F88">
              <w:rPr>
                <w:color w:val="000000" w:themeColor="text1"/>
                <w:sz w:val="28"/>
                <w:lang w:val="uk-UA"/>
              </w:rPr>
              <w:t xml:space="preserve"> районної державної адміністрації</w:t>
            </w:r>
            <w:r w:rsidR="00A32A7E" w:rsidRPr="00575F88">
              <w:rPr>
                <w:color w:val="000000" w:themeColor="text1"/>
                <w:sz w:val="28"/>
                <w:szCs w:val="28"/>
                <w:lang w:val="uk-UA"/>
              </w:rPr>
              <w:t xml:space="preserve"> на травень </w:t>
            </w:r>
            <w:r w:rsidRPr="00575F88">
              <w:rPr>
                <w:color w:val="000000" w:themeColor="text1"/>
                <w:sz w:val="28"/>
                <w:szCs w:val="28"/>
                <w:lang w:val="uk-UA"/>
              </w:rPr>
              <w:t>2018 року</w:t>
            </w:r>
            <w:r w:rsidRPr="00575F88">
              <w:rPr>
                <w:color w:val="000000" w:themeColor="text1"/>
                <w:sz w:val="28"/>
                <w:lang w:val="uk-UA"/>
              </w:rPr>
              <w:t>»</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До 20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А. </w:t>
            </w:r>
            <w:proofErr w:type="spellStart"/>
            <w:r w:rsidRPr="00575F88">
              <w:rPr>
                <w:color w:val="000000" w:themeColor="text1"/>
                <w:sz w:val="28"/>
                <w:szCs w:val="28"/>
                <w:lang w:val="uk-UA"/>
              </w:rPr>
              <w:t>Ностер</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3E623B"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В. </w:t>
            </w:r>
            <w:proofErr w:type="spellStart"/>
            <w:r w:rsidRPr="00575F88">
              <w:rPr>
                <w:color w:val="000000" w:themeColor="text1"/>
                <w:sz w:val="28"/>
                <w:szCs w:val="28"/>
                <w:lang w:val="uk-UA"/>
              </w:rPr>
              <w:t>Дриганець</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5B3B4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В. </w:t>
            </w:r>
            <w:proofErr w:type="spellStart"/>
            <w:r w:rsidRPr="00575F88">
              <w:rPr>
                <w:color w:val="000000" w:themeColor="text1"/>
                <w:sz w:val="28"/>
                <w:szCs w:val="28"/>
                <w:lang w:val="uk-UA"/>
              </w:rPr>
              <w:t>Дриганець</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Розпорядження голови облдержадміністрації </w:t>
            </w:r>
            <w:r w:rsidR="005B3B45" w:rsidRPr="00575F88">
              <w:rPr>
                <w:color w:val="000000" w:themeColor="text1"/>
                <w:sz w:val="28"/>
                <w:szCs w:val="28"/>
                <w:lang w:val="uk-UA"/>
              </w:rPr>
              <w:t>від 05.04.2018 №207 «Про план</w:t>
            </w:r>
            <w:r w:rsidRPr="00575F88">
              <w:rPr>
                <w:color w:val="000000" w:themeColor="text1"/>
                <w:sz w:val="28"/>
                <w:szCs w:val="28"/>
                <w:lang w:val="uk-UA"/>
              </w:rPr>
              <w:t xml:space="preserve"> розвитку </w:t>
            </w:r>
            <w:r w:rsidR="005B3B45" w:rsidRPr="00575F88">
              <w:rPr>
                <w:color w:val="000000" w:themeColor="text1"/>
                <w:sz w:val="28"/>
                <w:szCs w:val="28"/>
                <w:lang w:val="uk-UA"/>
              </w:rPr>
              <w:t>сфери побутового обслуговування області</w:t>
            </w:r>
            <w:r w:rsidRPr="00575F88">
              <w:rPr>
                <w:color w:val="000000" w:themeColor="text1"/>
                <w:sz w:val="28"/>
                <w:szCs w:val="28"/>
                <w:lang w:val="uk-UA"/>
              </w:rPr>
              <w:t xml:space="preserve"> на 2018-2020 роки»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5B3B4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Н. </w:t>
            </w:r>
            <w:proofErr w:type="spellStart"/>
            <w:r w:rsidRPr="00575F88">
              <w:rPr>
                <w:color w:val="000000" w:themeColor="text1"/>
                <w:sz w:val="28"/>
                <w:szCs w:val="28"/>
                <w:lang w:val="uk-UA"/>
              </w:rPr>
              <w:t>Меснікович</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lang w:val="uk-UA"/>
              </w:rPr>
            </w:pPr>
            <w:r w:rsidRPr="00575F88">
              <w:rPr>
                <w:color w:val="000000" w:themeColor="text1"/>
                <w:sz w:val="28"/>
                <w:lang w:val="uk-UA"/>
              </w:rPr>
              <w:t xml:space="preserve">Розпорядження голови обласної державної адміністрації від 02.04.2010 №124 «Про запобігання негативним тенденціям у ціновій ситуації на споживчому ринку області»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  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Н. </w:t>
            </w:r>
            <w:proofErr w:type="spellStart"/>
            <w:r w:rsidRPr="00575F88">
              <w:rPr>
                <w:color w:val="000000" w:themeColor="text1"/>
                <w:sz w:val="28"/>
                <w:szCs w:val="28"/>
                <w:lang w:val="uk-UA"/>
              </w:rPr>
              <w:t>Меснікович</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D31E24" w:rsidP="00D31E24">
            <w:pPr>
              <w:rPr>
                <w:color w:val="000000" w:themeColor="text1"/>
                <w:sz w:val="28"/>
                <w:szCs w:val="28"/>
                <w:lang w:val="uk-UA"/>
              </w:rPr>
            </w:pPr>
            <w:r w:rsidRPr="00575F88">
              <w:rPr>
                <w:color w:val="000000" w:themeColor="text1"/>
                <w:sz w:val="28"/>
                <w:szCs w:val="28"/>
                <w:lang w:val="uk-UA"/>
              </w:rPr>
              <w:t>Лист департаменту фінансів</w:t>
            </w:r>
            <w:r w:rsidR="001E4671" w:rsidRPr="00575F88">
              <w:rPr>
                <w:color w:val="000000" w:themeColor="text1"/>
                <w:sz w:val="28"/>
                <w:szCs w:val="28"/>
                <w:lang w:val="uk-UA"/>
              </w:rPr>
              <w:t xml:space="preserve"> Рівненської обласно</w:t>
            </w:r>
            <w:r w:rsidRPr="00575F88">
              <w:rPr>
                <w:color w:val="000000" w:themeColor="text1"/>
                <w:sz w:val="28"/>
                <w:szCs w:val="28"/>
                <w:lang w:val="uk-UA"/>
              </w:rPr>
              <w:t>ї державної адміністрації від 22.02.2017 № 01-8-20/161про заборгованість і виплату</w:t>
            </w:r>
            <w:r w:rsidR="001E4671" w:rsidRPr="00575F88">
              <w:rPr>
                <w:color w:val="000000" w:themeColor="text1"/>
                <w:sz w:val="28"/>
                <w:szCs w:val="28"/>
                <w:lang w:val="uk-UA"/>
              </w:rPr>
              <w:t xml:space="preserve"> </w:t>
            </w:r>
            <w:r w:rsidRPr="00575F88">
              <w:rPr>
                <w:color w:val="000000" w:themeColor="text1"/>
                <w:sz w:val="28"/>
                <w:szCs w:val="28"/>
                <w:lang w:val="uk-UA"/>
              </w:rPr>
              <w:t xml:space="preserve">державної </w:t>
            </w:r>
            <w:r w:rsidR="001E4671" w:rsidRPr="00575F88">
              <w:rPr>
                <w:color w:val="000000" w:themeColor="text1"/>
                <w:sz w:val="28"/>
                <w:szCs w:val="28"/>
                <w:lang w:val="uk-UA"/>
              </w:rPr>
              <w:t xml:space="preserve">допомоги </w:t>
            </w:r>
            <w:r w:rsidRPr="00575F88">
              <w:rPr>
                <w:color w:val="000000" w:themeColor="text1"/>
                <w:sz w:val="28"/>
                <w:szCs w:val="28"/>
                <w:lang w:val="uk-UA"/>
              </w:rPr>
              <w:t xml:space="preserve">сім’ям з дітьми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rPr>
              <w:t xml:space="preserve">Контроль за </w:t>
            </w:r>
            <w:proofErr w:type="spellStart"/>
            <w:r w:rsidRPr="00575F88">
              <w:rPr>
                <w:color w:val="000000" w:themeColor="text1"/>
                <w:sz w:val="28"/>
                <w:szCs w:val="28"/>
              </w:rPr>
              <w:t>виконанням</w:t>
            </w:r>
            <w:proofErr w:type="spellEnd"/>
            <w:r w:rsidRPr="00575F88">
              <w:rPr>
                <w:color w:val="000000" w:themeColor="text1"/>
                <w:sz w:val="28"/>
                <w:szCs w:val="28"/>
              </w:rPr>
              <w:t xml:space="preserve"> </w:t>
            </w:r>
            <w:proofErr w:type="spellStart"/>
            <w:r w:rsidRPr="00575F88">
              <w:rPr>
                <w:color w:val="000000" w:themeColor="text1"/>
                <w:sz w:val="28"/>
                <w:szCs w:val="28"/>
              </w:rPr>
              <w:t>документів</w:t>
            </w:r>
            <w:proofErr w:type="spellEnd"/>
            <w:r w:rsidRPr="00575F88">
              <w:rPr>
                <w:color w:val="000000" w:themeColor="text1"/>
                <w:sz w:val="28"/>
                <w:szCs w:val="28"/>
              </w:rPr>
              <w:t xml:space="preserve"> </w:t>
            </w:r>
            <w:proofErr w:type="spellStart"/>
            <w:r w:rsidRPr="00575F88">
              <w:rPr>
                <w:color w:val="000000" w:themeColor="text1"/>
                <w:sz w:val="28"/>
                <w:szCs w:val="28"/>
              </w:rPr>
              <w:t>органів</w:t>
            </w:r>
            <w:proofErr w:type="spellEnd"/>
            <w:r w:rsidRPr="00575F88">
              <w:rPr>
                <w:color w:val="000000" w:themeColor="text1"/>
                <w:sz w:val="28"/>
                <w:szCs w:val="28"/>
              </w:rPr>
              <w:t xml:space="preserve"> </w:t>
            </w:r>
            <w:proofErr w:type="spellStart"/>
            <w:r w:rsidRPr="00575F88">
              <w:rPr>
                <w:color w:val="000000" w:themeColor="text1"/>
                <w:sz w:val="28"/>
                <w:szCs w:val="28"/>
              </w:rPr>
              <w:t>влади</w:t>
            </w:r>
            <w:proofErr w:type="spellEnd"/>
            <w:r w:rsidRPr="00575F88">
              <w:rPr>
                <w:color w:val="000000" w:themeColor="text1"/>
                <w:sz w:val="28"/>
                <w:szCs w:val="28"/>
              </w:rPr>
              <w:t xml:space="preserve"> </w:t>
            </w:r>
            <w:proofErr w:type="spellStart"/>
            <w:r w:rsidRPr="00575F88">
              <w:rPr>
                <w:color w:val="000000" w:themeColor="text1"/>
                <w:sz w:val="28"/>
                <w:szCs w:val="28"/>
              </w:rPr>
              <w:t>вищого</w:t>
            </w:r>
            <w:proofErr w:type="spellEnd"/>
            <w:r w:rsidRPr="00575F88">
              <w:rPr>
                <w:color w:val="000000" w:themeColor="text1"/>
                <w:sz w:val="28"/>
                <w:szCs w:val="28"/>
              </w:rPr>
              <w:t xml:space="preserve"> </w:t>
            </w:r>
            <w:proofErr w:type="spellStart"/>
            <w:proofErr w:type="gramStart"/>
            <w:r w:rsidRPr="00575F88">
              <w:rPr>
                <w:color w:val="000000" w:themeColor="text1"/>
                <w:sz w:val="28"/>
                <w:szCs w:val="28"/>
              </w:rPr>
              <w:t>р</w:t>
            </w:r>
            <w:proofErr w:type="gramEnd"/>
            <w:r w:rsidRPr="00575F88">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D31E24" w:rsidP="00D64913">
            <w:pPr>
              <w:jc w:val="center"/>
              <w:rPr>
                <w:color w:val="000000" w:themeColor="text1"/>
                <w:sz w:val="28"/>
                <w:szCs w:val="28"/>
                <w:lang w:val="uk-UA"/>
              </w:rPr>
            </w:pPr>
            <w:r w:rsidRPr="00575F88">
              <w:rPr>
                <w:color w:val="000000" w:themeColor="text1"/>
                <w:sz w:val="28"/>
                <w:szCs w:val="28"/>
                <w:lang w:val="uk-UA"/>
              </w:rPr>
              <w:t>04</w:t>
            </w:r>
            <w:r w:rsidR="001E4671" w:rsidRPr="00575F88">
              <w:rPr>
                <w:color w:val="000000" w:themeColor="text1"/>
                <w:sz w:val="28"/>
                <w:szCs w:val="28"/>
                <w:lang w:val="uk-UA"/>
              </w:rPr>
              <w:t>, 1</w:t>
            </w:r>
            <w:r w:rsidRPr="00575F88">
              <w:rPr>
                <w:color w:val="000000" w:themeColor="text1"/>
                <w:sz w:val="28"/>
                <w:szCs w:val="28"/>
                <w:lang w:val="uk-UA"/>
              </w:rPr>
              <w:t>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О. Радько</w:t>
            </w:r>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Лист головного фінансового управління Рівне</w:t>
            </w:r>
            <w:r w:rsidR="0026019B" w:rsidRPr="00575F88">
              <w:rPr>
                <w:color w:val="000000" w:themeColor="text1"/>
                <w:sz w:val="28"/>
                <w:szCs w:val="28"/>
                <w:lang w:val="uk-UA"/>
              </w:rPr>
              <w:t>нської обласної державної від 02.02.2018 № 02-4-13/109 щодо проведення аналізу використання бюджетних коштів, які виділяються у вигляді субвенцій з місцевого бюджету на надання пільг та житлових субсидій населенню на оплату</w:t>
            </w:r>
            <w:r w:rsidRPr="00575F88">
              <w:rPr>
                <w:color w:val="000000" w:themeColor="text1"/>
                <w:sz w:val="28"/>
                <w:szCs w:val="28"/>
                <w:lang w:val="uk-UA"/>
              </w:rPr>
              <w:t xml:space="preserve"> </w:t>
            </w:r>
            <w:r w:rsidR="0026019B" w:rsidRPr="00575F88">
              <w:rPr>
                <w:color w:val="000000" w:themeColor="text1"/>
                <w:sz w:val="28"/>
                <w:szCs w:val="28"/>
                <w:lang w:val="uk-UA"/>
              </w:rPr>
              <w:t>електроенергії, природного газу, природного газу, рідких нечистот за рахунок відповідної субвенції з державного бюджету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rPr>
              <w:t xml:space="preserve">Контроль за </w:t>
            </w:r>
            <w:proofErr w:type="spellStart"/>
            <w:r w:rsidRPr="00575F88">
              <w:rPr>
                <w:color w:val="000000" w:themeColor="text1"/>
                <w:sz w:val="28"/>
                <w:szCs w:val="28"/>
              </w:rPr>
              <w:t>виконанням</w:t>
            </w:r>
            <w:proofErr w:type="spellEnd"/>
            <w:r w:rsidRPr="00575F88">
              <w:rPr>
                <w:color w:val="000000" w:themeColor="text1"/>
                <w:sz w:val="28"/>
                <w:szCs w:val="28"/>
              </w:rPr>
              <w:t xml:space="preserve"> </w:t>
            </w:r>
            <w:proofErr w:type="spellStart"/>
            <w:r w:rsidRPr="00575F88">
              <w:rPr>
                <w:color w:val="000000" w:themeColor="text1"/>
                <w:sz w:val="28"/>
                <w:szCs w:val="28"/>
              </w:rPr>
              <w:t>документів</w:t>
            </w:r>
            <w:proofErr w:type="spellEnd"/>
            <w:r w:rsidRPr="00575F88">
              <w:rPr>
                <w:color w:val="000000" w:themeColor="text1"/>
                <w:sz w:val="28"/>
                <w:szCs w:val="28"/>
              </w:rPr>
              <w:t xml:space="preserve"> </w:t>
            </w:r>
            <w:proofErr w:type="spellStart"/>
            <w:r w:rsidRPr="00575F88">
              <w:rPr>
                <w:color w:val="000000" w:themeColor="text1"/>
                <w:sz w:val="28"/>
                <w:szCs w:val="28"/>
              </w:rPr>
              <w:t>органів</w:t>
            </w:r>
            <w:proofErr w:type="spellEnd"/>
            <w:r w:rsidRPr="00575F88">
              <w:rPr>
                <w:color w:val="000000" w:themeColor="text1"/>
                <w:sz w:val="28"/>
                <w:szCs w:val="28"/>
              </w:rPr>
              <w:t xml:space="preserve"> </w:t>
            </w:r>
            <w:proofErr w:type="spellStart"/>
            <w:r w:rsidRPr="00575F88">
              <w:rPr>
                <w:color w:val="000000" w:themeColor="text1"/>
                <w:sz w:val="28"/>
                <w:szCs w:val="28"/>
              </w:rPr>
              <w:t>влади</w:t>
            </w:r>
            <w:proofErr w:type="spellEnd"/>
            <w:r w:rsidRPr="00575F88">
              <w:rPr>
                <w:color w:val="000000" w:themeColor="text1"/>
                <w:sz w:val="28"/>
                <w:szCs w:val="28"/>
              </w:rPr>
              <w:t xml:space="preserve"> </w:t>
            </w:r>
            <w:proofErr w:type="spellStart"/>
            <w:r w:rsidRPr="00575F88">
              <w:rPr>
                <w:color w:val="000000" w:themeColor="text1"/>
                <w:sz w:val="28"/>
                <w:szCs w:val="28"/>
              </w:rPr>
              <w:t>вищого</w:t>
            </w:r>
            <w:proofErr w:type="spellEnd"/>
            <w:r w:rsidRPr="00575F88">
              <w:rPr>
                <w:color w:val="000000" w:themeColor="text1"/>
                <w:sz w:val="28"/>
                <w:szCs w:val="28"/>
              </w:rPr>
              <w:t xml:space="preserve"> </w:t>
            </w:r>
            <w:proofErr w:type="spellStart"/>
            <w:proofErr w:type="gramStart"/>
            <w:r w:rsidRPr="00575F88">
              <w:rPr>
                <w:color w:val="000000" w:themeColor="text1"/>
                <w:sz w:val="28"/>
                <w:szCs w:val="28"/>
              </w:rPr>
              <w:t>р</w:t>
            </w:r>
            <w:proofErr w:type="gramEnd"/>
            <w:r w:rsidRPr="00575F88">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06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О. Радько</w:t>
            </w:r>
          </w:p>
        </w:tc>
      </w:tr>
      <w:tr w:rsidR="001E4671" w:rsidRPr="00575F88" w:rsidTr="00D64913">
        <w:trPr>
          <w:trHeight w:val="283"/>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Лист департаменту фінансів Рівненської обласно</w:t>
            </w:r>
            <w:r w:rsidR="00A7175D" w:rsidRPr="00575F88">
              <w:rPr>
                <w:color w:val="000000" w:themeColor="text1"/>
                <w:sz w:val="28"/>
                <w:szCs w:val="28"/>
                <w:lang w:val="uk-UA"/>
              </w:rPr>
              <w:t>ї державної адміністрації від 03.04.2018 № 02-4-13/234</w:t>
            </w:r>
            <w:r w:rsidRPr="00575F88">
              <w:rPr>
                <w:color w:val="000000" w:themeColor="text1"/>
                <w:sz w:val="28"/>
                <w:szCs w:val="28"/>
                <w:lang w:val="uk-UA"/>
              </w:rPr>
              <w:t xml:space="preserve">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rPr>
              <w:t xml:space="preserve">Контроль за </w:t>
            </w:r>
            <w:proofErr w:type="spellStart"/>
            <w:r w:rsidRPr="00575F88">
              <w:rPr>
                <w:color w:val="000000" w:themeColor="text1"/>
                <w:sz w:val="28"/>
                <w:szCs w:val="28"/>
              </w:rPr>
              <w:t>виконанням</w:t>
            </w:r>
            <w:proofErr w:type="spellEnd"/>
            <w:r w:rsidRPr="00575F88">
              <w:rPr>
                <w:color w:val="000000" w:themeColor="text1"/>
                <w:sz w:val="28"/>
                <w:szCs w:val="28"/>
              </w:rPr>
              <w:t xml:space="preserve"> </w:t>
            </w:r>
            <w:proofErr w:type="spellStart"/>
            <w:r w:rsidRPr="00575F88">
              <w:rPr>
                <w:color w:val="000000" w:themeColor="text1"/>
                <w:sz w:val="28"/>
                <w:szCs w:val="28"/>
              </w:rPr>
              <w:t>документів</w:t>
            </w:r>
            <w:proofErr w:type="spellEnd"/>
            <w:r w:rsidRPr="00575F88">
              <w:rPr>
                <w:color w:val="000000" w:themeColor="text1"/>
                <w:sz w:val="28"/>
                <w:szCs w:val="28"/>
              </w:rPr>
              <w:t xml:space="preserve"> </w:t>
            </w:r>
            <w:proofErr w:type="spellStart"/>
            <w:r w:rsidRPr="00575F88">
              <w:rPr>
                <w:color w:val="000000" w:themeColor="text1"/>
                <w:sz w:val="28"/>
                <w:szCs w:val="28"/>
              </w:rPr>
              <w:t>органів</w:t>
            </w:r>
            <w:proofErr w:type="spellEnd"/>
            <w:r w:rsidRPr="00575F88">
              <w:rPr>
                <w:color w:val="000000" w:themeColor="text1"/>
                <w:sz w:val="28"/>
                <w:szCs w:val="28"/>
              </w:rPr>
              <w:t xml:space="preserve"> </w:t>
            </w:r>
            <w:proofErr w:type="spellStart"/>
            <w:r w:rsidRPr="00575F88">
              <w:rPr>
                <w:color w:val="000000" w:themeColor="text1"/>
                <w:sz w:val="28"/>
                <w:szCs w:val="28"/>
              </w:rPr>
              <w:t>влади</w:t>
            </w:r>
            <w:proofErr w:type="spellEnd"/>
            <w:r w:rsidRPr="00575F88">
              <w:rPr>
                <w:color w:val="000000" w:themeColor="text1"/>
                <w:sz w:val="28"/>
                <w:szCs w:val="28"/>
              </w:rPr>
              <w:t xml:space="preserve"> </w:t>
            </w:r>
            <w:proofErr w:type="spellStart"/>
            <w:r w:rsidRPr="00575F88">
              <w:rPr>
                <w:color w:val="000000" w:themeColor="text1"/>
                <w:sz w:val="28"/>
                <w:szCs w:val="28"/>
              </w:rPr>
              <w:t>вищого</w:t>
            </w:r>
            <w:proofErr w:type="spellEnd"/>
            <w:r w:rsidRPr="00575F88">
              <w:rPr>
                <w:color w:val="000000" w:themeColor="text1"/>
                <w:sz w:val="28"/>
                <w:szCs w:val="28"/>
              </w:rPr>
              <w:t xml:space="preserve"> </w:t>
            </w:r>
            <w:proofErr w:type="spellStart"/>
            <w:proofErr w:type="gramStart"/>
            <w:r w:rsidRPr="00575F88">
              <w:rPr>
                <w:color w:val="000000" w:themeColor="text1"/>
                <w:sz w:val="28"/>
                <w:szCs w:val="28"/>
              </w:rPr>
              <w:t>р</w:t>
            </w:r>
            <w:proofErr w:type="gramEnd"/>
            <w:r w:rsidRPr="00575F88">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Щочетверга</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О. Радько</w:t>
            </w:r>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8954F5" w:rsidP="00D64913">
            <w:pPr>
              <w:jc w:val="center"/>
              <w:rPr>
                <w:color w:val="000000" w:themeColor="text1"/>
                <w:sz w:val="28"/>
                <w:szCs w:val="28"/>
                <w:lang w:val="uk-UA"/>
              </w:rPr>
            </w:pPr>
            <w:r w:rsidRPr="00575F88">
              <w:rPr>
                <w:color w:val="000000" w:themeColor="text1"/>
                <w:sz w:val="28"/>
                <w:szCs w:val="28"/>
                <w:lang w:val="uk-UA"/>
              </w:rPr>
              <w:t>В. Антонюк</w:t>
            </w:r>
          </w:p>
          <w:p w:rsidR="001E4671" w:rsidRPr="00575F88" w:rsidRDefault="001E4671" w:rsidP="00D64913">
            <w:pPr>
              <w:jc w:val="center"/>
              <w:rPr>
                <w:color w:val="000000" w:themeColor="text1"/>
                <w:sz w:val="28"/>
                <w:szCs w:val="28"/>
                <w:lang w:val="uk-UA"/>
              </w:rPr>
            </w:pPr>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Лист ОДА від 19.10.2011 №9032/0/01-38/11 «Про тарифи на житлово-комунальні послуги»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Т. </w:t>
            </w:r>
            <w:proofErr w:type="spellStart"/>
            <w:r w:rsidRPr="00575F88">
              <w:rPr>
                <w:color w:val="000000" w:themeColor="text1"/>
                <w:sz w:val="28"/>
                <w:szCs w:val="28"/>
                <w:lang w:val="uk-UA"/>
              </w:rPr>
              <w:t>Пупко</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Лист департаменту житлово-комунального </w:t>
            </w:r>
            <w:r w:rsidRPr="00575F88">
              <w:rPr>
                <w:color w:val="000000" w:themeColor="text1"/>
                <w:sz w:val="28"/>
                <w:szCs w:val="28"/>
                <w:lang w:val="uk-UA"/>
              </w:rPr>
              <w:lastRenderedPageBreak/>
              <w:t xml:space="preserve">господарства від 30.05.2016 №1493/01.1/14  щодо заборгованості із заробітної плати на підприємствах житлово-комунального господарства   </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lastRenderedPageBreak/>
              <w:t xml:space="preserve">Контроль за виконанням документів </w:t>
            </w:r>
            <w:r w:rsidRPr="00575F88">
              <w:rPr>
                <w:color w:val="000000" w:themeColor="text1"/>
                <w:sz w:val="28"/>
                <w:szCs w:val="28"/>
                <w:lang w:val="uk-UA"/>
              </w:rPr>
              <w:lastRenderedPageBreak/>
              <w:t>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lastRenderedPageBreak/>
              <w:t>До 15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Т. </w:t>
            </w:r>
            <w:proofErr w:type="spellStart"/>
            <w:r w:rsidRPr="00575F88">
              <w:rPr>
                <w:color w:val="000000" w:themeColor="text1"/>
                <w:sz w:val="28"/>
                <w:szCs w:val="28"/>
                <w:lang w:val="uk-UA"/>
              </w:rPr>
              <w:t>Пупко</w:t>
            </w:r>
            <w:proofErr w:type="spellEnd"/>
          </w:p>
        </w:tc>
      </w:tr>
      <w:tr w:rsidR="001E4671" w:rsidRPr="00575F88" w:rsidTr="00D64913">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П. </w:t>
            </w:r>
            <w:proofErr w:type="spellStart"/>
            <w:r w:rsidRPr="00575F88">
              <w:rPr>
                <w:color w:val="000000" w:themeColor="text1"/>
                <w:sz w:val="28"/>
                <w:szCs w:val="28"/>
                <w:lang w:val="uk-UA"/>
              </w:rPr>
              <w:t>Боротюк</w:t>
            </w:r>
            <w:proofErr w:type="spellEnd"/>
          </w:p>
        </w:tc>
      </w:tr>
      <w:tr w:rsidR="001E4671" w:rsidRPr="00575F88" w:rsidTr="00D64913">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b/>
                <w:color w:val="000000" w:themeColor="text1"/>
                <w:sz w:val="28"/>
                <w:szCs w:val="28"/>
                <w:lang w:val="uk-UA"/>
              </w:rPr>
            </w:pPr>
            <w:r w:rsidRPr="00575F88">
              <w:rPr>
                <w:b/>
                <w:color w:val="000000" w:themeColor="text1"/>
                <w:sz w:val="28"/>
                <w:szCs w:val="28"/>
                <w:lang w:val="uk-UA"/>
              </w:rPr>
              <w:t>Проведення перевірок, аналіз, надання практичної допомоги</w:t>
            </w:r>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Перевірка стану з</w:t>
            </w:r>
            <w:r w:rsidR="008954F5" w:rsidRPr="00575F88">
              <w:rPr>
                <w:color w:val="000000" w:themeColor="text1"/>
                <w:sz w:val="28"/>
                <w:szCs w:val="28"/>
                <w:lang w:val="uk-UA"/>
              </w:rPr>
              <w:t xml:space="preserve">дійснення виконкомами </w:t>
            </w:r>
            <w:proofErr w:type="spellStart"/>
            <w:r w:rsidR="008954F5" w:rsidRPr="00575F88">
              <w:rPr>
                <w:color w:val="000000" w:themeColor="text1"/>
                <w:sz w:val="28"/>
                <w:szCs w:val="28"/>
                <w:lang w:val="uk-UA"/>
              </w:rPr>
              <w:t>Чудельської</w:t>
            </w:r>
            <w:proofErr w:type="spellEnd"/>
            <w:r w:rsidR="008954F5" w:rsidRPr="00575F88">
              <w:rPr>
                <w:color w:val="000000" w:themeColor="text1"/>
                <w:sz w:val="28"/>
                <w:szCs w:val="28"/>
                <w:lang w:val="uk-UA"/>
              </w:rPr>
              <w:t xml:space="preserve"> та </w:t>
            </w:r>
            <w:proofErr w:type="spellStart"/>
            <w:r w:rsidR="008954F5" w:rsidRPr="00575F88">
              <w:rPr>
                <w:color w:val="000000" w:themeColor="text1"/>
                <w:sz w:val="28"/>
                <w:szCs w:val="28"/>
                <w:lang w:val="uk-UA"/>
              </w:rPr>
              <w:t>Кам’яне-Случанської</w:t>
            </w:r>
            <w:proofErr w:type="spellEnd"/>
            <w:r w:rsidR="008954F5" w:rsidRPr="00575F88">
              <w:rPr>
                <w:color w:val="000000" w:themeColor="text1"/>
                <w:sz w:val="28"/>
                <w:szCs w:val="28"/>
                <w:lang w:val="uk-UA"/>
              </w:rPr>
              <w:t xml:space="preserve"> сільських рад</w:t>
            </w:r>
            <w:r w:rsidRPr="00575F88">
              <w:rPr>
                <w:color w:val="000000" w:themeColor="text1"/>
                <w:sz w:val="28"/>
                <w:szCs w:val="28"/>
                <w:lang w:val="uk-UA"/>
              </w:rPr>
              <w:t xml:space="preserve"> делегованих повноважень, визначених Законом України «Про місцеве самоврядування в Україні»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Закон України «Про місцеві державні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До 18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В. Стельмах</w:t>
            </w:r>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both"/>
              <w:rPr>
                <w:color w:val="000000" w:themeColor="text1"/>
                <w:sz w:val="28"/>
                <w:szCs w:val="28"/>
                <w:lang w:val="uk-UA"/>
              </w:rPr>
            </w:pPr>
            <w:r w:rsidRPr="00575F88">
              <w:rPr>
                <w:color w:val="000000" w:themeColor="text1"/>
                <w:sz w:val="28"/>
                <w:szCs w:val="28"/>
                <w:lang w:val="uk-UA"/>
              </w:rPr>
              <w:t>Надання консультативно-методичної допомоги виконкомам місцевих рад щодо організації виконання делегованих повноважень</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both"/>
              <w:rPr>
                <w:color w:val="000000" w:themeColor="text1"/>
                <w:sz w:val="28"/>
                <w:szCs w:val="28"/>
                <w:lang w:val="uk-UA"/>
              </w:rPr>
            </w:pPr>
            <w:r w:rsidRPr="00575F88">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pStyle w:val="2"/>
              <w:jc w:val="center"/>
              <w:rPr>
                <w:rFonts w:eastAsiaTheme="minorEastAsia"/>
                <w:color w:val="000000" w:themeColor="text1"/>
                <w:sz w:val="28"/>
                <w:szCs w:val="28"/>
                <w:lang w:val="uk-UA"/>
              </w:rPr>
            </w:pPr>
            <w:r w:rsidRPr="00575F88">
              <w:rPr>
                <w:rFonts w:eastAsiaTheme="minorEastAsia"/>
                <w:color w:val="000000" w:themeColor="text1"/>
                <w:sz w:val="28"/>
                <w:szCs w:val="28"/>
                <w:lang w:val="uk-UA"/>
              </w:rPr>
              <w:t>А.</w:t>
            </w:r>
            <w:proofErr w:type="spellStart"/>
            <w:r w:rsidRPr="00575F88">
              <w:rPr>
                <w:rFonts w:eastAsiaTheme="minorEastAsia"/>
                <w:color w:val="000000" w:themeColor="text1"/>
                <w:sz w:val="28"/>
                <w:szCs w:val="28"/>
                <w:lang w:val="uk-UA"/>
              </w:rPr>
              <w:t>Ностер</w:t>
            </w:r>
            <w:proofErr w:type="spellEnd"/>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А. </w:t>
            </w:r>
            <w:proofErr w:type="spellStart"/>
            <w:r w:rsidRPr="00575F88">
              <w:rPr>
                <w:color w:val="000000" w:themeColor="text1"/>
                <w:sz w:val="28"/>
                <w:szCs w:val="28"/>
                <w:lang w:val="uk-UA"/>
              </w:rPr>
              <w:t>Ностер</w:t>
            </w:r>
            <w:proofErr w:type="spellEnd"/>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О. Демченко</w:t>
            </w:r>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575F88">
              <w:rPr>
                <w:color w:val="000000" w:themeColor="text1"/>
                <w:sz w:val="28"/>
                <w:szCs w:val="28"/>
                <w:lang w:val="uk-UA"/>
              </w:rPr>
              <w:br/>
              <w:t xml:space="preserve">№ 100 «Про Інструкцію з діловодства в апараті </w:t>
            </w:r>
            <w:proofErr w:type="spellStart"/>
            <w:r w:rsidRPr="00575F88">
              <w:rPr>
                <w:color w:val="000000" w:themeColor="text1"/>
                <w:sz w:val="28"/>
                <w:szCs w:val="28"/>
                <w:lang w:val="uk-UA"/>
              </w:rPr>
              <w:t>Сарненської</w:t>
            </w:r>
            <w:proofErr w:type="spellEnd"/>
            <w:r w:rsidRPr="00575F88">
              <w:rPr>
                <w:color w:val="000000" w:themeColor="text1"/>
                <w:sz w:val="28"/>
                <w:szCs w:val="28"/>
                <w:lang w:val="uk-UA"/>
              </w:rPr>
              <w:t xml:space="preserve"> районної державної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О. </w:t>
            </w:r>
            <w:proofErr w:type="spellStart"/>
            <w:r w:rsidRPr="00575F88">
              <w:rPr>
                <w:color w:val="000000" w:themeColor="text1"/>
                <w:sz w:val="28"/>
                <w:szCs w:val="28"/>
                <w:lang w:val="uk-UA"/>
              </w:rPr>
              <w:t>Цицюра</w:t>
            </w:r>
            <w:proofErr w:type="spellEnd"/>
          </w:p>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1E4671" w:rsidRPr="00575F88" w:rsidRDefault="001E4671" w:rsidP="00D64913">
            <w:pPr>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В. </w:t>
            </w:r>
            <w:proofErr w:type="spellStart"/>
            <w:r w:rsidRPr="00575F88">
              <w:rPr>
                <w:color w:val="000000" w:themeColor="text1"/>
                <w:sz w:val="28"/>
                <w:szCs w:val="28"/>
                <w:lang w:val="uk-UA"/>
              </w:rPr>
              <w:t>Дриганець</w:t>
            </w:r>
            <w:proofErr w:type="spellEnd"/>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В. </w:t>
            </w:r>
            <w:proofErr w:type="spellStart"/>
            <w:r w:rsidRPr="00575F88">
              <w:rPr>
                <w:color w:val="000000" w:themeColor="text1"/>
                <w:sz w:val="28"/>
                <w:szCs w:val="28"/>
                <w:lang w:val="uk-UA"/>
              </w:rPr>
              <w:t>Дриганець</w:t>
            </w:r>
            <w:proofErr w:type="spellEnd"/>
          </w:p>
        </w:tc>
      </w:tr>
      <w:tr w:rsidR="001E4671" w:rsidRPr="00575F88" w:rsidTr="00D64913">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1E4671" w:rsidRPr="00575F88" w:rsidRDefault="001E4671" w:rsidP="00D64913">
            <w:pPr>
              <w:rPr>
                <w:color w:val="000000" w:themeColor="text1"/>
                <w:sz w:val="28"/>
                <w:szCs w:val="28"/>
                <w:lang w:val="uk-UA"/>
              </w:rPr>
            </w:pPr>
          </w:p>
          <w:p w:rsidR="001E4671" w:rsidRPr="00575F88" w:rsidRDefault="001E4671" w:rsidP="00D64913">
            <w:pPr>
              <w:rPr>
                <w:color w:val="000000" w:themeColor="text1"/>
                <w:sz w:val="28"/>
                <w:szCs w:val="28"/>
                <w:lang w:val="uk-UA"/>
              </w:rPr>
            </w:pP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8954F5"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В. </w:t>
            </w:r>
            <w:proofErr w:type="spellStart"/>
            <w:r w:rsidRPr="00575F88">
              <w:rPr>
                <w:color w:val="000000" w:themeColor="text1"/>
                <w:sz w:val="28"/>
                <w:szCs w:val="28"/>
                <w:lang w:val="uk-UA"/>
              </w:rPr>
              <w:t>Дриганець</w:t>
            </w:r>
            <w:proofErr w:type="spellEnd"/>
          </w:p>
        </w:tc>
      </w:tr>
      <w:tr w:rsidR="001E4671" w:rsidRPr="00575F88" w:rsidTr="00D64913">
        <w:trPr>
          <w:trHeight w:val="416"/>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Моніторинг середніх цін на основні продукти харчування в закладах торгівлі та на споживчому ринку м. Сарни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pStyle w:val="a3"/>
              <w:tabs>
                <w:tab w:val="left" w:pos="708"/>
              </w:tabs>
              <w:rPr>
                <w:rFonts w:ascii="Times New Roman" w:hAnsi="Times New Roman" w:cs="Times New Roman"/>
                <w:color w:val="000000" w:themeColor="text1"/>
                <w:sz w:val="28"/>
                <w:szCs w:val="28"/>
              </w:rPr>
            </w:pPr>
            <w:r w:rsidRPr="00575F88">
              <w:rPr>
                <w:rFonts w:ascii="Times New Roman" w:hAnsi="Times New Roman" w:cs="Times New Roman"/>
                <w:color w:val="000000" w:themeColor="text1"/>
                <w:sz w:val="28"/>
                <w:szCs w:val="28"/>
                <w:shd w:val="clear" w:color="auto" w:fill="FFFFFF"/>
              </w:rPr>
              <w:t xml:space="preserve">План роботи </w:t>
            </w:r>
            <w:r w:rsidRPr="00575F88">
              <w:rPr>
                <w:rFonts w:ascii="Times New Roman" w:hAnsi="Times New Roman" w:cs="Times New Roman"/>
                <w:color w:val="000000" w:themeColor="text1"/>
                <w:sz w:val="28"/>
                <w:szCs w:val="28"/>
              </w:rPr>
              <w:t>відділу економічного 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Н. </w:t>
            </w:r>
            <w:proofErr w:type="spellStart"/>
            <w:r w:rsidRPr="00575F88">
              <w:rPr>
                <w:color w:val="000000" w:themeColor="text1"/>
                <w:sz w:val="28"/>
                <w:szCs w:val="28"/>
                <w:lang w:val="uk-UA"/>
              </w:rPr>
              <w:t>Меснікович</w:t>
            </w:r>
            <w:proofErr w:type="spellEnd"/>
          </w:p>
        </w:tc>
      </w:tr>
      <w:tr w:rsidR="001E4671" w:rsidRPr="00575F88" w:rsidTr="00D64913">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4C29AA" w:rsidP="00D64913">
            <w:pPr>
              <w:rPr>
                <w:color w:val="000000" w:themeColor="text1"/>
                <w:sz w:val="28"/>
                <w:szCs w:val="28"/>
                <w:lang w:val="uk-UA"/>
              </w:rPr>
            </w:pPr>
            <w:r w:rsidRPr="00575F88">
              <w:rPr>
                <w:color w:val="000000" w:themeColor="text1"/>
                <w:sz w:val="28"/>
                <w:szCs w:val="28"/>
                <w:lang w:val="uk-UA"/>
              </w:rPr>
              <w:t xml:space="preserve">Моніторинг інвестиційних заходів , які </w:t>
            </w:r>
            <w:r w:rsidRPr="00575F88">
              <w:rPr>
                <w:color w:val="000000" w:themeColor="text1"/>
                <w:sz w:val="28"/>
                <w:szCs w:val="28"/>
                <w:lang w:val="uk-UA"/>
              </w:rPr>
              <w:lastRenderedPageBreak/>
              <w:t>надійшли в район з розглядом їх на засіданні робочої групи з питань залучення інвестицій в економіку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pStyle w:val="a3"/>
              <w:tabs>
                <w:tab w:val="left" w:pos="708"/>
              </w:tabs>
              <w:rPr>
                <w:rFonts w:ascii="Times New Roman" w:hAnsi="Times New Roman" w:cs="Times New Roman"/>
                <w:color w:val="000000" w:themeColor="text1"/>
                <w:sz w:val="28"/>
                <w:szCs w:val="28"/>
              </w:rPr>
            </w:pPr>
            <w:r w:rsidRPr="00575F88">
              <w:rPr>
                <w:rFonts w:ascii="Times New Roman" w:hAnsi="Times New Roman" w:cs="Times New Roman"/>
                <w:color w:val="000000" w:themeColor="text1"/>
                <w:sz w:val="28"/>
                <w:szCs w:val="28"/>
                <w:shd w:val="clear" w:color="auto" w:fill="FFFFFF"/>
              </w:rPr>
              <w:lastRenderedPageBreak/>
              <w:t xml:space="preserve">План роботи </w:t>
            </w:r>
            <w:r w:rsidRPr="00575F88">
              <w:rPr>
                <w:rFonts w:ascii="Times New Roman" w:hAnsi="Times New Roman" w:cs="Times New Roman"/>
                <w:color w:val="000000" w:themeColor="text1"/>
                <w:sz w:val="28"/>
                <w:szCs w:val="28"/>
              </w:rPr>
              <w:t xml:space="preserve">відділу економічного </w:t>
            </w:r>
            <w:r w:rsidRPr="00575F88">
              <w:rPr>
                <w:rFonts w:ascii="Times New Roman" w:hAnsi="Times New Roman" w:cs="Times New Roman"/>
                <w:color w:val="000000" w:themeColor="text1"/>
                <w:sz w:val="28"/>
                <w:szCs w:val="28"/>
              </w:rPr>
              <w:lastRenderedPageBreak/>
              <w:t>розвитку і торгівлі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lastRenderedPageBreak/>
              <w:t>До 03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Н. </w:t>
            </w:r>
            <w:proofErr w:type="spellStart"/>
            <w:r w:rsidRPr="00575F88">
              <w:rPr>
                <w:color w:val="000000" w:themeColor="text1"/>
                <w:sz w:val="28"/>
                <w:szCs w:val="28"/>
                <w:lang w:val="uk-UA"/>
              </w:rPr>
              <w:t>Меснікович</w:t>
            </w:r>
            <w:proofErr w:type="spellEnd"/>
          </w:p>
        </w:tc>
      </w:tr>
      <w:tr w:rsidR="001E4671" w:rsidRPr="00575F88" w:rsidTr="00D64913">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pStyle w:val="a3"/>
              <w:tabs>
                <w:tab w:val="left" w:pos="708"/>
              </w:tabs>
              <w:rPr>
                <w:rFonts w:ascii="Times New Roman" w:hAnsi="Times New Roman" w:cs="Times New Roman"/>
                <w:color w:val="000000" w:themeColor="text1"/>
                <w:sz w:val="28"/>
                <w:szCs w:val="28"/>
                <w:shd w:val="clear" w:color="auto" w:fill="FFFFFF"/>
              </w:rPr>
            </w:pPr>
            <w:r w:rsidRPr="00575F88">
              <w:rPr>
                <w:rFonts w:ascii="Times New Roman" w:hAnsi="Times New Roman" w:cs="Times New Roman"/>
                <w:color w:val="000000" w:themeColor="text1"/>
                <w:sz w:val="28"/>
                <w:szCs w:val="28"/>
                <w:shd w:val="clear" w:color="auto" w:fill="FFFFFF"/>
              </w:rPr>
              <w:t xml:space="preserve">План роботи сектору житлово-комунального господарства </w:t>
            </w:r>
            <w:r w:rsidR="00B07BB2" w:rsidRPr="00575F88">
              <w:rPr>
                <w:rFonts w:ascii="Times New Roman" w:hAnsi="Times New Roman" w:cs="Times New Roman"/>
                <w:color w:val="000000" w:themeColor="text1"/>
                <w:sz w:val="28"/>
                <w:szCs w:val="28"/>
                <w:shd w:val="clear" w:color="auto" w:fill="FFFFFF"/>
              </w:rPr>
              <w:t xml:space="preserve">та екології </w:t>
            </w:r>
            <w:r w:rsidRPr="00575F88">
              <w:rPr>
                <w:rFonts w:ascii="Times New Roman" w:hAnsi="Times New Roman" w:cs="Times New Roman"/>
                <w:color w:val="000000" w:themeColor="text1"/>
                <w:sz w:val="28"/>
                <w:szCs w:val="28"/>
                <w:shd w:val="clear" w:color="auto" w:fill="FFFFFF"/>
              </w:rPr>
              <w:t>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Щотижня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Т. </w:t>
            </w:r>
            <w:proofErr w:type="spellStart"/>
            <w:r w:rsidRPr="00575F88">
              <w:rPr>
                <w:color w:val="000000" w:themeColor="text1"/>
                <w:sz w:val="28"/>
                <w:szCs w:val="28"/>
                <w:lang w:val="uk-UA"/>
              </w:rPr>
              <w:t>Пупко</w:t>
            </w:r>
            <w:proofErr w:type="spellEnd"/>
          </w:p>
        </w:tc>
      </w:tr>
      <w:tr w:rsidR="001E4671" w:rsidRPr="00575F88" w:rsidTr="00D64913">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Перевірка рішень виконавчих комітетів місцевих рад, розпоряджень сільських, селищних, міського голів на відповідність чинному </w:t>
            </w:r>
            <w:r w:rsidR="00B07BB2" w:rsidRPr="00575F88">
              <w:rPr>
                <w:color w:val="000000" w:themeColor="text1"/>
                <w:sz w:val="28"/>
                <w:szCs w:val="28"/>
                <w:lang w:val="uk-UA"/>
              </w:rPr>
              <w:t>законодавству України за травень</w:t>
            </w:r>
            <w:r w:rsidRPr="00575F88">
              <w:rPr>
                <w:color w:val="000000" w:themeColor="text1"/>
                <w:sz w:val="28"/>
                <w:szCs w:val="28"/>
                <w:lang w:val="uk-UA"/>
              </w:rPr>
              <w:t xml:space="preserve"> 2018 року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План роботи юридичного відділу апарату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 16</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Р. Савчук</w:t>
            </w:r>
          </w:p>
        </w:tc>
      </w:tr>
      <w:tr w:rsidR="001E4671" w:rsidRPr="00575F88" w:rsidTr="00D64913">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Моніторинг роботи в галузі тваринництва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Указ Президента України від 29.05.2009 №378/2009 «Про деякі заходи щодо поліпшення фінансового стану аграрного сектору економіки та розвитку тваринництва»</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5B7D28"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П. </w:t>
            </w:r>
            <w:proofErr w:type="spellStart"/>
            <w:r w:rsidRPr="00575F88">
              <w:rPr>
                <w:color w:val="000000" w:themeColor="text1"/>
                <w:sz w:val="28"/>
                <w:szCs w:val="28"/>
                <w:lang w:val="uk-UA"/>
              </w:rPr>
              <w:t>Боротюк</w:t>
            </w:r>
            <w:proofErr w:type="spellEnd"/>
          </w:p>
        </w:tc>
      </w:tr>
      <w:tr w:rsidR="001E4671" w:rsidRPr="00575F88" w:rsidTr="00D64913">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5B7D28"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Н. Мельник</w:t>
            </w:r>
          </w:p>
        </w:tc>
      </w:tr>
      <w:tr w:rsidR="001E4671" w:rsidRPr="00575F88" w:rsidTr="00D64913">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Здійснення заходів щодо попередження насильства в сім’ї стосовно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575F88">
              <w:rPr>
                <w:color w:val="000000" w:themeColor="text1"/>
                <w:sz w:val="28"/>
                <w:szCs w:val="28"/>
                <w:lang w:val="uk-UA"/>
              </w:rPr>
              <w:t xml:space="preserve">розпорядження голови райдержадміністрації від 07.04.2017 №133 </w:t>
            </w:r>
            <w:r w:rsidRPr="00575F88">
              <w:rPr>
                <w:bCs/>
                <w:color w:val="000000" w:themeColor="text1"/>
                <w:sz w:val="28"/>
                <w:szCs w:val="28"/>
                <w:lang w:val="uk-UA"/>
              </w:rPr>
              <w:t>«</w:t>
            </w:r>
            <w:r w:rsidRPr="00575F88">
              <w:rPr>
                <w:color w:val="000000" w:themeColor="text1"/>
                <w:sz w:val="28"/>
                <w:szCs w:val="28"/>
                <w:lang w:val="uk-UA"/>
              </w:rPr>
              <w:t xml:space="preserve">Про затвердження положення  про службу у справах дітей </w:t>
            </w:r>
            <w:proofErr w:type="spellStart"/>
            <w:r w:rsidRPr="00575F88">
              <w:rPr>
                <w:color w:val="000000" w:themeColor="text1"/>
                <w:sz w:val="28"/>
                <w:szCs w:val="28"/>
                <w:lang w:val="uk-UA"/>
              </w:rPr>
              <w:t>Сарненської</w:t>
            </w:r>
            <w:proofErr w:type="spellEnd"/>
            <w:r w:rsidRPr="00575F88">
              <w:rPr>
                <w:color w:val="000000" w:themeColor="text1"/>
                <w:sz w:val="28"/>
                <w:szCs w:val="28"/>
                <w:lang w:val="uk-UA"/>
              </w:rPr>
              <w:t xml:space="preserve"> </w:t>
            </w:r>
            <w:r w:rsidRPr="00575F88">
              <w:rPr>
                <w:color w:val="000000" w:themeColor="text1"/>
                <w:sz w:val="28"/>
                <w:szCs w:val="28"/>
                <w:lang w:val="uk-UA"/>
              </w:rPr>
              <w:lastRenderedPageBreak/>
              <w:t>районної державної адміністрації» із внесеними змінами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lastRenderedPageBreak/>
              <w:t xml:space="preserve">До </w:t>
            </w:r>
            <w:r w:rsidR="005B7D28"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Р. Гаврилюк</w:t>
            </w:r>
          </w:p>
        </w:tc>
      </w:tr>
      <w:tr w:rsidR="001E4671" w:rsidRPr="00575F88" w:rsidTr="00D64913">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b/>
                <w:color w:val="000000" w:themeColor="text1"/>
                <w:sz w:val="28"/>
                <w:szCs w:val="28"/>
                <w:lang w:val="uk-UA"/>
              </w:rPr>
              <w:lastRenderedPageBreak/>
              <w:t>Наради, семінари, навчання з найважливіших питань розвитку району</w:t>
            </w:r>
          </w:p>
        </w:tc>
      </w:tr>
      <w:tr w:rsidR="001E4671" w:rsidRPr="00575F88" w:rsidTr="00D64913">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p w:rsidR="001E4671" w:rsidRPr="00575F88" w:rsidRDefault="001E4671" w:rsidP="00D64913">
            <w:pPr>
              <w:rPr>
                <w:color w:val="000000" w:themeColor="text1"/>
                <w:sz w:val="28"/>
                <w:szCs w:val="28"/>
                <w:lang w:val="uk-UA"/>
              </w:rPr>
            </w:pPr>
          </w:p>
          <w:p w:rsidR="001E4671" w:rsidRPr="00575F88" w:rsidRDefault="001E4671" w:rsidP="00D64913">
            <w:pPr>
              <w:rPr>
                <w:color w:val="000000" w:themeColor="text1"/>
                <w:sz w:val="28"/>
                <w:szCs w:val="28"/>
                <w:lang w:val="uk-UA"/>
              </w:rPr>
            </w:pPr>
            <w:r w:rsidRPr="00575F88">
              <w:rPr>
                <w:color w:val="000000" w:themeColor="text1"/>
                <w:sz w:val="28"/>
                <w:szCs w:val="28"/>
                <w:lang w:val="uk-UA"/>
              </w:rPr>
              <w:t>З метою координації роботи</w:t>
            </w:r>
          </w:p>
          <w:p w:rsidR="001E4671" w:rsidRPr="00575F88" w:rsidRDefault="001E4671" w:rsidP="00D64913">
            <w:pPr>
              <w:rPr>
                <w:color w:val="000000" w:themeColor="text1"/>
                <w:sz w:val="28"/>
                <w:szCs w:val="28"/>
                <w:lang w:val="uk-UA"/>
              </w:rPr>
            </w:pPr>
          </w:p>
          <w:p w:rsidR="001E4671" w:rsidRPr="00575F88" w:rsidRDefault="001E4671" w:rsidP="00D64913">
            <w:pPr>
              <w:rPr>
                <w:color w:val="000000" w:themeColor="text1"/>
                <w:sz w:val="28"/>
                <w:szCs w:val="28"/>
                <w:lang w:val="uk-UA"/>
              </w:rPr>
            </w:pPr>
          </w:p>
        </w:tc>
        <w:tc>
          <w:tcPr>
            <w:tcW w:w="1717"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rPr>
                <w:color w:val="000000" w:themeColor="text1"/>
                <w:sz w:val="28"/>
                <w:szCs w:val="28"/>
                <w:lang w:val="uk-UA"/>
              </w:rPr>
            </w:pPr>
          </w:p>
          <w:p w:rsidR="001E4671" w:rsidRPr="00575F88" w:rsidRDefault="00224024" w:rsidP="00D64913">
            <w:pPr>
              <w:jc w:val="center"/>
              <w:rPr>
                <w:color w:val="000000" w:themeColor="text1"/>
                <w:sz w:val="28"/>
                <w:szCs w:val="28"/>
                <w:lang w:val="uk-UA"/>
              </w:rPr>
            </w:pPr>
            <w:r w:rsidRPr="00575F88">
              <w:rPr>
                <w:color w:val="000000" w:themeColor="text1"/>
                <w:sz w:val="28"/>
                <w:szCs w:val="28"/>
                <w:lang w:val="uk-UA"/>
              </w:rPr>
              <w:t>04, 11, 18</w:t>
            </w:r>
            <w:r w:rsidR="001E4671" w:rsidRPr="00575F88">
              <w:rPr>
                <w:color w:val="000000" w:themeColor="text1"/>
                <w:sz w:val="28"/>
                <w:szCs w:val="28"/>
                <w:lang w:val="uk-UA"/>
              </w:rPr>
              <w:t>,</w:t>
            </w:r>
          </w:p>
          <w:p w:rsidR="001E4671" w:rsidRPr="00575F88" w:rsidRDefault="00224024" w:rsidP="00D64913">
            <w:pPr>
              <w:jc w:val="center"/>
              <w:rPr>
                <w:color w:val="000000" w:themeColor="text1"/>
                <w:sz w:val="28"/>
                <w:szCs w:val="28"/>
                <w:lang w:val="uk-UA"/>
              </w:rPr>
            </w:pPr>
            <w:r w:rsidRPr="00575F88">
              <w:rPr>
                <w:color w:val="000000" w:themeColor="text1"/>
                <w:sz w:val="28"/>
                <w:szCs w:val="28"/>
                <w:lang w:val="uk-UA"/>
              </w:rPr>
              <w:t>25</w:t>
            </w:r>
          </w:p>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В.Стельмах</w:t>
            </w:r>
          </w:p>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p>
        </w:tc>
      </w:tr>
      <w:tr w:rsidR="001E4671" w:rsidRPr="00575F88" w:rsidTr="00D64913">
        <w:trPr>
          <w:trHeight w:val="68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Засідання виконавчих комітетів місцевих рад</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Закон України «Про місцеве самоврядування в Україні»</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224024" w:rsidP="00D64913">
            <w:pPr>
              <w:jc w:val="center"/>
              <w:rPr>
                <w:color w:val="000000" w:themeColor="text1"/>
                <w:sz w:val="28"/>
                <w:szCs w:val="28"/>
                <w:lang w:val="uk-UA"/>
              </w:rPr>
            </w:pPr>
            <w:r w:rsidRPr="00575F88">
              <w:rPr>
                <w:color w:val="000000" w:themeColor="text1"/>
                <w:sz w:val="28"/>
                <w:szCs w:val="28"/>
                <w:lang w:val="uk-UA"/>
              </w:rPr>
              <w:t>20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В.Стельмах</w:t>
            </w:r>
          </w:p>
        </w:tc>
      </w:tr>
      <w:tr w:rsidR="001E4671" w:rsidRPr="00575F88" w:rsidTr="00D64913">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Щовівторка</w:t>
            </w:r>
          </w:p>
        </w:tc>
        <w:tc>
          <w:tcPr>
            <w:tcW w:w="2078"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p w:rsidR="001E4671" w:rsidRPr="00575F88" w:rsidRDefault="001E4671" w:rsidP="00D64913">
            <w:pPr>
              <w:jc w:val="center"/>
              <w:rPr>
                <w:color w:val="000000" w:themeColor="text1"/>
                <w:sz w:val="28"/>
                <w:szCs w:val="28"/>
                <w:lang w:val="uk-UA"/>
              </w:rPr>
            </w:pPr>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Нарада з керівниками територіальних 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 До </w:t>
            </w:r>
            <w:r w:rsidR="00224024"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В.Стельмах</w:t>
            </w:r>
          </w:p>
          <w:p w:rsidR="001E4671" w:rsidRPr="00575F88" w:rsidRDefault="001E4671" w:rsidP="00D64913">
            <w:pPr>
              <w:jc w:val="center"/>
              <w:rPr>
                <w:color w:val="000000" w:themeColor="text1"/>
                <w:sz w:val="28"/>
                <w:szCs w:val="28"/>
                <w:lang w:val="uk-UA"/>
              </w:rPr>
            </w:pPr>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План роботи управління праці та соціального захисту населення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До </w:t>
            </w:r>
            <w:r w:rsidR="00224024" w:rsidRPr="00575F88">
              <w:rPr>
                <w:color w:val="000000" w:themeColor="text1"/>
                <w:sz w:val="28"/>
                <w:szCs w:val="28"/>
                <w:lang w:val="uk-UA"/>
              </w:rPr>
              <w:t>29</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В. </w:t>
            </w:r>
            <w:proofErr w:type="spellStart"/>
            <w:r w:rsidRPr="00575F88">
              <w:rPr>
                <w:color w:val="000000" w:themeColor="text1"/>
                <w:sz w:val="28"/>
                <w:szCs w:val="28"/>
                <w:lang w:val="uk-UA"/>
              </w:rPr>
              <w:t>Дриганець</w:t>
            </w:r>
            <w:proofErr w:type="spellEnd"/>
          </w:p>
        </w:tc>
      </w:tr>
      <w:tr w:rsidR="001E4671" w:rsidRPr="00575F88" w:rsidTr="00D64913">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 xml:space="preserve"> Нарада з керівниками  </w:t>
            </w:r>
            <w:r w:rsidR="00224024" w:rsidRPr="00575F88">
              <w:rPr>
                <w:color w:val="000000" w:themeColor="text1"/>
                <w:sz w:val="28"/>
                <w:szCs w:val="28"/>
                <w:lang w:val="uk-UA"/>
              </w:rPr>
              <w:t xml:space="preserve">навчальних </w:t>
            </w:r>
            <w:r w:rsidRPr="00575F88">
              <w:rPr>
                <w:color w:val="000000" w:themeColor="text1"/>
                <w:sz w:val="28"/>
                <w:szCs w:val="28"/>
                <w:lang w:val="uk-UA"/>
              </w:rPr>
              <w:t>закл</w:t>
            </w:r>
            <w:r w:rsidR="00224024" w:rsidRPr="00575F88">
              <w:rPr>
                <w:color w:val="000000" w:themeColor="text1"/>
                <w:sz w:val="28"/>
                <w:szCs w:val="28"/>
                <w:lang w:val="uk-UA"/>
              </w:rPr>
              <w:t xml:space="preserve">адів </w:t>
            </w:r>
            <w:r w:rsidRPr="00575F88">
              <w:rPr>
                <w:color w:val="000000" w:themeColor="text1"/>
                <w:sz w:val="28"/>
                <w:szCs w:val="28"/>
                <w:lang w:val="uk-UA"/>
              </w:rPr>
              <w:t>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224024" w:rsidP="00D64913">
            <w:pPr>
              <w:jc w:val="center"/>
              <w:rPr>
                <w:color w:val="000000" w:themeColor="text1"/>
                <w:sz w:val="28"/>
                <w:szCs w:val="28"/>
                <w:lang w:val="uk-UA"/>
              </w:rPr>
            </w:pPr>
            <w:r w:rsidRPr="00575F88">
              <w:rPr>
                <w:color w:val="000000" w:themeColor="text1"/>
                <w:sz w:val="28"/>
                <w:szCs w:val="28"/>
                <w:lang w:val="uk-UA"/>
              </w:rPr>
              <w:t>12</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jc w:val="center"/>
              <w:rPr>
                <w:color w:val="000000" w:themeColor="text1"/>
                <w:sz w:val="28"/>
                <w:szCs w:val="28"/>
                <w:lang w:val="uk-UA"/>
              </w:rPr>
            </w:pPr>
            <w:r w:rsidRPr="00575F88">
              <w:rPr>
                <w:color w:val="000000" w:themeColor="text1"/>
                <w:sz w:val="28"/>
                <w:szCs w:val="28"/>
                <w:lang w:val="uk-UA"/>
              </w:rPr>
              <w:t xml:space="preserve">С. </w:t>
            </w:r>
            <w:proofErr w:type="spellStart"/>
            <w:r w:rsidRPr="00575F88">
              <w:rPr>
                <w:color w:val="000000" w:themeColor="text1"/>
                <w:sz w:val="28"/>
                <w:szCs w:val="28"/>
                <w:lang w:val="uk-UA"/>
              </w:rPr>
              <w:t>Коркош</w:t>
            </w:r>
            <w:proofErr w:type="spellEnd"/>
          </w:p>
        </w:tc>
      </w:tr>
      <w:tr w:rsidR="001E4671" w:rsidRPr="00575F88" w:rsidTr="00D64913">
        <w:trPr>
          <w:trHeight w:val="431"/>
        </w:trPr>
        <w:tc>
          <w:tcPr>
            <w:tcW w:w="15105" w:type="dxa"/>
            <w:gridSpan w:val="11"/>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A17FED">
            <w:pPr>
              <w:jc w:val="center"/>
              <w:rPr>
                <w:color w:val="000000" w:themeColor="text1"/>
                <w:sz w:val="28"/>
                <w:szCs w:val="28"/>
                <w:lang w:val="uk-UA"/>
              </w:rPr>
            </w:pPr>
            <w:r w:rsidRPr="00575F88">
              <w:rPr>
                <w:b/>
                <w:color w:val="000000" w:themeColor="text1"/>
                <w:sz w:val="28"/>
                <w:szCs w:val="28"/>
                <w:lang w:val="uk-UA"/>
              </w:rPr>
              <w:t>Масові заходи</w:t>
            </w:r>
          </w:p>
        </w:tc>
      </w:tr>
      <w:tr w:rsidR="001E4671" w:rsidRPr="00575F88" w:rsidTr="00D64913">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A250C8" w:rsidRPr="00575F88" w:rsidRDefault="00A250C8" w:rsidP="00A250C8">
            <w:pPr>
              <w:spacing w:line="276" w:lineRule="auto"/>
              <w:rPr>
                <w:color w:val="000000" w:themeColor="text1"/>
                <w:sz w:val="28"/>
                <w:szCs w:val="28"/>
                <w:lang w:val="uk-UA"/>
              </w:rPr>
            </w:pPr>
            <w:r w:rsidRPr="00575F88">
              <w:rPr>
                <w:color w:val="000000" w:themeColor="text1"/>
                <w:sz w:val="28"/>
                <w:szCs w:val="28"/>
                <w:lang w:val="uk-UA"/>
              </w:rPr>
              <w:t>Цикл заходів до Міжнародного дня захисту дітей</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0</w:t>
            </w:r>
            <w:r w:rsidR="00A250C8" w:rsidRPr="00575F88">
              <w:rPr>
                <w:color w:val="000000" w:themeColor="text1"/>
                <w:sz w:val="28"/>
                <w:szCs w:val="28"/>
                <w:lang w:val="uk-UA"/>
              </w:rPr>
              <w:t>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tc>
      </w:tr>
      <w:tr w:rsidR="001E4671" w:rsidRPr="00575F88" w:rsidTr="00D6491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E4671" w:rsidRPr="00575F88" w:rsidRDefault="001E4671"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A250C8" w:rsidP="00A250C8">
            <w:pPr>
              <w:spacing w:line="276" w:lineRule="auto"/>
              <w:rPr>
                <w:color w:val="000000" w:themeColor="text1"/>
                <w:sz w:val="28"/>
                <w:szCs w:val="28"/>
                <w:lang w:val="uk-UA"/>
              </w:rPr>
            </w:pPr>
            <w:r w:rsidRPr="00575F88">
              <w:rPr>
                <w:color w:val="000000" w:themeColor="text1"/>
                <w:sz w:val="28"/>
                <w:szCs w:val="28"/>
                <w:lang w:val="uk-UA"/>
              </w:rPr>
              <w:t>Урочистості з нагоди Дня медичних працівників</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A250C8"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17</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1E4671" w:rsidRPr="00575F88" w:rsidRDefault="001E4671"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tc>
      </w:tr>
      <w:tr w:rsidR="00A250C8" w:rsidRPr="00575F88" w:rsidTr="00D6491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A250C8" w:rsidRPr="00575F88" w:rsidRDefault="00A250C8"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A250C8" w:rsidRPr="00575F88" w:rsidRDefault="00A250C8" w:rsidP="00A250C8">
            <w:pPr>
              <w:spacing w:line="276" w:lineRule="auto"/>
              <w:rPr>
                <w:color w:val="000000" w:themeColor="text1"/>
                <w:sz w:val="28"/>
                <w:szCs w:val="28"/>
                <w:lang w:val="uk-UA"/>
              </w:rPr>
            </w:pPr>
            <w:r w:rsidRPr="00575F88">
              <w:rPr>
                <w:color w:val="000000" w:themeColor="text1"/>
                <w:sz w:val="28"/>
                <w:szCs w:val="28"/>
                <w:lang w:val="uk-UA"/>
              </w:rPr>
              <w:t>Меморіальні заходи з нагоди Дня скорботи та вшанування пам’яті жертв війни в України</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A250C8" w:rsidRPr="00575F88" w:rsidRDefault="00A250C8"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A250C8" w:rsidRPr="00575F88" w:rsidRDefault="00A250C8"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22</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250C8" w:rsidRPr="00575F88" w:rsidRDefault="00A250C8"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tc>
      </w:tr>
      <w:tr w:rsidR="00476171" w:rsidRPr="00575F88" w:rsidTr="00D6491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476171" w:rsidRPr="00575F88" w:rsidRDefault="00476171"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A250C8">
            <w:pPr>
              <w:spacing w:line="276" w:lineRule="auto"/>
              <w:rPr>
                <w:color w:val="000000" w:themeColor="text1"/>
                <w:sz w:val="28"/>
                <w:szCs w:val="28"/>
                <w:lang w:val="uk-UA"/>
              </w:rPr>
            </w:pPr>
            <w:r w:rsidRPr="00575F88">
              <w:rPr>
                <w:color w:val="000000" w:themeColor="text1"/>
                <w:sz w:val="28"/>
                <w:szCs w:val="28"/>
                <w:lang w:val="uk-UA"/>
              </w:rPr>
              <w:t>Урочистості до Дня Державної Служби України</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433098">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23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tc>
      </w:tr>
      <w:tr w:rsidR="00353E65" w:rsidRPr="00575F88" w:rsidTr="00D6491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3E65" w:rsidRPr="00575F88" w:rsidRDefault="00353E65"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A250C8">
            <w:pPr>
              <w:spacing w:line="276" w:lineRule="auto"/>
              <w:rPr>
                <w:color w:val="000000" w:themeColor="text1"/>
                <w:sz w:val="28"/>
                <w:szCs w:val="28"/>
                <w:lang w:val="uk-UA"/>
              </w:rPr>
            </w:pPr>
            <w:r w:rsidRPr="00575F88">
              <w:rPr>
                <w:color w:val="000000" w:themeColor="text1"/>
                <w:sz w:val="28"/>
                <w:szCs w:val="28"/>
                <w:lang w:val="uk-UA"/>
              </w:rPr>
              <w:t>Урочистості до Дня молоді «Я твоя надія, Україно»</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433098">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24</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tc>
      </w:tr>
      <w:tr w:rsidR="00353E65" w:rsidRPr="00575F88" w:rsidTr="00D64913">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353E65" w:rsidRPr="00575F88" w:rsidRDefault="00353E65"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A250C8">
            <w:pPr>
              <w:spacing w:line="276" w:lineRule="auto"/>
              <w:rPr>
                <w:color w:val="000000" w:themeColor="text1"/>
                <w:sz w:val="28"/>
                <w:szCs w:val="28"/>
                <w:lang w:val="uk-UA"/>
              </w:rPr>
            </w:pPr>
            <w:r w:rsidRPr="00575F88">
              <w:rPr>
                <w:color w:val="000000" w:themeColor="text1"/>
                <w:sz w:val="28"/>
                <w:szCs w:val="28"/>
                <w:lang w:val="uk-UA"/>
              </w:rPr>
              <w:t>Цикл заходів з нагоди Дня Конституції України</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433098">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27-28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353E65" w:rsidRPr="00575F88" w:rsidRDefault="00353E65"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color w:val="000000" w:themeColor="text1"/>
                <w:sz w:val="28"/>
                <w:szCs w:val="28"/>
                <w:lang w:val="uk-UA"/>
              </w:rPr>
              <w:t xml:space="preserve">Е. </w:t>
            </w:r>
            <w:proofErr w:type="spellStart"/>
            <w:r w:rsidRPr="00575F88">
              <w:rPr>
                <w:color w:val="000000" w:themeColor="text1"/>
                <w:sz w:val="28"/>
                <w:szCs w:val="28"/>
                <w:lang w:val="uk-UA"/>
              </w:rPr>
              <w:t>Раковець</w:t>
            </w:r>
            <w:proofErr w:type="spellEnd"/>
          </w:p>
        </w:tc>
      </w:tr>
      <w:tr w:rsidR="00476171" w:rsidRPr="00575F88" w:rsidTr="00D64913">
        <w:trPr>
          <w:trHeight w:val="425"/>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476171" w:rsidRPr="00575F88" w:rsidRDefault="00476171"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850213" w:rsidP="00D64913">
            <w:pPr>
              <w:ind w:right="-108"/>
              <w:rPr>
                <w:color w:val="000000" w:themeColor="text1"/>
                <w:sz w:val="28"/>
                <w:szCs w:val="28"/>
                <w:lang w:val="uk-UA"/>
              </w:rPr>
            </w:pPr>
            <w:r w:rsidRPr="00575F88">
              <w:rPr>
                <w:color w:val="000000" w:themeColor="text1"/>
                <w:sz w:val="28"/>
                <w:szCs w:val="28"/>
                <w:lang w:val="uk-UA"/>
              </w:rPr>
              <w:t xml:space="preserve">Проведення чемпіонату </w:t>
            </w:r>
            <w:proofErr w:type="spellStart"/>
            <w:r w:rsidRPr="00575F88">
              <w:rPr>
                <w:color w:val="000000" w:themeColor="text1"/>
                <w:sz w:val="28"/>
                <w:szCs w:val="28"/>
                <w:lang w:val="uk-UA"/>
              </w:rPr>
              <w:t>Сарненського</w:t>
            </w:r>
            <w:proofErr w:type="spellEnd"/>
            <w:r w:rsidRPr="00575F88">
              <w:rPr>
                <w:color w:val="000000" w:themeColor="text1"/>
                <w:sz w:val="28"/>
                <w:szCs w:val="28"/>
                <w:lang w:val="uk-UA"/>
              </w:rPr>
              <w:t xml:space="preserve"> району з футболу сезону 2018 року серед команд І та ІІ ліг</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850213" w:rsidRPr="00575F88" w:rsidRDefault="00850213" w:rsidP="00850213">
            <w:pPr>
              <w:spacing w:line="276" w:lineRule="auto"/>
              <w:jc w:val="center"/>
              <w:rPr>
                <w:color w:val="000000" w:themeColor="text1"/>
                <w:sz w:val="28"/>
                <w:szCs w:val="28"/>
                <w:lang w:val="uk-UA"/>
              </w:rPr>
            </w:pPr>
            <w:r w:rsidRPr="00575F88">
              <w:rPr>
                <w:color w:val="000000" w:themeColor="text1"/>
                <w:sz w:val="28"/>
                <w:szCs w:val="28"/>
                <w:lang w:val="uk-UA"/>
              </w:rPr>
              <w:t xml:space="preserve">03,10, 17, </w:t>
            </w:r>
          </w:p>
          <w:p w:rsidR="00476171" w:rsidRPr="00575F88" w:rsidRDefault="00850213" w:rsidP="00850213">
            <w:pPr>
              <w:jc w:val="center"/>
              <w:rPr>
                <w:color w:val="000000" w:themeColor="text1"/>
                <w:sz w:val="28"/>
                <w:szCs w:val="28"/>
                <w:lang w:val="uk-UA"/>
              </w:rPr>
            </w:pPr>
            <w:r w:rsidRPr="00575F88">
              <w:rPr>
                <w:color w:val="000000" w:themeColor="text1"/>
                <w:sz w:val="28"/>
                <w:szCs w:val="28"/>
                <w:lang w:val="uk-UA"/>
              </w:rPr>
              <w:t>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575F88">
              <w:rPr>
                <w:bCs/>
                <w:color w:val="000000" w:themeColor="text1"/>
                <w:sz w:val="28"/>
                <w:szCs w:val="28"/>
                <w:lang w:val="uk-UA"/>
              </w:rPr>
              <w:t xml:space="preserve">В. </w:t>
            </w:r>
            <w:proofErr w:type="spellStart"/>
            <w:r w:rsidRPr="00575F88">
              <w:rPr>
                <w:bCs/>
                <w:color w:val="000000" w:themeColor="text1"/>
                <w:sz w:val="28"/>
                <w:szCs w:val="28"/>
                <w:lang w:val="uk-UA"/>
              </w:rPr>
              <w:t>Михай-лицький</w:t>
            </w:r>
            <w:proofErr w:type="spellEnd"/>
          </w:p>
        </w:tc>
      </w:tr>
      <w:tr w:rsidR="00476171" w:rsidRPr="00575F88" w:rsidTr="00204ACD">
        <w:trPr>
          <w:trHeight w:val="96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476171" w:rsidRPr="00575F88" w:rsidRDefault="00476171"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204ACD" w:rsidP="00D64913">
            <w:pPr>
              <w:rPr>
                <w:color w:val="000000" w:themeColor="text1"/>
                <w:sz w:val="28"/>
                <w:szCs w:val="28"/>
                <w:lang w:val="uk-UA"/>
              </w:rPr>
            </w:pPr>
            <w:r w:rsidRPr="00575F88">
              <w:rPr>
                <w:color w:val="000000" w:themeColor="text1"/>
                <w:sz w:val="28"/>
                <w:szCs w:val="28"/>
                <w:lang w:val="uk-UA"/>
              </w:rPr>
              <w:t xml:space="preserve">Проведення фізкультурно-оздоровчих заходів з дітьми, які відпочивають у санаторії «Горинь» </w:t>
            </w:r>
            <w:proofErr w:type="spellStart"/>
            <w:r w:rsidRPr="00575F88">
              <w:rPr>
                <w:color w:val="000000" w:themeColor="text1"/>
                <w:sz w:val="28"/>
                <w:szCs w:val="28"/>
                <w:lang w:val="uk-UA"/>
              </w:rPr>
              <w:t>смт</w:t>
            </w:r>
            <w:proofErr w:type="spellEnd"/>
            <w:r w:rsidRPr="00575F88">
              <w:rPr>
                <w:color w:val="000000" w:themeColor="text1"/>
                <w:sz w:val="28"/>
                <w:szCs w:val="28"/>
                <w:lang w:val="uk-UA"/>
              </w:rPr>
              <w:t xml:space="preserve">  </w:t>
            </w:r>
            <w:proofErr w:type="spellStart"/>
            <w:r w:rsidRPr="00575F88">
              <w:rPr>
                <w:color w:val="000000" w:themeColor="text1"/>
                <w:sz w:val="28"/>
                <w:szCs w:val="28"/>
                <w:lang w:val="uk-UA"/>
              </w:rPr>
              <w:t>Степань</w:t>
            </w:r>
            <w:proofErr w:type="spellEnd"/>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204ACD" w:rsidP="00D64913">
            <w:pPr>
              <w:jc w:val="center"/>
              <w:rPr>
                <w:color w:val="000000" w:themeColor="text1"/>
                <w:sz w:val="28"/>
                <w:szCs w:val="28"/>
                <w:lang w:val="uk-UA"/>
              </w:rPr>
            </w:pPr>
            <w:r w:rsidRPr="00575F88">
              <w:rPr>
                <w:color w:val="000000" w:themeColor="text1"/>
                <w:sz w:val="28"/>
                <w:szCs w:val="28"/>
                <w:lang w:val="uk-UA"/>
              </w:rPr>
              <w:t>08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bCs/>
                <w:color w:val="000000" w:themeColor="text1"/>
                <w:sz w:val="28"/>
                <w:szCs w:val="28"/>
                <w:lang w:val="uk-UA"/>
              </w:rPr>
              <w:t xml:space="preserve">В. </w:t>
            </w:r>
            <w:proofErr w:type="spellStart"/>
            <w:r w:rsidRPr="00575F88">
              <w:rPr>
                <w:bCs/>
                <w:color w:val="000000" w:themeColor="text1"/>
                <w:sz w:val="28"/>
                <w:szCs w:val="28"/>
                <w:lang w:val="uk-UA"/>
              </w:rPr>
              <w:t>Михай-лицький</w:t>
            </w:r>
            <w:proofErr w:type="spellEnd"/>
          </w:p>
        </w:tc>
      </w:tr>
      <w:tr w:rsidR="00476171" w:rsidRPr="00575F88" w:rsidTr="00D64913">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476171" w:rsidRPr="00575F88" w:rsidRDefault="00476171"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vAlign w:val="center"/>
            <w:hideMark/>
          </w:tcPr>
          <w:p w:rsidR="00204ACD" w:rsidRPr="00575F88" w:rsidRDefault="00204ACD" w:rsidP="00204ACD">
            <w:pPr>
              <w:spacing w:line="276" w:lineRule="auto"/>
              <w:rPr>
                <w:color w:val="000000" w:themeColor="text1"/>
                <w:sz w:val="28"/>
                <w:szCs w:val="28"/>
                <w:lang w:val="uk-UA"/>
              </w:rPr>
            </w:pPr>
            <w:r w:rsidRPr="00575F88">
              <w:rPr>
                <w:color w:val="000000" w:themeColor="text1"/>
                <w:sz w:val="28"/>
                <w:szCs w:val="28"/>
                <w:lang w:val="uk-UA"/>
              </w:rPr>
              <w:t>Проведення районних змагань з шахів</w:t>
            </w:r>
          </w:p>
          <w:p w:rsidR="00476171" w:rsidRPr="00575F88" w:rsidRDefault="00476171" w:rsidP="00D64913">
            <w:pPr>
              <w:rPr>
                <w:color w:val="000000" w:themeColor="text1"/>
                <w:sz w:val="28"/>
                <w:szCs w:val="28"/>
                <w:lang w:val="uk-UA"/>
              </w:rPr>
            </w:pP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rPr>
                <w:color w:val="000000" w:themeColor="text1"/>
                <w:sz w:val="28"/>
                <w:szCs w:val="28"/>
                <w:lang w:val="uk-UA"/>
              </w:rPr>
            </w:pPr>
            <w:r w:rsidRPr="00575F88">
              <w:rPr>
                <w:color w:val="000000" w:themeColor="text1"/>
                <w:sz w:val="28"/>
                <w:szCs w:val="28"/>
                <w:lang w:val="uk-UA"/>
              </w:rPr>
              <w:t>План роботи відділу культури і туризму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204ACD"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24</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476171" w:rsidRPr="00575F88" w:rsidRDefault="00476171" w:rsidP="00D6491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575F88">
              <w:rPr>
                <w:bCs/>
                <w:color w:val="000000" w:themeColor="text1"/>
                <w:sz w:val="28"/>
                <w:szCs w:val="28"/>
                <w:lang w:val="uk-UA"/>
              </w:rPr>
              <w:t xml:space="preserve">В. </w:t>
            </w:r>
            <w:proofErr w:type="spellStart"/>
            <w:r w:rsidRPr="00575F88">
              <w:rPr>
                <w:bCs/>
                <w:color w:val="000000" w:themeColor="text1"/>
                <w:sz w:val="28"/>
                <w:szCs w:val="28"/>
                <w:lang w:val="uk-UA"/>
              </w:rPr>
              <w:t>Михай-лицький</w:t>
            </w:r>
            <w:proofErr w:type="spellEnd"/>
          </w:p>
        </w:tc>
      </w:tr>
      <w:tr w:rsidR="00204ACD" w:rsidRPr="00575F88" w:rsidTr="004778ED">
        <w:trPr>
          <w:trHeight w:val="56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204ACD" w:rsidRPr="00575F88" w:rsidRDefault="00204ACD" w:rsidP="00D64913">
            <w:pPr>
              <w:jc w:val="center"/>
              <w:rPr>
                <w:color w:val="000000" w:themeColor="text1"/>
                <w:sz w:val="28"/>
                <w:szCs w:val="28"/>
                <w:lang w:val="uk-UA"/>
              </w:rPr>
            </w:pPr>
          </w:p>
        </w:tc>
        <w:tc>
          <w:tcPr>
            <w:tcW w:w="5599" w:type="dxa"/>
            <w:gridSpan w:val="2"/>
            <w:tcBorders>
              <w:top w:val="single" w:sz="4" w:space="0" w:color="C6D9F1"/>
              <w:left w:val="single" w:sz="4" w:space="0" w:color="C6D9F1"/>
              <w:bottom w:val="single" w:sz="4" w:space="0" w:color="C6D9F1"/>
              <w:right w:val="single" w:sz="4" w:space="0" w:color="C6D9F1"/>
            </w:tcBorders>
            <w:hideMark/>
          </w:tcPr>
          <w:p w:rsidR="00204ACD" w:rsidRPr="00575F88" w:rsidRDefault="00204ACD" w:rsidP="00433098">
            <w:pPr>
              <w:rPr>
                <w:color w:val="000000" w:themeColor="text1"/>
                <w:sz w:val="28"/>
                <w:szCs w:val="28"/>
                <w:lang w:val="uk-UA"/>
              </w:rPr>
            </w:pPr>
            <w:r w:rsidRPr="00575F88">
              <w:rPr>
                <w:color w:val="000000" w:themeColor="text1"/>
                <w:sz w:val="28"/>
                <w:szCs w:val="28"/>
                <w:lang w:val="uk-UA"/>
              </w:rPr>
              <w:t>Урочистості з нагоди  в</w:t>
            </w:r>
            <w:proofErr w:type="spellStart"/>
            <w:r w:rsidRPr="00575F88">
              <w:rPr>
                <w:color w:val="000000" w:themeColor="text1"/>
                <w:sz w:val="28"/>
                <w:szCs w:val="28"/>
              </w:rPr>
              <w:t>ипускн</w:t>
            </w:r>
            <w:r w:rsidRPr="00575F88">
              <w:rPr>
                <w:color w:val="000000" w:themeColor="text1"/>
                <w:sz w:val="28"/>
                <w:szCs w:val="28"/>
                <w:lang w:val="uk-UA"/>
              </w:rPr>
              <w:t>их</w:t>
            </w:r>
            <w:proofErr w:type="spellEnd"/>
            <w:r w:rsidRPr="00575F88">
              <w:rPr>
                <w:color w:val="000000" w:themeColor="text1"/>
                <w:sz w:val="28"/>
                <w:szCs w:val="28"/>
              </w:rPr>
              <w:t xml:space="preserve"> вечор</w:t>
            </w:r>
            <w:proofErr w:type="spellStart"/>
            <w:r w:rsidRPr="00575F88">
              <w:rPr>
                <w:color w:val="000000" w:themeColor="text1"/>
                <w:sz w:val="28"/>
                <w:szCs w:val="28"/>
                <w:lang w:val="uk-UA"/>
              </w:rPr>
              <w:t>ів</w:t>
            </w:r>
            <w:proofErr w:type="spellEnd"/>
            <w:r w:rsidRPr="00575F88">
              <w:rPr>
                <w:color w:val="000000" w:themeColor="text1"/>
                <w:sz w:val="28"/>
                <w:szCs w:val="28"/>
              </w:rPr>
              <w:t xml:space="preserve"> в </w:t>
            </w:r>
            <w:proofErr w:type="spellStart"/>
            <w:r w:rsidRPr="00575F88">
              <w:rPr>
                <w:color w:val="000000" w:themeColor="text1"/>
                <w:sz w:val="28"/>
                <w:szCs w:val="28"/>
              </w:rPr>
              <w:t>навчальних</w:t>
            </w:r>
            <w:proofErr w:type="spellEnd"/>
            <w:r w:rsidRPr="00575F88">
              <w:rPr>
                <w:color w:val="000000" w:themeColor="text1"/>
                <w:sz w:val="28"/>
                <w:szCs w:val="28"/>
              </w:rPr>
              <w:t xml:space="preserve"> закладах</w:t>
            </w:r>
          </w:p>
          <w:p w:rsidR="00204ACD" w:rsidRPr="00575F88" w:rsidRDefault="00204ACD" w:rsidP="00433098">
            <w:pPr>
              <w:spacing w:line="276" w:lineRule="auto"/>
              <w:rPr>
                <w:color w:val="000000" w:themeColor="text1"/>
                <w:sz w:val="28"/>
                <w:szCs w:val="28"/>
                <w:lang w:val="uk-UA"/>
              </w:rPr>
            </w:pP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204ACD" w:rsidRPr="00575F88" w:rsidRDefault="00204ACD" w:rsidP="00D64913">
            <w:pPr>
              <w:rPr>
                <w:color w:val="000000" w:themeColor="text1"/>
                <w:sz w:val="28"/>
                <w:szCs w:val="28"/>
                <w:lang w:val="uk-UA"/>
              </w:rPr>
            </w:pPr>
            <w:r w:rsidRPr="00575F88">
              <w:rPr>
                <w:color w:val="000000" w:themeColor="text1"/>
                <w:sz w:val="28"/>
                <w:szCs w:val="28"/>
                <w:lang w:val="uk-UA"/>
              </w:rPr>
              <w:t>План роботи відділу освіти, молоді та спорту райдержадміністрації на 2018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204ACD" w:rsidRPr="00575F88" w:rsidRDefault="00204ACD" w:rsidP="00D64913">
            <w:pPr>
              <w:tabs>
                <w:tab w:val="left" w:pos="225"/>
                <w:tab w:val="center" w:pos="522"/>
              </w:tabs>
              <w:jc w:val="center"/>
              <w:rPr>
                <w:color w:val="000000" w:themeColor="text1"/>
                <w:sz w:val="28"/>
                <w:szCs w:val="28"/>
                <w:lang w:val="uk-UA"/>
              </w:rPr>
            </w:pPr>
            <w:r w:rsidRPr="00575F88">
              <w:rPr>
                <w:color w:val="000000" w:themeColor="text1"/>
                <w:sz w:val="28"/>
                <w:szCs w:val="28"/>
                <w:lang w:val="uk-UA"/>
              </w:rPr>
              <w:t>23</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204ACD" w:rsidRPr="00575F88" w:rsidRDefault="00204ACD" w:rsidP="00D64913">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575F88">
              <w:rPr>
                <w:bCs/>
                <w:color w:val="000000" w:themeColor="text1"/>
                <w:sz w:val="28"/>
                <w:szCs w:val="28"/>
                <w:lang w:val="uk-UA"/>
              </w:rPr>
              <w:t xml:space="preserve">С. </w:t>
            </w:r>
            <w:proofErr w:type="spellStart"/>
            <w:r w:rsidRPr="00575F88">
              <w:rPr>
                <w:bCs/>
                <w:color w:val="000000" w:themeColor="text1"/>
                <w:sz w:val="28"/>
                <w:szCs w:val="28"/>
                <w:lang w:val="uk-UA"/>
              </w:rPr>
              <w:t>Коркош</w:t>
            </w:r>
            <w:proofErr w:type="spellEnd"/>
          </w:p>
        </w:tc>
      </w:tr>
    </w:tbl>
    <w:p w:rsidR="00A17FED" w:rsidRPr="00575F88" w:rsidRDefault="00A17FED" w:rsidP="00A17FED">
      <w:pPr>
        <w:rPr>
          <w:color w:val="000000" w:themeColor="text1"/>
          <w:sz w:val="28"/>
          <w:szCs w:val="28"/>
          <w:lang w:val="uk-UA"/>
        </w:rPr>
      </w:pPr>
    </w:p>
    <w:p w:rsidR="00A17FED" w:rsidRPr="00575F88" w:rsidRDefault="00A17FED" w:rsidP="00A17FED">
      <w:pPr>
        <w:rPr>
          <w:color w:val="000000" w:themeColor="text1"/>
          <w:sz w:val="28"/>
          <w:szCs w:val="28"/>
          <w:lang w:val="uk-UA"/>
        </w:rPr>
      </w:pPr>
    </w:p>
    <w:p w:rsidR="00A17FED" w:rsidRPr="00575F88" w:rsidRDefault="00A17FED" w:rsidP="00A17FED">
      <w:pPr>
        <w:rPr>
          <w:color w:val="000000" w:themeColor="text1"/>
          <w:sz w:val="28"/>
          <w:szCs w:val="28"/>
          <w:lang w:val="uk-UA"/>
        </w:rPr>
      </w:pPr>
    </w:p>
    <w:p w:rsidR="001E4671" w:rsidRPr="00575F88" w:rsidRDefault="00A17FED" w:rsidP="00A17FED">
      <w:pPr>
        <w:rPr>
          <w:color w:val="000000" w:themeColor="text1"/>
          <w:sz w:val="28"/>
          <w:szCs w:val="28"/>
          <w:lang w:val="uk-UA"/>
        </w:rPr>
      </w:pPr>
      <w:r w:rsidRPr="00575F88">
        <w:rPr>
          <w:color w:val="000000" w:themeColor="text1"/>
          <w:sz w:val="28"/>
          <w:szCs w:val="28"/>
          <w:lang w:val="uk-UA"/>
        </w:rPr>
        <w:t xml:space="preserve">        </w:t>
      </w:r>
      <w:r w:rsidR="001E4671" w:rsidRPr="00575F88">
        <w:rPr>
          <w:color w:val="000000" w:themeColor="text1"/>
          <w:sz w:val="28"/>
          <w:szCs w:val="28"/>
          <w:lang w:val="uk-UA"/>
        </w:rPr>
        <w:t>Керівник апарату  райдержадміністрації</w:t>
      </w:r>
      <w:r w:rsidR="001E4671" w:rsidRPr="00575F88">
        <w:rPr>
          <w:color w:val="000000" w:themeColor="text1"/>
          <w:sz w:val="28"/>
          <w:szCs w:val="28"/>
          <w:lang w:val="uk-UA"/>
        </w:rPr>
        <w:tab/>
      </w:r>
      <w:r w:rsidR="001E4671" w:rsidRPr="00575F88">
        <w:rPr>
          <w:color w:val="000000" w:themeColor="text1"/>
          <w:sz w:val="28"/>
          <w:szCs w:val="28"/>
          <w:lang w:val="uk-UA"/>
        </w:rPr>
        <w:tab/>
      </w:r>
      <w:r w:rsidR="001E4671" w:rsidRPr="00575F88">
        <w:rPr>
          <w:color w:val="000000" w:themeColor="text1"/>
          <w:sz w:val="28"/>
          <w:szCs w:val="28"/>
          <w:lang w:val="uk-UA"/>
        </w:rPr>
        <w:tab/>
        <w:t xml:space="preserve">                                                                                       В. Стельмах</w:t>
      </w:r>
    </w:p>
    <w:p w:rsidR="00CA5240" w:rsidRPr="00575F88" w:rsidRDefault="00CA5240">
      <w:pPr>
        <w:rPr>
          <w:color w:val="000000" w:themeColor="text1"/>
        </w:rPr>
      </w:pPr>
    </w:p>
    <w:sectPr w:rsidR="00CA5240" w:rsidRPr="00575F88" w:rsidSect="00A17FED">
      <w:pgSz w:w="16838" w:h="11906" w:orient="landscape"/>
      <w:pgMar w:top="1135"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1E4671"/>
    <w:rsid w:val="0004575A"/>
    <w:rsid w:val="00101AA1"/>
    <w:rsid w:val="00170586"/>
    <w:rsid w:val="001E4671"/>
    <w:rsid w:val="00204ACD"/>
    <w:rsid w:val="00222AB4"/>
    <w:rsid w:val="00224024"/>
    <w:rsid w:val="0026019B"/>
    <w:rsid w:val="002A43A7"/>
    <w:rsid w:val="00353E65"/>
    <w:rsid w:val="003E623B"/>
    <w:rsid w:val="00476171"/>
    <w:rsid w:val="004C29AA"/>
    <w:rsid w:val="00575F88"/>
    <w:rsid w:val="005B3B45"/>
    <w:rsid w:val="005B5D6B"/>
    <w:rsid w:val="005B7D28"/>
    <w:rsid w:val="0062118F"/>
    <w:rsid w:val="006321CF"/>
    <w:rsid w:val="00681FD7"/>
    <w:rsid w:val="007B6BD0"/>
    <w:rsid w:val="00835A61"/>
    <w:rsid w:val="00850213"/>
    <w:rsid w:val="008954F5"/>
    <w:rsid w:val="008F30E6"/>
    <w:rsid w:val="009B40C0"/>
    <w:rsid w:val="00A17FED"/>
    <w:rsid w:val="00A250C8"/>
    <w:rsid w:val="00A32A7E"/>
    <w:rsid w:val="00A530D0"/>
    <w:rsid w:val="00A7175D"/>
    <w:rsid w:val="00B07BB2"/>
    <w:rsid w:val="00B41419"/>
    <w:rsid w:val="00B4355E"/>
    <w:rsid w:val="00C616A3"/>
    <w:rsid w:val="00CA5240"/>
    <w:rsid w:val="00D31E24"/>
    <w:rsid w:val="00D748C5"/>
    <w:rsid w:val="00F222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71"/>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1E4671"/>
    <w:pPr>
      <w:keepNext/>
      <w:outlineLvl w:val="1"/>
    </w:pPr>
    <w:rPr>
      <w:sz w:val="24"/>
    </w:rPr>
  </w:style>
  <w:style w:type="paragraph" w:styleId="3">
    <w:name w:val="heading 3"/>
    <w:basedOn w:val="a"/>
    <w:next w:val="a"/>
    <w:link w:val="30"/>
    <w:semiHidden/>
    <w:unhideWhenUsed/>
    <w:qFormat/>
    <w:rsid w:val="001E4671"/>
    <w:pPr>
      <w:keepNext/>
      <w:jc w:val="center"/>
      <w:outlineLvl w:val="2"/>
    </w:pPr>
    <w:rPr>
      <w:b/>
      <w:sz w:val="28"/>
      <w:lang w:val="en-US"/>
    </w:rPr>
  </w:style>
  <w:style w:type="paragraph" w:styleId="9">
    <w:name w:val="heading 9"/>
    <w:basedOn w:val="a"/>
    <w:next w:val="a"/>
    <w:link w:val="90"/>
    <w:unhideWhenUsed/>
    <w:qFormat/>
    <w:rsid w:val="001E4671"/>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4671"/>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1E4671"/>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1E4671"/>
    <w:rPr>
      <w:rFonts w:ascii="Times New Roman" w:eastAsia="Times New Roman" w:hAnsi="Times New Roman" w:cs="Times New Roman"/>
      <w:sz w:val="40"/>
      <w:szCs w:val="20"/>
      <w:lang w:eastAsia="ru-RU"/>
    </w:rPr>
  </w:style>
  <w:style w:type="paragraph" w:styleId="a3">
    <w:name w:val="header"/>
    <w:basedOn w:val="a"/>
    <w:link w:val="a4"/>
    <w:unhideWhenUsed/>
    <w:rsid w:val="001E4671"/>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1E4671"/>
  </w:style>
  <w:style w:type="table" w:styleId="a5">
    <w:name w:val="Table Grid"/>
    <w:basedOn w:val="a1"/>
    <w:uiPriority w:val="59"/>
    <w:rsid w:val="001E4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10138</Words>
  <Characters>5780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sarny0003</cp:lastModifiedBy>
  <cp:revision>33</cp:revision>
  <dcterms:created xsi:type="dcterms:W3CDTF">2018-05-30T08:30:00Z</dcterms:created>
  <dcterms:modified xsi:type="dcterms:W3CDTF">2018-05-30T12:39:00Z</dcterms:modified>
</cp:coreProperties>
</file>