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94" w:rsidRPr="007E786B" w:rsidRDefault="002F6194" w:rsidP="002F6194">
      <w:pPr>
        <w:tabs>
          <w:tab w:val="left" w:pos="5940"/>
          <w:tab w:val="right" w:pos="9355"/>
        </w:tabs>
        <w:rPr>
          <w:sz w:val="28"/>
          <w:lang w:val="uk-UA"/>
        </w:rPr>
      </w:pPr>
      <w:r>
        <w:rPr>
          <w:noProof/>
          <w:sz w:val="28"/>
          <w:szCs w:val="28"/>
        </w:rPr>
        <w:pict>
          <v:rect id="_x0000_s1026" style="position:absolute;margin-left:212.55pt;margin-top:-61.4pt;width:53.4pt;height:29.4pt;z-index:251660288" stroked="f"/>
        </w:pict>
      </w:r>
      <w:r>
        <w:rPr>
          <w:sz w:val="28"/>
          <w:szCs w:val="28"/>
          <w:lang w:val="uk-UA"/>
        </w:rPr>
        <w:tab/>
      </w:r>
      <w:r w:rsidRPr="00244492">
        <w:rPr>
          <w:sz w:val="28"/>
          <w:szCs w:val="28"/>
          <w:lang w:val="uk-UA"/>
        </w:rPr>
        <w:t xml:space="preserve">Додаток </w:t>
      </w:r>
    </w:p>
    <w:p w:rsidR="002F6194" w:rsidRPr="00244492" w:rsidRDefault="002F6194" w:rsidP="002F6194">
      <w:pPr>
        <w:tabs>
          <w:tab w:val="left" w:pos="5940"/>
          <w:tab w:val="right" w:pos="97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44492">
        <w:rPr>
          <w:sz w:val="28"/>
          <w:szCs w:val="28"/>
          <w:lang w:val="uk-UA"/>
        </w:rPr>
        <w:t xml:space="preserve">до розпорядження голови </w:t>
      </w:r>
    </w:p>
    <w:p w:rsidR="002F6194" w:rsidRPr="005420F9" w:rsidRDefault="002F6194" w:rsidP="002F6194">
      <w:pPr>
        <w:tabs>
          <w:tab w:val="left" w:pos="594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44492">
        <w:rPr>
          <w:sz w:val="28"/>
          <w:szCs w:val="28"/>
          <w:lang w:val="uk-UA"/>
        </w:rPr>
        <w:t xml:space="preserve">районної державної </w:t>
      </w:r>
      <w:r>
        <w:rPr>
          <w:sz w:val="28"/>
          <w:szCs w:val="28"/>
          <w:lang w:val="uk-UA"/>
        </w:rPr>
        <w:tab/>
      </w:r>
      <w:r w:rsidRPr="00244492">
        <w:rPr>
          <w:sz w:val="28"/>
          <w:szCs w:val="28"/>
          <w:lang w:val="uk-UA"/>
        </w:rPr>
        <w:t>адміністрації</w:t>
      </w:r>
    </w:p>
    <w:p w:rsidR="002F6194" w:rsidRDefault="002F6194" w:rsidP="002F6194">
      <w:pPr>
        <w:tabs>
          <w:tab w:val="left" w:pos="594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 листопада </w:t>
      </w:r>
      <w:r w:rsidRPr="005420F9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року № 516</w:t>
      </w:r>
    </w:p>
    <w:p w:rsidR="002F6194" w:rsidRDefault="002F6194" w:rsidP="002F6194">
      <w:pPr>
        <w:tabs>
          <w:tab w:val="left" w:pos="5940"/>
          <w:tab w:val="right" w:pos="9355"/>
        </w:tabs>
        <w:rPr>
          <w:sz w:val="28"/>
          <w:szCs w:val="28"/>
          <w:lang w:val="uk-UA"/>
        </w:rPr>
      </w:pPr>
    </w:p>
    <w:p w:rsidR="002F6194" w:rsidRPr="0005156F" w:rsidRDefault="002F6194" w:rsidP="002F6194">
      <w:pPr>
        <w:tabs>
          <w:tab w:val="left" w:pos="5940"/>
          <w:tab w:val="right" w:pos="9355"/>
        </w:tabs>
        <w:rPr>
          <w:sz w:val="28"/>
          <w:szCs w:val="28"/>
          <w:lang w:val="uk-UA"/>
        </w:rPr>
      </w:pPr>
    </w:p>
    <w:p w:rsidR="002F6194" w:rsidRPr="005420F9" w:rsidRDefault="002F6194" w:rsidP="002F6194">
      <w:pPr>
        <w:tabs>
          <w:tab w:val="left" w:pos="5940"/>
          <w:tab w:val="right" w:pos="10080"/>
        </w:tabs>
        <w:jc w:val="center"/>
        <w:rPr>
          <w:b/>
          <w:sz w:val="28"/>
          <w:szCs w:val="28"/>
          <w:lang w:val="uk-UA"/>
        </w:rPr>
      </w:pPr>
    </w:p>
    <w:p w:rsidR="002F6194" w:rsidRDefault="002F6194" w:rsidP="002F6194">
      <w:pPr>
        <w:tabs>
          <w:tab w:val="left" w:pos="5940"/>
          <w:tab w:val="right" w:pos="10080"/>
        </w:tabs>
        <w:jc w:val="center"/>
        <w:rPr>
          <w:b/>
          <w:sz w:val="28"/>
          <w:szCs w:val="28"/>
          <w:lang w:val="uk-UA"/>
        </w:rPr>
      </w:pPr>
      <w:r w:rsidRPr="00244492">
        <w:rPr>
          <w:b/>
          <w:sz w:val="28"/>
          <w:szCs w:val="28"/>
          <w:lang w:val="uk-UA"/>
        </w:rPr>
        <w:t>С К Л А Д</w:t>
      </w:r>
    </w:p>
    <w:p w:rsidR="002F6194" w:rsidRPr="00244492" w:rsidRDefault="002F6194" w:rsidP="002F6194">
      <w:pPr>
        <w:tabs>
          <w:tab w:val="left" w:pos="5940"/>
          <w:tab w:val="right" w:pos="10080"/>
        </w:tabs>
        <w:jc w:val="center"/>
        <w:rPr>
          <w:b/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 w:rsidRPr="009C1EB1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ої</w:t>
      </w:r>
      <w:r w:rsidRPr="009C1EB1">
        <w:rPr>
          <w:sz w:val="28"/>
          <w:szCs w:val="28"/>
          <w:lang w:val="uk-UA"/>
        </w:rPr>
        <w:t xml:space="preserve"> </w:t>
      </w:r>
      <w:r w:rsidRPr="005420F9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місії з питань винесення рішення про призначення державної соціальної допомоги малозабезпеченим сім</w:t>
      </w:r>
      <w:r w:rsidRPr="005420F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ям, субсидій на житлово-комунальні послуги, тверде паливо та скраплений газ та про включення до Єдиного державного  автоматизованого реєстру осіб, які мають право на пільги, інформації про пільговика за місцем фактичного проживання</w:t>
      </w:r>
    </w:p>
    <w:p w:rsidR="002F6194" w:rsidRDefault="002F6194" w:rsidP="002F6194">
      <w:pPr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tabs>
          <w:tab w:val="left" w:pos="3420"/>
        </w:tabs>
        <w:ind w:left="2832" w:hanging="2832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Г</w:t>
      </w:r>
      <w:r w:rsidRPr="006008E8">
        <w:rPr>
          <w:bCs/>
          <w:iCs/>
          <w:sz w:val="28"/>
          <w:szCs w:val="28"/>
          <w:lang w:val="uk-UA"/>
        </w:rPr>
        <w:t>олова комісії</w:t>
      </w:r>
      <w:r>
        <w:rPr>
          <w:bCs/>
          <w:iCs/>
          <w:sz w:val="28"/>
          <w:szCs w:val="28"/>
          <w:lang w:val="uk-UA"/>
        </w:rPr>
        <w:t xml:space="preserve">                     - з</w:t>
      </w:r>
      <w:r w:rsidRPr="006008E8">
        <w:rPr>
          <w:bCs/>
          <w:iCs/>
          <w:sz w:val="28"/>
          <w:szCs w:val="28"/>
          <w:lang w:val="uk-UA"/>
        </w:rPr>
        <w:t>аступник голови ра</w:t>
      </w:r>
      <w:r>
        <w:rPr>
          <w:bCs/>
          <w:iCs/>
          <w:sz w:val="28"/>
          <w:szCs w:val="28"/>
          <w:lang w:val="uk-UA"/>
        </w:rPr>
        <w:t xml:space="preserve">йонної державної адміністрації </w:t>
      </w:r>
    </w:p>
    <w:p w:rsidR="002F6194" w:rsidRDefault="002F6194" w:rsidP="002F6194">
      <w:pPr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ind w:left="3420" w:hanging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- начальник управління праці та соціального захисту                    населення</w:t>
      </w:r>
      <w:r w:rsidRPr="002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державної </w:t>
      </w:r>
      <w:r w:rsidRPr="00244492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2F6194" w:rsidRDefault="002F6194" w:rsidP="002F6194">
      <w:pPr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ind w:left="3420" w:hanging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- заступник начальника відділу грошових виплат і    компенсацій управління праці та соціального захисту населення районної державної а</w:t>
      </w:r>
      <w:r w:rsidRPr="00244492">
        <w:rPr>
          <w:sz w:val="28"/>
          <w:szCs w:val="28"/>
          <w:lang w:val="uk-UA"/>
        </w:rPr>
        <w:t>дміністрації</w:t>
      </w:r>
    </w:p>
    <w:p w:rsidR="002F6194" w:rsidRDefault="002F6194" w:rsidP="002F6194">
      <w:pPr>
        <w:ind w:left="3420" w:hanging="3420"/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ind w:left="2880" w:hanging="2880"/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ind w:left="2880" w:hanging="28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D514EE">
        <w:rPr>
          <w:sz w:val="28"/>
          <w:szCs w:val="28"/>
          <w:lang w:val="uk-UA"/>
        </w:rPr>
        <w:t>лени комісії</w:t>
      </w:r>
      <w:r w:rsidRPr="00373AA2">
        <w:rPr>
          <w:sz w:val="28"/>
          <w:szCs w:val="28"/>
        </w:rPr>
        <w:t xml:space="preserve"> </w:t>
      </w:r>
      <w:r w:rsidRPr="00D514EE">
        <w:rPr>
          <w:sz w:val="28"/>
          <w:szCs w:val="28"/>
          <w:lang w:val="uk-UA"/>
        </w:rPr>
        <w:t>:</w:t>
      </w:r>
    </w:p>
    <w:p w:rsidR="002F6194" w:rsidRDefault="002F6194" w:rsidP="002F6194">
      <w:pPr>
        <w:ind w:left="2880" w:hanging="2880"/>
        <w:jc w:val="center"/>
        <w:rPr>
          <w:sz w:val="28"/>
          <w:szCs w:val="28"/>
          <w:lang w:val="uk-UA"/>
        </w:rPr>
      </w:pPr>
    </w:p>
    <w:p w:rsidR="002F6194" w:rsidRDefault="002F6194" w:rsidP="002F6194">
      <w:pPr>
        <w:tabs>
          <w:tab w:val="left" w:pos="0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373A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373A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юрисконсульт </w:t>
      </w:r>
      <w:proofErr w:type="spellStart"/>
      <w:r>
        <w:rPr>
          <w:sz w:val="28"/>
          <w:szCs w:val="28"/>
          <w:lang w:val="uk-UA"/>
        </w:rPr>
        <w:t>Сарненського</w:t>
      </w:r>
      <w:proofErr w:type="spellEnd"/>
      <w:r>
        <w:rPr>
          <w:sz w:val="28"/>
          <w:szCs w:val="28"/>
          <w:lang w:val="uk-UA"/>
        </w:rPr>
        <w:t xml:space="preserve"> районного центру зайнятості</w:t>
      </w:r>
    </w:p>
    <w:p w:rsidR="002F6194" w:rsidRDefault="002F6194" w:rsidP="002F6194">
      <w:pPr>
        <w:tabs>
          <w:tab w:val="left" w:pos="0"/>
          <w:tab w:val="right" w:pos="9355"/>
        </w:tabs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Сарненського</w:t>
      </w:r>
      <w:proofErr w:type="spellEnd"/>
      <w:r>
        <w:rPr>
          <w:sz w:val="28"/>
          <w:szCs w:val="28"/>
          <w:lang w:val="uk-UA"/>
        </w:rPr>
        <w:t xml:space="preserve"> районного центру соціальних служб для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</w:t>
      </w:r>
    </w:p>
    <w:p w:rsidR="002F6194" w:rsidRDefault="002F6194" w:rsidP="002F6194">
      <w:pPr>
        <w:ind w:left="4176" w:hanging="4176"/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– головний державний соціальний інспектор відділу державних соціальних інспекторів управління праці та соціального захисту населення</w:t>
      </w:r>
      <w:r w:rsidRPr="002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державної </w:t>
      </w:r>
      <w:r w:rsidRPr="00244492">
        <w:rPr>
          <w:sz w:val="28"/>
          <w:szCs w:val="28"/>
          <w:lang w:val="uk-UA"/>
        </w:rPr>
        <w:t>адміністрації</w:t>
      </w:r>
    </w:p>
    <w:p w:rsidR="002F6194" w:rsidRDefault="002F6194" w:rsidP="002F6194">
      <w:pPr>
        <w:ind w:left="2832" w:hanging="2832"/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персоніфікованого обліку пільгових категорій населення управління праці та соціального захисту населення</w:t>
      </w:r>
      <w:r w:rsidRPr="002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державної </w:t>
      </w:r>
      <w:r w:rsidRPr="00244492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2F6194" w:rsidRDefault="002F6194" w:rsidP="002F6194">
      <w:pPr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грошових виплат і компенсацій управління праці та соціального захисту населення районної державної а</w:t>
      </w:r>
      <w:r w:rsidRPr="00244492">
        <w:rPr>
          <w:sz w:val="28"/>
          <w:szCs w:val="28"/>
          <w:lang w:val="uk-UA"/>
        </w:rPr>
        <w:t>дміністрації</w:t>
      </w:r>
    </w:p>
    <w:p w:rsidR="002F6194" w:rsidRDefault="002F6194" w:rsidP="002F6194">
      <w:pPr>
        <w:ind w:left="2880" w:hanging="2880"/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праці </w:t>
      </w: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</w:t>
      </w:r>
      <w:r w:rsidRPr="00244492">
        <w:rPr>
          <w:sz w:val="28"/>
          <w:szCs w:val="28"/>
          <w:lang w:val="uk-UA"/>
        </w:rPr>
        <w:t xml:space="preserve"> </w:t>
      </w:r>
    </w:p>
    <w:p w:rsidR="002F6194" w:rsidRDefault="002F6194" w:rsidP="002F61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</w:t>
      </w:r>
      <w:r w:rsidRPr="00244492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В.ДРИГАНЕЦЬ</w:t>
      </w:r>
    </w:p>
    <w:p w:rsidR="00F21998" w:rsidRDefault="00F21998"/>
    <w:sectPr w:rsidR="00F21998" w:rsidSect="0098074B">
      <w:headerReference w:type="default" r:id="rId4"/>
      <w:headerReference w:type="first" r:id="rId5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4B" w:rsidRPr="0098074B" w:rsidRDefault="002F6194" w:rsidP="0098074B">
    <w:pPr>
      <w:jc w:val="center"/>
    </w:pPr>
    <w:r w:rsidRPr="0098074B">
      <w:fldChar w:fldCharType="begin"/>
    </w:r>
    <w:r w:rsidRPr="0098074B">
      <w:instrText xml:space="preserve"> PAGE   \* MERGEFORMAT </w:instrText>
    </w:r>
    <w:r w:rsidRPr="0098074B">
      <w:fldChar w:fldCharType="separate"/>
    </w:r>
    <w:r>
      <w:rPr>
        <w:noProof/>
      </w:rPr>
      <w:t>2</w:t>
    </w:r>
    <w:r w:rsidRPr="0098074B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4B" w:rsidRPr="0098074B" w:rsidRDefault="002F6194" w:rsidP="0098074B">
    <w:pPr>
      <w:pStyle w:val="a3"/>
      <w:spacing w:before="100" w:beforeAutospacing="1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94"/>
    <w:rsid w:val="002F6194"/>
    <w:rsid w:val="00F2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1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020" w:line="480" w:lineRule="auto"/>
      <w:ind w:firstLine="720"/>
      <w:jc w:val="both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F619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sarny056</dc:creator>
  <cp:lastModifiedBy>sarny056</cp:lastModifiedBy>
  <cp:revision>1</cp:revision>
  <dcterms:created xsi:type="dcterms:W3CDTF">2018-11-15T07:53:00Z</dcterms:created>
  <dcterms:modified xsi:type="dcterms:W3CDTF">2018-11-15T07:54:00Z</dcterms:modified>
</cp:coreProperties>
</file>