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678" w:rsidRDefault="000B63DA" w:rsidP="000B63DA">
      <w:pPr>
        <w:pStyle w:val="a3"/>
        <w:spacing w:after="0"/>
        <w:ind w:hanging="720"/>
        <w:jc w:val="right"/>
        <w:rPr>
          <w:sz w:val="22"/>
          <w:szCs w:val="22"/>
          <w:lang w:val="uk-UA"/>
        </w:rPr>
      </w:pPr>
      <w:r>
        <w:rPr>
          <w:sz w:val="22"/>
          <w:szCs w:val="22"/>
          <w:lang w:val="uk-UA"/>
        </w:rPr>
        <w:t>Додаток №3</w:t>
      </w:r>
    </w:p>
    <w:p w:rsidR="000B63DA" w:rsidRDefault="000B63DA" w:rsidP="000B63DA">
      <w:pPr>
        <w:pStyle w:val="a3"/>
        <w:spacing w:after="0"/>
        <w:ind w:hanging="720"/>
        <w:jc w:val="right"/>
        <w:rPr>
          <w:sz w:val="22"/>
          <w:szCs w:val="22"/>
          <w:lang w:val="uk-UA"/>
        </w:rPr>
      </w:pPr>
      <w:r>
        <w:rPr>
          <w:sz w:val="22"/>
          <w:szCs w:val="22"/>
          <w:lang w:val="uk-UA"/>
        </w:rPr>
        <w:t>до рішення Кузьмівської сільської ради</w:t>
      </w:r>
    </w:p>
    <w:p w:rsidR="000B63DA" w:rsidRDefault="000B63DA" w:rsidP="000B63DA">
      <w:pPr>
        <w:pStyle w:val="a3"/>
        <w:spacing w:after="0"/>
        <w:ind w:hanging="720"/>
        <w:jc w:val="right"/>
        <w:rPr>
          <w:sz w:val="22"/>
          <w:szCs w:val="22"/>
          <w:lang w:val="uk-UA"/>
        </w:rPr>
      </w:pPr>
      <w:r>
        <w:rPr>
          <w:sz w:val="22"/>
          <w:szCs w:val="22"/>
          <w:lang w:val="uk-UA"/>
        </w:rPr>
        <w:t>від 12.07.2017 року №228</w:t>
      </w:r>
    </w:p>
    <w:p w:rsidR="000B63DA" w:rsidRPr="000B63DA" w:rsidRDefault="000B63DA" w:rsidP="000B63DA">
      <w:pPr>
        <w:pStyle w:val="a3"/>
        <w:spacing w:after="0"/>
        <w:ind w:hanging="720"/>
        <w:jc w:val="right"/>
        <w:rPr>
          <w:sz w:val="22"/>
          <w:szCs w:val="22"/>
          <w:lang w:val="uk-UA"/>
        </w:rPr>
      </w:pPr>
      <w:r w:rsidRPr="000B63DA">
        <w:rPr>
          <w:sz w:val="22"/>
          <w:szCs w:val="22"/>
        </w:rPr>
        <w:t>“</w:t>
      </w:r>
      <w:r>
        <w:rPr>
          <w:sz w:val="22"/>
          <w:szCs w:val="22"/>
          <w:lang w:val="uk-UA"/>
        </w:rPr>
        <w:t>Про встановлення місцевих податків і зборів</w:t>
      </w:r>
      <w:r w:rsidRPr="000B63DA">
        <w:rPr>
          <w:sz w:val="22"/>
          <w:szCs w:val="22"/>
        </w:rPr>
        <w:t>”</w:t>
      </w:r>
      <w:r>
        <w:rPr>
          <w:sz w:val="22"/>
          <w:szCs w:val="22"/>
          <w:lang w:val="uk-UA"/>
        </w:rPr>
        <w:t>.</w:t>
      </w:r>
    </w:p>
    <w:p w:rsidR="000B63DA" w:rsidRDefault="00655678" w:rsidP="00655678">
      <w:pPr>
        <w:jc w:val="center"/>
        <w:rPr>
          <w:b/>
          <w:sz w:val="28"/>
          <w:szCs w:val="28"/>
          <w:lang w:val="uk-UA"/>
        </w:rPr>
      </w:pPr>
      <w:r w:rsidRPr="00915D49">
        <w:rPr>
          <w:b/>
          <w:sz w:val="28"/>
          <w:szCs w:val="28"/>
          <w:lang w:val="uk-UA"/>
        </w:rPr>
        <w:t xml:space="preserve">Положення </w:t>
      </w:r>
    </w:p>
    <w:p w:rsidR="00655678" w:rsidRPr="00915D49" w:rsidRDefault="00655678" w:rsidP="00655678">
      <w:pPr>
        <w:jc w:val="center"/>
        <w:rPr>
          <w:b/>
        </w:rPr>
      </w:pPr>
      <w:r>
        <w:rPr>
          <w:b/>
          <w:sz w:val="28"/>
          <w:szCs w:val="28"/>
          <w:lang w:val="uk-UA"/>
        </w:rPr>
        <w:t xml:space="preserve">про встановлення </w:t>
      </w:r>
      <w:r w:rsidRPr="00915D49">
        <w:rPr>
          <w:b/>
          <w:sz w:val="28"/>
          <w:szCs w:val="28"/>
          <w:lang w:val="uk-UA"/>
        </w:rPr>
        <w:t>плат</w:t>
      </w:r>
      <w:r>
        <w:rPr>
          <w:b/>
          <w:sz w:val="28"/>
          <w:szCs w:val="28"/>
          <w:lang w:val="uk-UA"/>
        </w:rPr>
        <w:t>и за землю</w:t>
      </w:r>
      <w:r w:rsidR="000B63DA">
        <w:rPr>
          <w:b/>
          <w:sz w:val="28"/>
          <w:szCs w:val="28"/>
          <w:lang w:val="uk-UA"/>
        </w:rPr>
        <w:t>.</w:t>
      </w:r>
    </w:p>
    <w:p w:rsidR="00655678" w:rsidRPr="00915D49" w:rsidRDefault="00655678" w:rsidP="00655678">
      <w:pPr>
        <w:ind w:firstLine="720"/>
        <w:jc w:val="center"/>
        <w:rPr>
          <w:sz w:val="28"/>
          <w:szCs w:val="28"/>
          <w:lang w:val="uk-UA"/>
        </w:rPr>
      </w:pPr>
    </w:p>
    <w:p w:rsidR="00655678" w:rsidRPr="00915D49" w:rsidRDefault="00655678" w:rsidP="00655678">
      <w:pPr>
        <w:ind w:right="-81" w:firstLine="720"/>
        <w:jc w:val="both"/>
        <w:rPr>
          <w:sz w:val="28"/>
          <w:szCs w:val="28"/>
          <w:lang w:val="uk-UA"/>
        </w:rPr>
      </w:pPr>
      <w:r w:rsidRPr="00915D49">
        <w:rPr>
          <w:sz w:val="28"/>
          <w:szCs w:val="28"/>
          <w:lang w:val="uk-UA"/>
        </w:rPr>
        <w:t xml:space="preserve">Положення </w:t>
      </w:r>
      <w:r w:rsidRPr="00765BD0">
        <w:rPr>
          <w:sz w:val="28"/>
          <w:szCs w:val="28"/>
          <w:lang w:val="uk-UA"/>
        </w:rPr>
        <w:t xml:space="preserve">про встановлення </w:t>
      </w:r>
      <w:r>
        <w:rPr>
          <w:sz w:val="28"/>
          <w:szCs w:val="28"/>
          <w:lang w:val="uk-UA"/>
        </w:rPr>
        <w:t xml:space="preserve">ставок </w:t>
      </w:r>
      <w:r w:rsidRPr="00915D49">
        <w:rPr>
          <w:sz w:val="28"/>
          <w:szCs w:val="28"/>
          <w:lang w:val="uk-UA"/>
        </w:rPr>
        <w:t>плат</w:t>
      </w:r>
      <w:r w:rsidRPr="00765BD0">
        <w:rPr>
          <w:sz w:val="28"/>
          <w:szCs w:val="28"/>
          <w:lang w:val="uk-UA"/>
        </w:rPr>
        <w:t>и</w:t>
      </w:r>
      <w:r w:rsidRPr="00915D49">
        <w:rPr>
          <w:sz w:val="28"/>
          <w:szCs w:val="28"/>
          <w:lang w:val="uk-UA"/>
        </w:rPr>
        <w:t xml:space="preserve"> за землю (далі – Положення) розроблено відповідно до </w:t>
      </w:r>
      <w:r w:rsidRPr="00915D49">
        <w:rPr>
          <w:bCs/>
          <w:sz w:val="28"/>
          <w:szCs w:val="28"/>
        </w:rPr>
        <w:t>Податкового кодексу України</w:t>
      </w:r>
      <w:r w:rsidRPr="00915D49">
        <w:rPr>
          <w:bCs/>
          <w:sz w:val="32"/>
          <w:szCs w:val="32"/>
        </w:rPr>
        <w:t xml:space="preserve"> </w:t>
      </w:r>
      <w:r w:rsidRPr="00915D49">
        <w:rPr>
          <w:sz w:val="28"/>
          <w:szCs w:val="28"/>
          <w:lang w:val="uk-UA"/>
        </w:rPr>
        <w:t xml:space="preserve">та є обов’язковим до виконання юридичними та фізичними особами на території </w:t>
      </w:r>
      <w:r w:rsidR="000B63DA">
        <w:rPr>
          <w:sz w:val="28"/>
          <w:szCs w:val="28"/>
          <w:lang w:val="uk-UA"/>
        </w:rPr>
        <w:t>Кузьмів</w:t>
      </w:r>
      <w:r>
        <w:rPr>
          <w:sz w:val="28"/>
          <w:szCs w:val="28"/>
          <w:lang w:val="uk-UA"/>
        </w:rPr>
        <w:t xml:space="preserve">ської </w:t>
      </w:r>
      <w:r w:rsidR="000B63DA">
        <w:rPr>
          <w:sz w:val="28"/>
          <w:szCs w:val="28"/>
          <w:lang w:val="uk-UA"/>
        </w:rPr>
        <w:t>сільсь</w:t>
      </w:r>
      <w:r>
        <w:rPr>
          <w:sz w:val="28"/>
          <w:szCs w:val="28"/>
          <w:lang w:val="uk-UA"/>
        </w:rPr>
        <w:t>кої ради</w:t>
      </w:r>
      <w:r w:rsidRPr="00915D49">
        <w:rPr>
          <w:sz w:val="28"/>
          <w:szCs w:val="28"/>
          <w:lang w:val="uk-UA"/>
        </w:rPr>
        <w:t>.</w:t>
      </w:r>
    </w:p>
    <w:p w:rsidR="00655678" w:rsidRDefault="00655678" w:rsidP="00655678">
      <w:pPr>
        <w:ind w:right="-81" w:firstLine="720"/>
        <w:jc w:val="both"/>
        <w:rPr>
          <w:sz w:val="28"/>
          <w:szCs w:val="28"/>
          <w:lang w:val="uk-UA"/>
        </w:rPr>
      </w:pPr>
      <w:r w:rsidRPr="00A328CF">
        <w:rPr>
          <w:sz w:val="28"/>
          <w:szCs w:val="28"/>
        </w:rPr>
        <w:t>Плата за землю – обов’язковий платіж у складі податку на майно, що</w:t>
      </w:r>
      <w:r w:rsidRPr="00915D49">
        <w:rPr>
          <w:sz w:val="28"/>
          <w:szCs w:val="28"/>
        </w:rPr>
        <w:t xml:space="preserve"> </w:t>
      </w:r>
      <w:proofErr w:type="gramStart"/>
      <w:r w:rsidRPr="00915D49">
        <w:rPr>
          <w:sz w:val="28"/>
          <w:szCs w:val="28"/>
        </w:rPr>
        <w:t>справляється</w:t>
      </w:r>
      <w:proofErr w:type="gramEnd"/>
      <w:r w:rsidRPr="00915D49">
        <w:rPr>
          <w:sz w:val="28"/>
          <w:szCs w:val="28"/>
        </w:rPr>
        <w:t xml:space="preserve"> у формі земельного податку та орендної плати за земельні ділянки де</w:t>
      </w:r>
      <w:r w:rsidR="005B3CDF">
        <w:rPr>
          <w:sz w:val="28"/>
          <w:szCs w:val="28"/>
        </w:rPr>
        <w:t>ржавної і комунальної власності</w:t>
      </w:r>
      <w:r w:rsidR="005B3CDF">
        <w:rPr>
          <w:sz w:val="28"/>
          <w:szCs w:val="28"/>
          <w:lang w:val="uk-UA"/>
        </w:rPr>
        <w:t>.</w:t>
      </w:r>
    </w:p>
    <w:p w:rsidR="00655678" w:rsidRPr="00915D49" w:rsidRDefault="00655678" w:rsidP="00655678">
      <w:pPr>
        <w:ind w:right="-81" w:firstLine="720"/>
        <w:jc w:val="both"/>
      </w:pPr>
      <w:r w:rsidRPr="00915D49">
        <w:rPr>
          <w:b/>
          <w:bCs/>
          <w:sz w:val="28"/>
          <w:szCs w:val="28"/>
          <w:lang w:val="uk-UA"/>
        </w:rPr>
        <w:t>1. Платники земельного податку</w:t>
      </w:r>
    </w:p>
    <w:p w:rsidR="00655678" w:rsidRPr="00915D49" w:rsidRDefault="00655678" w:rsidP="00655678">
      <w:pPr>
        <w:ind w:right="-81" w:firstLine="450"/>
        <w:jc w:val="both"/>
        <w:textAlignment w:val="baseline"/>
        <w:rPr>
          <w:color w:val="000000"/>
          <w:sz w:val="28"/>
          <w:szCs w:val="28"/>
          <w:bdr w:val="none" w:sz="0" w:space="0" w:color="auto" w:frame="1"/>
          <w:lang w:val="uk-UA"/>
        </w:rPr>
      </w:pPr>
      <w:bookmarkStart w:id="0" w:name="n6751"/>
      <w:bookmarkEnd w:id="0"/>
      <w:r w:rsidRPr="00915D49">
        <w:rPr>
          <w:color w:val="000000"/>
          <w:sz w:val="28"/>
          <w:szCs w:val="28"/>
          <w:bdr w:val="none" w:sz="0" w:space="0" w:color="auto" w:frame="1"/>
          <w:lang w:val="uk-UA"/>
        </w:rPr>
        <w:t xml:space="preserve">1.1. Платниками </w:t>
      </w:r>
      <w:r>
        <w:rPr>
          <w:color w:val="000000"/>
          <w:sz w:val="28"/>
          <w:szCs w:val="28"/>
          <w:bdr w:val="none" w:sz="0" w:space="0" w:color="auto" w:frame="1"/>
          <w:lang w:val="uk-UA"/>
        </w:rPr>
        <w:t xml:space="preserve">земельного </w:t>
      </w:r>
      <w:r w:rsidRPr="00915D49">
        <w:rPr>
          <w:color w:val="000000"/>
          <w:sz w:val="28"/>
          <w:szCs w:val="28"/>
          <w:bdr w:val="none" w:sz="0" w:space="0" w:color="auto" w:frame="1"/>
          <w:lang w:val="uk-UA"/>
        </w:rPr>
        <w:t>податку є:</w:t>
      </w:r>
    </w:p>
    <w:p w:rsidR="00655678" w:rsidRPr="00915D49" w:rsidRDefault="00655678" w:rsidP="00655678">
      <w:pPr>
        <w:ind w:right="-81" w:firstLine="450"/>
        <w:jc w:val="both"/>
        <w:textAlignment w:val="baseline"/>
        <w:rPr>
          <w:color w:val="000000"/>
          <w:sz w:val="28"/>
          <w:szCs w:val="28"/>
          <w:bdr w:val="none" w:sz="0" w:space="0" w:color="auto" w:frame="1"/>
          <w:lang w:val="uk-UA"/>
        </w:rPr>
      </w:pPr>
      <w:bookmarkStart w:id="1" w:name="n6752"/>
      <w:bookmarkEnd w:id="1"/>
      <w:r w:rsidRPr="00915D49">
        <w:rPr>
          <w:color w:val="000000"/>
          <w:sz w:val="28"/>
          <w:szCs w:val="28"/>
          <w:bdr w:val="none" w:sz="0" w:space="0" w:color="auto" w:frame="1"/>
          <w:lang w:val="uk-UA"/>
        </w:rPr>
        <w:t>1.1.1. власники земельних ділянок, земельних часток (паїв);</w:t>
      </w:r>
    </w:p>
    <w:p w:rsidR="00655678" w:rsidRDefault="00655678" w:rsidP="00655678">
      <w:pPr>
        <w:ind w:right="-81" w:firstLine="450"/>
        <w:jc w:val="both"/>
        <w:textAlignment w:val="baseline"/>
        <w:rPr>
          <w:color w:val="000000"/>
          <w:sz w:val="28"/>
          <w:szCs w:val="28"/>
          <w:bdr w:val="none" w:sz="0" w:space="0" w:color="auto" w:frame="1"/>
          <w:lang w:val="uk-UA"/>
        </w:rPr>
      </w:pPr>
      <w:bookmarkStart w:id="2" w:name="n6753"/>
      <w:bookmarkEnd w:id="2"/>
      <w:r w:rsidRPr="00915D49">
        <w:rPr>
          <w:color w:val="000000"/>
          <w:sz w:val="28"/>
          <w:szCs w:val="28"/>
          <w:bdr w:val="none" w:sz="0" w:space="0" w:color="auto" w:frame="1"/>
          <w:lang w:val="uk-UA"/>
        </w:rPr>
        <w:t>1.1.2. землекористувачі.</w:t>
      </w:r>
    </w:p>
    <w:p w:rsidR="00655678" w:rsidRDefault="00655678" w:rsidP="00655678">
      <w:pPr>
        <w:ind w:right="-81" w:firstLine="450"/>
        <w:jc w:val="both"/>
        <w:textAlignment w:val="baseline"/>
        <w:rPr>
          <w:color w:val="000000"/>
          <w:sz w:val="28"/>
          <w:szCs w:val="28"/>
          <w:lang w:val="uk-UA"/>
        </w:rPr>
      </w:pPr>
      <w:r>
        <w:rPr>
          <w:color w:val="000000"/>
          <w:sz w:val="28"/>
          <w:szCs w:val="28"/>
          <w:bdr w:val="none" w:sz="0" w:space="0" w:color="auto" w:frame="1"/>
          <w:lang w:val="uk-UA"/>
        </w:rPr>
        <w:t>1.2.</w:t>
      </w:r>
      <w:r w:rsidRPr="00E65E6D">
        <w:rPr>
          <w:color w:val="000000"/>
        </w:rPr>
        <w:t xml:space="preserve"> </w:t>
      </w:r>
      <w:r w:rsidRPr="007F2916">
        <w:rPr>
          <w:color w:val="000000"/>
          <w:sz w:val="28"/>
          <w:szCs w:val="28"/>
        </w:rPr>
        <w:t xml:space="preserve">Особливості справляння податку суб'єктами господарювання, які застосовують спрощену систему оподаткування, </w:t>
      </w:r>
      <w:proofErr w:type="gramStart"/>
      <w:r w:rsidRPr="007F2916">
        <w:rPr>
          <w:color w:val="000000"/>
          <w:sz w:val="28"/>
          <w:szCs w:val="28"/>
        </w:rPr>
        <w:t>обл</w:t>
      </w:r>
      <w:proofErr w:type="gramEnd"/>
      <w:r w:rsidRPr="007F2916">
        <w:rPr>
          <w:color w:val="000000"/>
          <w:sz w:val="28"/>
          <w:szCs w:val="28"/>
        </w:rPr>
        <w:t>іку та звітності, встановлюються</w:t>
      </w:r>
      <w:r w:rsidRPr="00E65E6D">
        <w:rPr>
          <w:color w:val="000000"/>
          <w:sz w:val="28"/>
          <w:szCs w:val="28"/>
        </w:rPr>
        <w:t> </w:t>
      </w:r>
      <w:hyperlink r:id="rId6" w:anchor="n6941" w:history="1">
        <w:r w:rsidRPr="004529D5">
          <w:rPr>
            <w:sz w:val="28"/>
            <w:szCs w:val="28"/>
            <w:bdr w:val="none" w:sz="0" w:space="0" w:color="auto" w:frame="1"/>
          </w:rPr>
          <w:t>главою 1 розділу XIV</w:t>
        </w:r>
      </w:hyperlink>
      <w:r w:rsidRPr="004529D5">
        <w:rPr>
          <w:sz w:val="28"/>
          <w:szCs w:val="28"/>
          <w:lang w:val="uk-UA"/>
        </w:rPr>
        <w:t xml:space="preserve"> Под</w:t>
      </w:r>
      <w:r w:rsidRPr="00E65E6D">
        <w:rPr>
          <w:color w:val="000000"/>
          <w:sz w:val="28"/>
          <w:szCs w:val="28"/>
          <w:lang w:val="uk-UA"/>
        </w:rPr>
        <w:t>аткового</w:t>
      </w:r>
      <w:r w:rsidRPr="007F2916">
        <w:rPr>
          <w:color w:val="000000"/>
          <w:sz w:val="28"/>
          <w:szCs w:val="28"/>
        </w:rPr>
        <w:t xml:space="preserve"> </w:t>
      </w:r>
      <w:r>
        <w:rPr>
          <w:color w:val="000000"/>
          <w:sz w:val="28"/>
          <w:szCs w:val="28"/>
          <w:lang w:val="uk-UA"/>
        </w:rPr>
        <w:t>к</w:t>
      </w:r>
      <w:r w:rsidRPr="007F2916">
        <w:rPr>
          <w:color w:val="000000"/>
          <w:sz w:val="28"/>
          <w:szCs w:val="28"/>
        </w:rPr>
        <w:t>одексу</w:t>
      </w:r>
      <w:r w:rsidRPr="00E65E6D">
        <w:rPr>
          <w:color w:val="000000"/>
          <w:sz w:val="28"/>
          <w:szCs w:val="28"/>
          <w:lang w:val="uk-UA"/>
        </w:rPr>
        <w:t xml:space="preserve"> України</w:t>
      </w:r>
      <w:r w:rsidRPr="007F2916">
        <w:rPr>
          <w:color w:val="000000"/>
          <w:sz w:val="28"/>
          <w:szCs w:val="28"/>
        </w:rPr>
        <w:t>.</w:t>
      </w:r>
    </w:p>
    <w:p w:rsidR="00655678" w:rsidRPr="00915D49" w:rsidRDefault="00655678" w:rsidP="00655678">
      <w:pPr>
        <w:ind w:right="-81" w:firstLine="709"/>
        <w:jc w:val="both"/>
        <w:textAlignment w:val="baseline"/>
        <w:rPr>
          <w:b/>
          <w:color w:val="000000"/>
          <w:sz w:val="28"/>
          <w:szCs w:val="28"/>
          <w:bdr w:val="none" w:sz="0" w:space="0" w:color="auto" w:frame="1"/>
          <w:lang w:val="uk-UA"/>
        </w:rPr>
      </w:pPr>
      <w:r w:rsidRPr="00915D49">
        <w:rPr>
          <w:b/>
          <w:color w:val="000000"/>
          <w:sz w:val="28"/>
          <w:szCs w:val="28"/>
          <w:bdr w:val="none" w:sz="0" w:space="0" w:color="auto" w:frame="1"/>
          <w:lang w:val="uk-UA"/>
        </w:rPr>
        <w:t>2. Платники орендної плати</w:t>
      </w:r>
    </w:p>
    <w:p w:rsidR="00655678" w:rsidRDefault="00655678" w:rsidP="00655678">
      <w:pPr>
        <w:ind w:right="-81" w:firstLine="567"/>
        <w:jc w:val="both"/>
        <w:rPr>
          <w:color w:val="000000"/>
          <w:sz w:val="28"/>
          <w:szCs w:val="28"/>
          <w:bdr w:val="none" w:sz="0" w:space="0" w:color="auto" w:frame="1"/>
          <w:lang w:val="uk-UA"/>
        </w:rPr>
      </w:pPr>
      <w:r w:rsidRPr="00915D49">
        <w:rPr>
          <w:color w:val="000000"/>
          <w:sz w:val="28"/>
          <w:szCs w:val="28"/>
          <w:bdr w:val="none" w:sz="0" w:space="0" w:color="auto" w:frame="1"/>
          <w:lang w:val="uk-UA"/>
        </w:rPr>
        <w:t xml:space="preserve">2.1. Платниками орендної плати є орендарі земельних ділянок. </w:t>
      </w:r>
    </w:p>
    <w:p w:rsidR="00655678" w:rsidRPr="00915D49" w:rsidRDefault="00655678" w:rsidP="00655678">
      <w:pPr>
        <w:ind w:right="-81" w:firstLine="709"/>
        <w:jc w:val="both"/>
        <w:textAlignment w:val="baseline"/>
        <w:rPr>
          <w:color w:val="000000"/>
          <w:sz w:val="28"/>
          <w:szCs w:val="28"/>
          <w:bdr w:val="none" w:sz="0" w:space="0" w:color="auto" w:frame="1"/>
          <w:lang w:val="uk-UA"/>
        </w:rPr>
      </w:pPr>
      <w:bookmarkStart w:id="3" w:name="n6754"/>
      <w:bookmarkStart w:id="4" w:name="n6756"/>
      <w:bookmarkEnd w:id="3"/>
      <w:bookmarkEnd w:id="4"/>
      <w:r>
        <w:rPr>
          <w:b/>
          <w:bCs/>
          <w:color w:val="000000"/>
          <w:sz w:val="28"/>
          <w:szCs w:val="28"/>
          <w:lang w:val="uk-UA"/>
        </w:rPr>
        <w:t>3</w:t>
      </w:r>
      <w:r w:rsidRPr="00915D49">
        <w:rPr>
          <w:b/>
          <w:bCs/>
          <w:color w:val="000000"/>
          <w:sz w:val="28"/>
          <w:szCs w:val="28"/>
          <w:lang w:val="uk-UA"/>
        </w:rPr>
        <w:t>.</w:t>
      </w:r>
      <w:r w:rsidRPr="00915D49">
        <w:rPr>
          <w:color w:val="000000"/>
          <w:sz w:val="28"/>
          <w:szCs w:val="28"/>
          <w:lang w:val="uk-UA"/>
        </w:rPr>
        <w:t> </w:t>
      </w:r>
      <w:r w:rsidRPr="00915D49">
        <w:rPr>
          <w:b/>
          <w:color w:val="000000"/>
          <w:sz w:val="28"/>
          <w:szCs w:val="28"/>
          <w:bdr w:val="none" w:sz="0" w:space="0" w:color="auto" w:frame="1"/>
          <w:lang w:val="uk-UA"/>
        </w:rPr>
        <w:t>Об'єкти оподаткування</w:t>
      </w:r>
    </w:p>
    <w:p w:rsidR="00655678" w:rsidRDefault="00655678" w:rsidP="00655678">
      <w:pPr>
        <w:ind w:right="-81" w:firstLine="450"/>
        <w:jc w:val="both"/>
        <w:textAlignment w:val="baseline"/>
        <w:rPr>
          <w:color w:val="000000"/>
          <w:sz w:val="28"/>
          <w:szCs w:val="28"/>
          <w:bdr w:val="none" w:sz="0" w:space="0" w:color="auto" w:frame="1"/>
          <w:lang w:val="uk-UA"/>
        </w:rPr>
      </w:pPr>
      <w:bookmarkStart w:id="5" w:name="n6757"/>
      <w:bookmarkEnd w:id="5"/>
      <w:r>
        <w:rPr>
          <w:color w:val="000000"/>
          <w:sz w:val="28"/>
          <w:szCs w:val="28"/>
          <w:bdr w:val="none" w:sz="0" w:space="0" w:color="auto" w:frame="1"/>
          <w:lang w:val="uk-UA"/>
        </w:rPr>
        <w:t>3.</w:t>
      </w:r>
      <w:r w:rsidRPr="00915D49">
        <w:rPr>
          <w:color w:val="000000"/>
          <w:sz w:val="28"/>
          <w:szCs w:val="28"/>
          <w:bdr w:val="none" w:sz="0" w:space="0" w:color="auto" w:frame="1"/>
          <w:lang w:val="uk-UA"/>
        </w:rPr>
        <w:t>1. Об'єктами оподаткування є</w:t>
      </w:r>
      <w:bookmarkStart w:id="6" w:name="n6758"/>
      <w:bookmarkEnd w:id="6"/>
      <w:r w:rsidRPr="00915D49">
        <w:rPr>
          <w:color w:val="000000"/>
          <w:sz w:val="28"/>
          <w:szCs w:val="28"/>
          <w:bdr w:val="none" w:sz="0" w:space="0" w:color="auto" w:frame="1"/>
          <w:lang w:val="uk-UA"/>
        </w:rPr>
        <w:t xml:space="preserve"> земельні ділянки, які перебувають у власності</w:t>
      </w:r>
      <w:r>
        <w:rPr>
          <w:color w:val="000000"/>
          <w:sz w:val="28"/>
          <w:szCs w:val="28"/>
          <w:bdr w:val="none" w:sz="0" w:space="0" w:color="auto" w:frame="1"/>
          <w:lang w:val="uk-UA"/>
        </w:rPr>
        <w:t xml:space="preserve"> </w:t>
      </w:r>
      <w:r w:rsidRPr="00000FD4">
        <w:rPr>
          <w:color w:val="000000"/>
          <w:sz w:val="28"/>
          <w:szCs w:val="28"/>
          <w:bdr w:val="none" w:sz="0" w:space="0" w:color="auto" w:frame="1"/>
          <w:lang w:val="uk-UA"/>
        </w:rPr>
        <w:t>або</w:t>
      </w:r>
      <w:r w:rsidRPr="00915D49">
        <w:rPr>
          <w:color w:val="000000"/>
          <w:sz w:val="28"/>
          <w:szCs w:val="28"/>
          <w:bdr w:val="none" w:sz="0" w:space="0" w:color="auto" w:frame="1"/>
          <w:lang w:val="uk-UA"/>
        </w:rPr>
        <w:t xml:space="preserve"> користуванні</w:t>
      </w:r>
      <w:r>
        <w:rPr>
          <w:color w:val="000000"/>
          <w:sz w:val="28"/>
          <w:szCs w:val="28"/>
          <w:bdr w:val="none" w:sz="0" w:space="0" w:color="auto" w:frame="1"/>
          <w:lang w:val="uk-UA"/>
        </w:rPr>
        <w:t xml:space="preserve">, </w:t>
      </w:r>
      <w:r w:rsidRPr="00000FD4">
        <w:rPr>
          <w:color w:val="000000"/>
          <w:sz w:val="28"/>
          <w:szCs w:val="28"/>
          <w:bdr w:val="none" w:sz="0" w:space="0" w:color="auto" w:frame="1"/>
          <w:lang w:val="uk-UA"/>
        </w:rPr>
        <w:t>земельні частки (паї), які перебувають у власності</w:t>
      </w:r>
      <w:r>
        <w:rPr>
          <w:color w:val="000000"/>
          <w:sz w:val="28"/>
          <w:szCs w:val="28"/>
          <w:bdr w:val="none" w:sz="0" w:space="0" w:color="auto" w:frame="1"/>
          <w:lang w:val="uk-UA"/>
        </w:rPr>
        <w:t xml:space="preserve"> та земельні ділянки надані в оренду</w:t>
      </w:r>
      <w:r w:rsidRPr="00915D49">
        <w:rPr>
          <w:color w:val="000000"/>
          <w:sz w:val="28"/>
          <w:szCs w:val="28"/>
          <w:bdr w:val="none" w:sz="0" w:space="0" w:color="auto" w:frame="1"/>
          <w:lang w:val="uk-UA"/>
        </w:rPr>
        <w:t>.</w:t>
      </w:r>
    </w:p>
    <w:p w:rsidR="00655678" w:rsidRDefault="00EA3C9E" w:rsidP="00655678">
      <w:pPr>
        <w:ind w:right="-81" w:firstLine="450"/>
        <w:jc w:val="both"/>
        <w:textAlignment w:val="baseline"/>
        <w:rPr>
          <w:b/>
          <w:color w:val="000000"/>
          <w:sz w:val="28"/>
          <w:szCs w:val="28"/>
          <w:bdr w:val="none" w:sz="0" w:space="0" w:color="auto" w:frame="1"/>
          <w:lang w:val="uk-UA"/>
        </w:rPr>
      </w:pPr>
      <w:bookmarkStart w:id="7" w:name="n6759"/>
      <w:bookmarkStart w:id="8" w:name="n6760"/>
      <w:bookmarkEnd w:id="7"/>
      <w:bookmarkEnd w:id="8"/>
      <w:r>
        <w:rPr>
          <w:b/>
          <w:bCs/>
          <w:color w:val="000000"/>
          <w:sz w:val="28"/>
          <w:szCs w:val="28"/>
          <w:lang w:val="uk-UA"/>
        </w:rPr>
        <w:t xml:space="preserve">  </w:t>
      </w:r>
      <w:r w:rsidR="00655678">
        <w:rPr>
          <w:b/>
          <w:bCs/>
          <w:color w:val="000000"/>
          <w:sz w:val="28"/>
          <w:szCs w:val="28"/>
          <w:lang w:val="uk-UA"/>
        </w:rPr>
        <w:t>4</w:t>
      </w:r>
      <w:r w:rsidR="00655678" w:rsidRPr="00915D49">
        <w:rPr>
          <w:b/>
          <w:bCs/>
          <w:color w:val="000000"/>
          <w:sz w:val="28"/>
          <w:szCs w:val="28"/>
          <w:lang w:val="uk-UA"/>
        </w:rPr>
        <w:t>.</w:t>
      </w:r>
      <w:r w:rsidR="00655678" w:rsidRPr="00915D49">
        <w:rPr>
          <w:color w:val="000000"/>
          <w:sz w:val="28"/>
          <w:szCs w:val="28"/>
          <w:lang w:val="uk-UA"/>
        </w:rPr>
        <w:t> </w:t>
      </w:r>
      <w:r w:rsidR="00655678" w:rsidRPr="00915D49">
        <w:rPr>
          <w:b/>
          <w:color w:val="000000"/>
          <w:sz w:val="28"/>
          <w:szCs w:val="28"/>
          <w:bdr w:val="none" w:sz="0" w:space="0" w:color="auto" w:frame="1"/>
          <w:lang w:val="uk-UA"/>
        </w:rPr>
        <w:t>База оподаткування</w:t>
      </w:r>
    </w:p>
    <w:p w:rsidR="00655678" w:rsidRPr="007F2916" w:rsidRDefault="00655678" w:rsidP="00655678">
      <w:pPr>
        <w:shd w:val="clear" w:color="auto" w:fill="FFFFFF"/>
        <w:ind w:firstLine="450"/>
        <w:jc w:val="both"/>
        <w:textAlignment w:val="baseline"/>
        <w:rPr>
          <w:color w:val="000000"/>
          <w:sz w:val="28"/>
          <w:szCs w:val="28"/>
          <w:lang w:val="uk-UA"/>
        </w:rPr>
      </w:pPr>
      <w:r w:rsidRPr="007F2916">
        <w:rPr>
          <w:color w:val="000000"/>
          <w:sz w:val="28"/>
          <w:szCs w:val="28"/>
          <w:lang w:val="uk-UA"/>
        </w:rPr>
        <w:t>Базою оподаткування є:</w:t>
      </w:r>
    </w:p>
    <w:p w:rsidR="00655678" w:rsidRPr="007F2916" w:rsidRDefault="00655678" w:rsidP="00655678">
      <w:pPr>
        <w:shd w:val="clear" w:color="auto" w:fill="FFFFFF"/>
        <w:ind w:firstLine="450"/>
        <w:jc w:val="both"/>
        <w:textAlignment w:val="baseline"/>
        <w:rPr>
          <w:color w:val="000000"/>
          <w:sz w:val="28"/>
          <w:szCs w:val="28"/>
          <w:lang w:val="uk-UA"/>
        </w:rPr>
      </w:pPr>
      <w:r>
        <w:rPr>
          <w:color w:val="000000"/>
          <w:sz w:val="28"/>
          <w:szCs w:val="28"/>
          <w:lang w:val="uk-UA"/>
        </w:rPr>
        <w:t>4</w:t>
      </w:r>
      <w:r w:rsidRPr="00E65E6D">
        <w:rPr>
          <w:color w:val="000000"/>
          <w:sz w:val="28"/>
          <w:szCs w:val="28"/>
          <w:lang w:val="uk-UA"/>
        </w:rPr>
        <w:t>.</w:t>
      </w:r>
      <w:r w:rsidRPr="007F2916">
        <w:rPr>
          <w:color w:val="000000"/>
          <w:sz w:val="28"/>
          <w:szCs w:val="28"/>
          <w:lang w:val="uk-UA"/>
        </w:rPr>
        <w:t xml:space="preserve">1. нормативна грошова оцінка земельних ділянок з урахуванням коефіцієнта індексації, визначеного відповідно до порядку, встановленого </w:t>
      </w:r>
      <w:r>
        <w:rPr>
          <w:color w:val="000000"/>
          <w:sz w:val="28"/>
          <w:szCs w:val="28"/>
          <w:lang w:val="uk-UA"/>
        </w:rPr>
        <w:t>Податковим кодексом України</w:t>
      </w:r>
      <w:r w:rsidRPr="007F2916">
        <w:rPr>
          <w:color w:val="000000"/>
          <w:sz w:val="28"/>
          <w:szCs w:val="28"/>
          <w:lang w:val="uk-UA"/>
        </w:rPr>
        <w:t>;</w:t>
      </w:r>
    </w:p>
    <w:p w:rsidR="00655678" w:rsidRPr="007F2916" w:rsidRDefault="00655678" w:rsidP="00655678">
      <w:pPr>
        <w:shd w:val="clear" w:color="auto" w:fill="FFFFFF"/>
        <w:ind w:firstLine="450"/>
        <w:jc w:val="both"/>
        <w:textAlignment w:val="baseline"/>
        <w:rPr>
          <w:color w:val="000000"/>
          <w:sz w:val="28"/>
          <w:szCs w:val="28"/>
        </w:rPr>
      </w:pPr>
      <w:r>
        <w:rPr>
          <w:color w:val="000000"/>
          <w:sz w:val="28"/>
          <w:szCs w:val="28"/>
          <w:lang w:val="uk-UA"/>
        </w:rPr>
        <w:t>4</w:t>
      </w:r>
      <w:r w:rsidRPr="00E65E6D">
        <w:rPr>
          <w:color w:val="000000"/>
          <w:sz w:val="28"/>
          <w:szCs w:val="28"/>
          <w:lang w:val="uk-UA"/>
        </w:rPr>
        <w:t>.2</w:t>
      </w:r>
      <w:r w:rsidRPr="007F2916">
        <w:rPr>
          <w:color w:val="000000"/>
          <w:sz w:val="28"/>
          <w:szCs w:val="28"/>
        </w:rPr>
        <w:t>. площа земельних ділянок, нормативну грошову оцінку яких не проведено.</w:t>
      </w:r>
    </w:p>
    <w:p w:rsidR="00655678" w:rsidRDefault="00655678" w:rsidP="00655678">
      <w:pPr>
        <w:shd w:val="clear" w:color="auto" w:fill="FFFFFF"/>
        <w:ind w:firstLine="450"/>
        <w:jc w:val="both"/>
        <w:textAlignment w:val="baseline"/>
        <w:rPr>
          <w:color w:val="000000"/>
          <w:sz w:val="28"/>
          <w:szCs w:val="28"/>
          <w:lang w:val="uk-UA"/>
        </w:rPr>
      </w:pPr>
      <w:bookmarkStart w:id="9" w:name="n6764"/>
      <w:bookmarkEnd w:id="9"/>
      <w:r>
        <w:rPr>
          <w:color w:val="000000"/>
          <w:sz w:val="28"/>
          <w:szCs w:val="28"/>
          <w:lang w:val="uk-UA"/>
        </w:rPr>
        <w:t>4</w:t>
      </w:r>
      <w:r w:rsidRPr="00E65E6D">
        <w:rPr>
          <w:color w:val="000000"/>
          <w:sz w:val="28"/>
          <w:szCs w:val="28"/>
          <w:lang w:val="uk-UA"/>
        </w:rPr>
        <w:t>.3</w:t>
      </w:r>
      <w:r w:rsidRPr="007F2916">
        <w:rPr>
          <w:color w:val="000000"/>
          <w:sz w:val="28"/>
          <w:szCs w:val="28"/>
        </w:rPr>
        <w:t xml:space="preserve">. </w:t>
      </w:r>
      <w:r>
        <w:rPr>
          <w:color w:val="000000"/>
          <w:sz w:val="28"/>
          <w:szCs w:val="28"/>
          <w:lang w:val="uk-UA"/>
        </w:rPr>
        <w:t>р</w:t>
      </w:r>
      <w:r w:rsidRPr="007F2916">
        <w:rPr>
          <w:color w:val="000000"/>
          <w:sz w:val="28"/>
          <w:szCs w:val="28"/>
        </w:rPr>
        <w:t>ішення рад</w:t>
      </w:r>
      <w:r>
        <w:rPr>
          <w:color w:val="000000"/>
          <w:sz w:val="28"/>
          <w:szCs w:val="28"/>
          <w:lang w:val="uk-UA"/>
        </w:rPr>
        <w:t>и</w:t>
      </w:r>
      <w:r w:rsidRPr="007F2916">
        <w:rPr>
          <w:color w:val="000000"/>
          <w:sz w:val="28"/>
          <w:szCs w:val="28"/>
        </w:rPr>
        <w:t xml:space="preserve"> щодо нормативної грошової оцінки земельних ділянок, розташованих у межах </w:t>
      </w:r>
      <w:r w:rsidR="005B3CDF">
        <w:rPr>
          <w:color w:val="000000"/>
          <w:sz w:val="28"/>
          <w:szCs w:val="28"/>
          <w:lang w:val="uk-UA"/>
        </w:rPr>
        <w:t>населених пунктах сільської ради</w:t>
      </w:r>
      <w:r w:rsidRPr="007F2916">
        <w:rPr>
          <w:color w:val="000000"/>
          <w:sz w:val="28"/>
          <w:szCs w:val="28"/>
        </w:rPr>
        <w:t>, офіційно оприлюднюється</w:t>
      </w:r>
      <w:r>
        <w:rPr>
          <w:color w:val="000000"/>
          <w:sz w:val="28"/>
          <w:szCs w:val="28"/>
          <w:lang w:val="uk-UA"/>
        </w:rPr>
        <w:t xml:space="preserve"> </w:t>
      </w:r>
      <w:r w:rsidRPr="007F2916">
        <w:rPr>
          <w:color w:val="000000"/>
          <w:sz w:val="28"/>
          <w:szCs w:val="28"/>
        </w:rPr>
        <w:t xml:space="preserve">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w:t>
      </w:r>
      <w:proofErr w:type="gramStart"/>
      <w:r w:rsidRPr="007F2916">
        <w:rPr>
          <w:color w:val="000000"/>
          <w:sz w:val="28"/>
          <w:szCs w:val="28"/>
        </w:rPr>
        <w:t>р</w:t>
      </w:r>
      <w:proofErr w:type="gramEnd"/>
      <w:r w:rsidRPr="007F2916">
        <w:rPr>
          <w:color w:val="000000"/>
          <w:sz w:val="28"/>
          <w:szCs w:val="28"/>
        </w:rPr>
        <w:t>ішень застосовуються не раніше початку бюджетного періоду, що настає за плановим періодом.</w:t>
      </w:r>
    </w:p>
    <w:p w:rsidR="00655678" w:rsidRPr="00915D49" w:rsidRDefault="00655678" w:rsidP="00655678">
      <w:pPr>
        <w:ind w:right="-81" w:firstLine="450"/>
        <w:jc w:val="both"/>
        <w:textAlignment w:val="baseline"/>
        <w:rPr>
          <w:b/>
          <w:color w:val="000000"/>
          <w:sz w:val="28"/>
          <w:szCs w:val="28"/>
          <w:bdr w:val="none" w:sz="0" w:space="0" w:color="auto" w:frame="1"/>
          <w:lang w:val="uk-UA"/>
        </w:rPr>
      </w:pPr>
      <w:bookmarkStart w:id="10" w:name="n6763"/>
      <w:bookmarkStart w:id="11" w:name="n6766"/>
      <w:bookmarkEnd w:id="10"/>
      <w:bookmarkEnd w:id="11"/>
      <w:r>
        <w:rPr>
          <w:b/>
          <w:color w:val="000000"/>
          <w:sz w:val="28"/>
          <w:szCs w:val="28"/>
          <w:bdr w:val="none" w:sz="0" w:space="0" w:color="auto" w:frame="1"/>
          <w:lang w:val="uk-UA"/>
        </w:rPr>
        <w:t>5</w:t>
      </w:r>
      <w:r w:rsidRPr="00915D49">
        <w:rPr>
          <w:b/>
          <w:color w:val="000000"/>
          <w:sz w:val="28"/>
          <w:szCs w:val="28"/>
          <w:bdr w:val="none" w:sz="0" w:space="0" w:color="auto" w:frame="1"/>
          <w:lang w:val="uk-UA"/>
        </w:rPr>
        <w:t xml:space="preserve">. Ставки </w:t>
      </w:r>
      <w:r>
        <w:rPr>
          <w:b/>
          <w:color w:val="000000"/>
          <w:sz w:val="28"/>
          <w:szCs w:val="28"/>
          <w:bdr w:val="none" w:sz="0" w:space="0" w:color="auto" w:frame="1"/>
          <w:lang w:val="uk-UA"/>
        </w:rPr>
        <w:t xml:space="preserve">земельного </w:t>
      </w:r>
      <w:r w:rsidRPr="00915D49">
        <w:rPr>
          <w:b/>
          <w:color w:val="000000"/>
          <w:sz w:val="28"/>
          <w:szCs w:val="28"/>
          <w:bdr w:val="none" w:sz="0" w:space="0" w:color="auto" w:frame="1"/>
          <w:lang w:val="uk-UA"/>
        </w:rPr>
        <w:t xml:space="preserve">податку за земельні ділянки </w:t>
      </w:r>
    </w:p>
    <w:p w:rsidR="00655678" w:rsidRDefault="00655678" w:rsidP="00655678">
      <w:pPr>
        <w:ind w:right="-81" w:firstLine="450"/>
        <w:jc w:val="both"/>
        <w:textAlignment w:val="baseline"/>
        <w:rPr>
          <w:sz w:val="28"/>
          <w:szCs w:val="28"/>
          <w:lang w:val="uk-UA"/>
        </w:rPr>
      </w:pPr>
      <w:bookmarkStart w:id="12" w:name="n6769"/>
      <w:bookmarkStart w:id="13" w:name="n6771"/>
      <w:bookmarkEnd w:id="12"/>
      <w:bookmarkEnd w:id="13"/>
      <w:r>
        <w:rPr>
          <w:color w:val="000000"/>
          <w:sz w:val="28"/>
          <w:szCs w:val="28"/>
          <w:bdr w:val="none" w:sz="0" w:space="0" w:color="auto" w:frame="1"/>
          <w:lang w:val="uk-UA"/>
        </w:rPr>
        <w:t>5</w:t>
      </w:r>
      <w:r w:rsidRPr="00915D49">
        <w:rPr>
          <w:color w:val="000000"/>
          <w:sz w:val="28"/>
          <w:szCs w:val="28"/>
          <w:bdr w:val="none" w:sz="0" w:space="0" w:color="auto" w:frame="1"/>
          <w:lang w:val="uk-UA"/>
        </w:rPr>
        <w:t>.</w:t>
      </w:r>
      <w:r>
        <w:rPr>
          <w:color w:val="000000"/>
          <w:sz w:val="28"/>
          <w:szCs w:val="28"/>
          <w:bdr w:val="none" w:sz="0" w:space="0" w:color="auto" w:frame="1"/>
          <w:lang w:val="uk-UA"/>
        </w:rPr>
        <w:t>1</w:t>
      </w:r>
      <w:r w:rsidRPr="00915D49">
        <w:rPr>
          <w:color w:val="000000"/>
          <w:sz w:val="28"/>
          <w:szCs w:val="28"/>
          <w:bdr w:val="none" w:sz="0" w:space="0" w:color="auto" w:frame="1"/>
          <w:lang w:val="uk-UA"/>
        </w:rPr>
        <w:t xml:space="preserve">. </w:t>
      </w:r>
      <w:r w:rsidRPr="00ED0B45">
        <w:rPr>
          <w:sz w:val="28"/>
          <w:szCs w:val="28"/>
          <w:lang w:val="uk-UA"/>
        </w:rPr>
        <w:t>Ставка податку за земельні ділянки,</w:t>
      </w:r>
      <w:r w:rsidRPr="00ED0B45">
        <w:rPr>
          <w:color w:val="000000"/>
          <w:lang w:val="uk-UA"/>
        </w:rPr>
        <w:t xml:space="preserve"> </w:t>
      </w:r>
      <w:r w:rsidRPr="00ED0B45">
        <w:rPr>
          <w:color w:val="000000"/>
          <w:sz w:val="28"/>
          <w:szCs w:val="28"/>
          <w:lang w:val="uk-UA"/>
        </w:rPr>
        <w:t xml:space="preserve">нормативну грошову оцінку яких проведено </w:t>
      </w:r>
      <w:r w:rsidRPr="00ED0B45">
        <w:rPr>
          <w:sz w:val="28"/>
          <w:szCs w:val="28"/>
          <w:lang w:val="uk-UA"/>
        </w:rPr>
        <w:t xml:space="preserve">встановлюється у розмірі </w:t>
      </w:r>
      <w:r>
        <w:rPr>
          <w:sz w:val="28"/>
          <w:szCs w:val="28"/>
          <w:lang w:val="uk-UA"/>
        </w:rPr>
        <w:t>1</w:t>
      </w:r>
      <w:r w:rsidRPr="00ED0B45">
        <w:rPr>
          <w:sz w:val="28"/>
          <w:szCs w:val="28"/>
          <w:lang w:val="uk-UA"/>
        </w:rPr>
        <w:t xml:space="preserve"> відсотк</w:t>
      </w:r>
      <w:r>
        <w:rPr>
          <w:sz w:val="28"/>
          <w:szCs w:val="28"/>
          <w:lang w:val="uk-UA"/>
        </w:rPr>
        <w:t>а</w:t>
      </w:r>
      <w:r w:rsidRPr="00ED0B45">
        <w:rPr>
          <w:sz w:val="28"/>
          <w:szCs w:val="28"/>
          <w:lang w:val="uk-UA"/>
        </w:rPr>
        <w:t xml:space="preserve"> від їх нормативної грошової оцінки</w:t>
      </w:r>
      <w:r>
        <w:rPr>
          <w:sz w:val="28"/>
          <w:szCs w:val="28"/>
          <w:lang w:val="uk-UA"/>
        </w:rPr>
        <w:t xml:space="preserve"> (крім земельних ділянок, зазначених у пунктах 5.2 – 5.15).</w:t>
      </w:r>
    </w:p>
    <w:p w:rsidR="00655678" w:rsidRPr="00000FD4" w:rsidRDefault="00655678" w:rsidP="00655678">
      <w:pPr>
        <w:ind w:right="-81" w:firstLine="450"/>
        <w:jc w:val="both"/>
        <w:textAlignment w:val="baseline"/>
        <w:rPr>
          <w:sz w:val="28"/>
          <w:szCs w:val="28"/>
          <w:lang w:val="uk-UA"/>
        </w:rPr>
      </w:pPr>
      <w:r w:rsidRPr="00000FD4">
        <w:rPr>
          <w:sz w:val="28"/>
          <w:szCs w:val="28"/>
          <w:lang w:val="uk-UA"/>
        </w:rPr>
        <w:lastRenderedPageBreak/>
        <w:t xml:space="preserve">5.2. Ставка податку за земельні ділянки сільськогосподарських угідь </w:t>
      </w:r>
      <w:r w:rsidR="005B3CDF">
        <w:rPr>
          <w:sz w:val="28"/>
          <w:szCs w:val="28"/>
          <w:lang w:val="uk-UA"/>
        </w:rPr>
        <w:t xml:space="preserve">(рілля, сіножаті, пасовища, багаторічні насадження) </w:t>
      </w:r>
      <w:r w:rsidRPr="00000FD4">
        <w:rPr>
          <w:sz w:val="28"/>
          <w:szCs w:val="28"/>
          <w:lang w:val="uk-UA"/>
        </w:rPr>
        <w:t>встановлюється у розмірі 0,3 відсотка від їх нормативної грошової оцінки.</w:t>
      </w:r>
    </w:p>
    <w:p w:rsidR="00655678" w:rsidRPr="00C24997" w:rsidRDefault="00655678" w:rsidP="00655678">
      <w:pPr>
        <w:pStyle w:val="rvps2"/>
        <w:shd w:val="clear" w:color="auto" w:fill="FFFFFF"/>
        <w:spacing w:before="0" w:beforeAutospacing="0" w:after="0" w:afterAutospacing="0"/>
        <w:ind w:right="-81" w:firstLine="338"/>
        <w:jc w:val="both"/>
        <w:textAlignment w:val="baseline"/>
        <w:rPr>
          <w:color w:val="000000"/>
          <w:sz w:val="28"/>
          <w:szCs w:val="28"/>
          <w:bdr w:val="none" w:sz="0" w:space="0" w:color="auto" w:frame="1"/>
          <w:lang w:val="uk-UA"/>
        </w:rPr>
      </w:pPr>
      <w:r w:rsidRPr="00C24997">
        <w:rPr>
          <w:color w:val="000000"/>
          <w:sz w:val="28"/>
          <w:szCs w:val="28"/>
          <w:bdr w:val="none" w:sz="0" w:space="0" w:color="auto" w:frame="1"/>
          <w:lang w:val="uk-UA"/>
        </w:rPr>
        <w:t xml:space="preserve">  5.3  Ставка пода</w:t>
      </w:r>
      <w:r w:rsidR="00B4732C">
        <w:rPr>
          <w:color w:val="000000"/>
          <w:sz w:val="28"/>
          <w:szCs w:val="28"/>
          <w:bdr w:val="none" w:sz="0" w:space="0" w:color="auto" w:frame="1"/>
          <w:lang w:val="uk-UA"/>
        </w:rPr>
        <w:t xml:space="preserve">тку встановлюється у розмірі </w:t>
      </w:r>
      <w:r w:rsidR="00B4732C" w:rsidRPr="00B4732C">
        <w:rPr>
          <w:color w:val="000000"/>
          <w:sz w:val="28"/>
          <w:szCs w:val="28"/>
          <w:bdr w:val="none" w:sz="0" w:space="0" w:color="auto" w:frame="1"/>
          <w:lang w:val="uk-UA"/>
        </w:rPr>
        <w:t>3</w:t>
      </w:r>
      <w:r w:rsidR="00B4732C">
        <w:rPr>
          <w:color w:val="000000"/>
          <w:sz w:val="28"/>
          <w:szCs w:val="28"/>
          <w:bdr w:val="none" w:sz="0" w:space="0" w:color="auto" w:frame="1"/>
          <w:lang w:val="uk-UA"/>
        </w:rPr>
        <w:t xml:space="preserve"> відсотки</w:t>
      </w:r>
      <w:r w:rsidRPr="00C24997">
        <w:rPr>
          <w:color w:val="000000"/>
          <w:sz w:val="28"/>
          <w:szCs w:val="28"/>
          <w:bdr w:val="none" w:sz="0" w:space="0" w:color="auto" w:frame="1"/>
          <w:lang w:val="uk-UA"/>
        </w:rPr>
        <w:t xml:space="preserve"> від їх нормативної грошової оцінки за земельні ділянки, які перебувають у постійному користуванні суб’єктів господарювання (крім земельних ділянок державної та комунальної форми власност</w:t>
      </w:r>
      <w:r>
        <w:rPr>
          <w:color w:val="000000"/>
          <w:sz w:val="28"/>
          <w:szCs w:val="28"/>
          <w:bdr w:val="none" w:sz="0" w:space="0" w:color="auto" w:frame="1"/>
          <w:lang w:val="uk-UA"/>
        </w:rPr>
        <w:t>і</w:t>
      </w:r>
      <w:r w:rsidRPr="00C24997">
        <w:rPr>
          <w:color w:val="000000"/>
          <w:sz w:val="28"/>
          <w:szCs w:val="28"/>
          <w:bdr w:val="none" w:sz="0" w:space="0" w:color="auto" w:frame="1"/>
          <w:lang w:val="uk-UA"/>
        </w:rPr>
        <w:t xml:space="preserve"> та земельних ділянок, зазначених у пунктах</w:t>
      </w:r>
      <w:r>
        <w:rPr>
          <w:color w:val="000000"/>
          <w:sz w:val="28"/>
          <w:szCs w:val="28"/>
          <w:bdr w:val="none" w:sz="0" w:space="0" w:color="auto" w:frame="1"/>
          <w:lang w:val="uk-UA"/>
        </w:rPr>
        <w:t xml:space="preserve"> 5.2,</w:t>
      </w:r>
      <w:r w:rsidRPr="00C24997">
        <w:rPr>
          <w:color w:val="000000"/>
          <w:sz w:val="28"/>
          <w:szCs w:val="28"/>
          <w:bdr w:val="none" w:sz="0" w:space="0" w:color="auto" w:frame="1"/>
          <w:lang w:val="uk-UA"/>
        </w:rPr>
        <w:t xml:space="preserve"> 5.</w:t>
      </w:r>
      <w:r>
        <w:rPr>
          <w:color w:val="000000"/>
          <w:sz w:val="28"/>
          <w:szCs w:val="28"/>
          <w:bdr w:val="none" w:sz="0" w:space="0" w:color="auto" w:frame="1"/>
          <w:lang w:val="uk-UA"/>
        </w:rPr>
        <w:t>4</w:t>
      </w:r>
      <w:r w:rsidRPr="00C24997">
        <w:rPr>
          <w:color w:val="000000"/>
          <w:sz w:val="28"/>
          <w:szCs w:val="28"/>
          <w:bdr w:val="none" w:sz="0" w:space="0" w:color="auto" w:frame="1"/>
          <w:lang w:val="uk-UA"/>
        </w:rPr>
        <w:t xml:space="preserve"> – 5.1</w:t>
      </w:r>
      <w:r>
        <w:rPr>
          <w:color w:val="000000"/>
          <w:sz w:val="28"/>
          <w:szCs w:val="28"/>
          <w:bdr w:val="none" w:sz="0" w:space="0" w:color="auto" w:frame="1"/>
          <w:lang w:val="uk-UA"/>
        </w:rPr>
        <w:t>5</w:t>
      </w:r>
      <w:r w:rsidRPr="00C24997">
        <w:rPr>
          <w:color w:val="000000"/>
          <w:sz w:val="28"/>
          <w:szCs w:val="28"/>
          <w:bdr w:val="none" w:sz="0" w:space="0" w:color="auto" w:frame="1"/>
          <w:lang w:val="uk-UA"/>
        </w:rPr>
        <w:t>).</w:t>
      </w:r>
    </w:p>
    <w:p w:rsidR="00655678" w:rsidRDefault="00655678" w:rsidP="00655678">
      <w:pPr>
        <w:ind w:firstLine="450"/>
        <w:jc w:val="both"/>
        <w:textAlignment w:val="baseline"/>
        <w:rPr>
          <w:color w:val="000000"/>
          <w:sz w:val="28"/>
          <w:szCs w:val="28"/>
          <w:bdr w:val="none" w:sz="0" w:space="0" w:color="auto" w:frame="1"/>
          <w:lang w:val="uk-UA"/>
        </w:rPr>
      </w:pPr>
      <w:r>
        <w:rPr>
          <w:color w:val="000000"/>
          <w:sz w:val="28"/>
          <w:szCs w:val="28"/>
          <w:bdr w:val="none" w:sz="0" w:space="0" w:color="auto" w:frame="1"/>
          <w:lang w:val="uk-UA"/>
        </w:rPr>
        <w:t>5</w:t>
      </w:r>
      <w:r w:rsidRPr="00915D49">
        <w:rPr>
          <w:color w:val="000000"/>
          <w:sz w:val="28"/>
          <w:szCs w:val="28"/>
          <w:bdr w:val="none" w:sz="0" w:space="0" w:color="auto" w:frame="1"/>
          <w:lang w:val="uk-UA"/>
        </w:rPr>
        <w:t>.</w:t>
      </w:r>
      <w:r>
        <w:rPr>
          <w:color w:val="000000"/>
          <w:sz w:val="28"/>
          <w:szCs w:val="28"/>
          <w:bdr w:val="none" w:sz="0" w:space="0" w:color="auto" w:frame="1"/>
          <w:lang w:val="uk-UA"/>
        </w:rPr>
        <w:t>4</w:t>
      </w:r>
      <w:r w:rsidRPr="00915D49">
        <w:rPr>
          <w:color w:val="000000"/>
          <w:sz w:val="28"/>
          <w:szCs w:val="28"/>
          <w:bdr w:val="none" w:sz="0" w:space="0" w:color="auto" w:frame="1"/>
          <w:lang w:val="uk-UA"/>
        </w:rPr>
        <w:t xml:space="preserve">. </w:t>
      </w:r>
      <w:r>
        <w:rPr>
          <w:color w:val="000000"/>
          <w:sz w:val="28"/>
          <w:szCs w:val="28"/>
          <w:bdr w:val="none" w:sz="0" w:space="0" w:color="auto" w:frame="1"/>
          <w:lang w:val="uk-UA"/>
        </w:rPr>
        <w:t>З</w:t>
      </w:r>
      <w:r w:rsidRPr="00915D49">
        <w:rPr>
          <w:color w:val="000000"/>
          <w:sz w:val="28"/>
          <w:szCs w:val="28"/>
          <w:bdr w:val="none" w:sz="0" w:space="0" w:color="auto" w:frame="1"/>
          <w:lang w:val="uk-UA"/>
        </w:rPr>
        <w:t>а земельні ділянки, зайняті житловим фондом,</w:t>
      </w:r>
      <w:r w:rsidR="005B3CDF">
        <w:rPr>
          <w:color w:val="000000"/>
          <w:sz w:val="28"/>
          <w:szCs w:val="28"/>
          <w:bdr w:val="none" w:sz="0" w:space="0" w:color="auto" w:frame="1"/>
          <w:lang w:val="uk-UA"/>
        </w:rPr>
        <w:t>господарськими будівлями і спорудами ( присадибні ділянки)</w:t>
      </w:r>
      <w:r w:rsidRPr="00915D49">
        <w:rPr>
          <w:color w:val="000000"/>
          <w:sz w:val="28"/>
          <w:szCs w:val="28"/>
          <w:bdr w:val="none" w:sz="0" w:space="0" w:color="auto" w:frame="1"/>
          <w:lang w:val="uk-UA"/>
        </w:rPr>
        <w:t xml:space="preserve"> 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w:t>
      </w:r>
      <w:r>
        <w:rPr>
          <w:color w:val="000000"/>
          <w:sz w:val="28"/>
          <w:szCs w:val="28"/>
          <w:bdr w:val="none" w:sz="0" w:space="0" w:color="auto" w:frame="1"/>
          <w:lang w:val="uk-UA"/>
        </w:rPr>
        <w:t xml:space="preserve">житловими, </w:t>
      </w:r>
      <w:r w:rsidRPr="00915D49">
        <w:rPr>
          <w:color w:val="000000"/>
          <w:sz w:val="28"/>
          <w:szCs w:val="28"/>
          <w:bdr w:val="none" w:sz="0" w:space="0" w:color="auto" w:frame="1"/>
          <w:lang w:val="uk-UA"/>
        </w:rPr>
        <w:t>садовими і дачними будинками фізичних осіб</w:t>
      </w:r>
      <w:r>
        <w:rPr>
          <w:color w:val="000000"/>
          <w:sz w:val="28"/>
          <w:szCs w:val="28"/>
          <w:bdr w:val="none" w:sz="0" w:space="0" w:color="auto" w:frame="1"/>
          <w:lang w:val="uk-UA"/>
        </w:rPr>
        <w:t>,</w:t>
      </w:r>
      <w:r w:rsidRPr="00915D49">
        <w:rPr>
          <w:color w:val="000000"/>
          <w:sz w:val="28"/>
          <w:szCs w:val="28"/>
          <w:bdr w:val="none" w:sz="0" w:space="0" w:color="auto" w:frame="1"/>
          <w:lang w:val="uk-UA"/>
        </w:rPr>
        <w:t xml:space="preserve"> </w:t>
      </w:r>
      <w:r>
        <w:rPr>
          <w:color w:val="000000"/>
          <w:sz w:val="28"/>
          <w:szCs w:val="28"/>
          <w:bdr w:val="none" w:sz="0" w:space="0" w:color="auto" w:frame="1"/>
          <w:lang w:val="uk-UA"/>
        </w:rPr>
        <w:t xml:space="preserve">земельний податок </w:t>
      </w:r>
      <w:r w:rsidRPr="00915D49">
        <w:rPr>
          <w:color w:val="000000"/>
          <w:sz w:val="28"/>
          <w:szCs w:val="28"/>
          <w:bdr w:val="none" w:sz="0" w:space="0" w:color="auto" w:frame="1"/>
          <w:lang w:val="uk-UA"/>
        </w:rPr>
        <w:t xml:space="preserve">справляється у розмірі </w:t>
      </w:r>
      <w:r w:rsidR="005B3CDF">
        <w:rPr>
          <w:color w:val="000000"/>
          <w:sz w:val="28"/>
          <w:szCs w:val="28"/>
          <w:bdr w:val="none" w:sz="0" w:space="0" w:color="auto" w:frame="1"/>
          <w:lang w:val="uk-UA"/>
        </w:rPr>
        <w:t>0,01</w:t>
      </w:r>
      <w:r w:rsidRPr="00915D49">
        <w:rPr>
          <w:color w:val="000000"/>
          <w:sz w:val="28"/>
          <w:szCs w:val="28"/>
          <w:bdr w:val="none" w:sz="0" w:space="0" w:color="auto" w:frame="1"/>
          <w:lang w:val="uk-UA"/>
        </w:rPr>
        <w:t xml:space="preserve"> </w:t>
      </w:r>
      <w:r w:rsidRPr="00ED0B45">
        <w:rPr>
          <w:sz w:val="28"/>
          <w:szCs w:val="28"/>
          <w:lang w:val="uk-UA"/>
        </w:rPr>
        <w:t>відсотка від їх нормативної грошової оцінки</w:t>
      </w:r>
      <w:r>
        <w:rPr>
          <w:color w:val="000000"/>
          <w:sz w:val="28"/>
          <w:szCs w:val="28"/>
          <w:bdr w:val="none" w:sz="0" w:space="0" w:color="auto" w:frame="1"/>
          <w:lang w:val="uk-UA"/>
        </w:rPr>
        <w:t>.</w:t>
      </w:r>
    </w:p>
    <w:p w:rsidR="00655678" w:rsidRDefault="00655678" w:rsidP="00655678">
      <w:pPr>
        <w:ind w:firstLine="450"/>
        <w:jc w:val="both"/>
        <w:textAlignment w:val="baseline"/>
        <w:rPr>
          <w:sz w:val="28"/>
          <w:szCs w:val="28"/>
          <w:lang w:val="uk-UA"/>
        </w:rPr>
      </w:pPr>
      <w:r>
        <w:rPr>
          <w:color w:val="000000"/>
          <w:sz w:val="28"/>
          <w:szCs w:val="28"/>
          <w:bdr w:val="none" w:sz="0" w:space="0" w:color="auto" w:frame="1"/>
          <w:lang w:val="uk-UA"/>
        </w:rPr>
        <w:t>5.5</w:t>
      </w:r>
      <w:r w:rsidRPr="00915D49">
        <w:rPr>
          <w:color w:val="000000"/>
          <w:sz w:val="28"/>
          <w:szCs w:val="28"/>
          <w:bdr w:val="none" w:sz="0" w:space="0" w:color="auto" w:frame="1"/>
          <w:lang w:val="uk-UA"/>
        </w:rPr>
        <w:t xml:space="preserve">. </w:t>
      </w:r>
      <w:r>
        <w:rPr>
          <w:color w:val="000000"/>
          <w:sz w:val="28"/>
          <w:szCs w:val="28"/>
          <w:bdr w:val="none" w:sz="0" w:space="0" w:color="auto" w:frame="1"/>
          <w:lang w:val="uk-UA"/>
        </w:rPr>
        <w:t>З</w:t>
      </w:r>
      <w:r w:rsidRPr="00915D49">
        <w:rPr>
          <w:color w:val="000000"/>
          <w:sz w:val="28"/>
          <w:szCs w:val="28"/>
          <w:bdr w:val="none" w:sz="0" w:space="0" w:color="auto" w:frame="1"/>
          <w:lang w:val="uk-UA"/>
        </w:rPr>
        <w:t xml:space="preserve">а земельні ділянки на територіях та об'єктах природоохоронного, оздоровчого та рекреаційного призначення, використання яких не пов'язано з функціональним призначенням цих територій та об'єктів, </w:t>
      </w:r>
      <w:r>
        <w:rPr>
          <w:color w:val="000000"/>
          <w:sz w:val="28"/>
          <w:szCs w:val="28"/>
          <w:bdr w:val="none" w:sz="0" w:space="0" w:color="auto" w:frame="1"/>
          <w:lang w:val="uk-UA"/>
        </w:rPr>
        <w:t xml:space="preserve">земельний податок </w:t>
      </w:r>
      <w:r w:rsidRPr="00915D49">
        <w:rPr>
          <w:color w:val="000000"/>
          <w:sz w:val="28"/>
          <w:szCs w:val="28"/>
          <w:bdr w:val="none" w:sz="0" w:space="0" w:color="auto" w:frame="1"/>
          <w:lang w:val="uk-UA"/>
        </w:rPr>
        <w:t>справляється у розмірі</w:t>
      </w:r>
      <w:r>
        <w:rPr>
          <w:color w:val="000000"/>
          <w:sz w:val="28"/>
          <w:szCs w:val="28"/>
          <w:bdr w:val="none" w:sz="0" w:space="0" w:color="auto" w:frame="1"/>
          <w:lang w:val="uk-UA"/>
        </w:rPr>
        <w:t xml:space="preserve"> 3</w:t>
      </w:r>
      <w:r w:rsidRPr="00915D49">
        <w:rPr>
          <w:color w:val="000000"/>
          <w:sz w:val="28"/>
          <w:szCs w:val="28"/>
          <w:bdr w:val="none" w:sz="0" w:space="0" w:color="auto" w:frame="1"/>
          <w:lang w:val="uk-UA"/>
        </w:rPr>
        <w:t xml:space="preserve"> </w:t>
      </w:r>
      <w:bookmarkStart w:id="14" w:name="n6797"/>
      <w:bookmarkEnd w:id="14"/>
      <w:r>
        <w:rPr>
          <w:sz w:val="28"/>
          <w:szCs w:val="28"/>
          <w:lang w:val="uk-UA"/>
        </w:rPr>
        <w:t>відсотків</w:t>
      </w:r>
      <w:r w:rsidRPr="00ED0B45">
        <w:rPr>
          <w:sz w:val="28"/>
          <w:szCs w:val="28"/>
          <w:lang w:val="uk-UA"/>
        </w:rPr>
        <w:t xml:space="preserve"> від їх нормативної грошової оцінки</w:t>
      </w:r>
      <w:r>
        <w:rPr>
          <w:sz w:val="28"/>
          <w:szCs w:val="28"/>
          <w:lang w:val="uk-UA"/>
        </w:rPr>
        <w:t>.</w:t>
      </w:r>
    </w:p>
    <w:p w:rsidR="00655678" w:rsidRPr="00915D49" w:rsidRDefault="00655678" w:rsidP="00655678">
      <w:pPr>
        <w:ind w:firstLine="450"/>
        <w:jc w:val="both"/>
        <w:textAlignment w:val="baseline"/>
        <w:rPr>
          <w:color w:val="000000"/>
          <w:sz w:val="28"/>
          <w:szCs w:val="28"/>
          <w:bdr w:val="none" w:sz="0" w:space="0" w:color="auto" w:frame="1"/>
          <w:lang w:val="uk-UA"/>
        </w:rPr>
      </w:pPr>
      <w:r>
        <w:rPr>
          <w:color w:val="000000"/>
          <w:sz w:val="28"/>
          <w:szCs w:val="28"/>
          <w:bdr w:val="none" w:sz="0" w:space="0" w:color="auto" w:frame="1"/>
          <w:lang w:val="uk-UA"/>
        </w:rPr>
        <w:t>5.6</w:t>
      </w:r>
      <w:r w:rsidRPr="00915D49">
        <w:rPr>
          <w:color w:val="000000"/>
          <w:sz w:val="28"/>
          <w:szCs w:val="28"/>
          <w:bdr w:val="none" w:sz="0" w:space="0" w:color="auto" w:frame="1"/>
          <w:lang w:val="uk-UA"/>
        </w:rPr>
        <w:t xml:space="preserve">. </w:t>
      </w:r>
      <w:r>
        <w:rPr>
          <w:color w:val="000000"/>
          <w:sz w:val="28"/>
          <w:szCs w:val="28"/>
          <w:bdr w:val="none" w:sz="0" w:space="0" w:color="auto" w:frame="1"/>
          <w:lang w:val="uk-UA"/>
        </w:rPr>
        <w:t>З</w:t>
      </w:r>
      <w:r w:rsidRPr="00915D49">
        <w:rPr>
          <w:color w:val="000000"/>
          <w:sz w:val="28"/>
          <w:szCs w:val="28"/>
          <w:bdr w:val="none" w:sz="0" w:space="0" w:color="auto" w:frame="1"/>
          <w:lang w:val="uk-UA"/>
        </w:rPr>
        <w:t>а земельні ділянки на територіях та об'єктах історико-культурного призначення, використання яких не пов'язано з функціональним призначенням цих територій та об'</w:t>
      </w:r>
      <w:r>
        <w:rPr>
          <w:color w:val="000000"/>
          <w:sz w:val="28"/>
          <w:szCs w:val="28"/>
          <w:bdr w:val="none" w:sz="0" w:space="0" w:color="auto" w:frame="1"/>
          <w:lang w:val="uk-UA"/>
        </w:rPr>
        <w:t>єктів, земельний податок справляється у розмірі 3</w:t>
      </w:r>
      <w:r w:rsidRPr="00915D49">
        <w:rPr>
          <w:color w:val="000000"/>
          <w:sz w:val="28"/>
          <w:szCs w:val="28"/>
          <w:bdr w:val="none" w:sz="0" w:space="0" w:color="auto" w:frame="1"/>
          <w:lang w:val="uk-UA"/>
        </w:rPr>
        <w:t xml:space="preserve"> відсотків від нормативної грошової оцінки землі</w:t>
      </w:r>
      <w:r>
        <w:rPr>
          <w:color w:val="000000"/>
          <w:sz w:val="28"/>
          <w:szCs w:val="28"/>
          <w:bdr w:val="none" w:sz="0" w:space="0" w:color="auto" w:frame="1"/>
          <w:lang w:val="uk-UA"/>
        </w:rPr>
        <w:t>.</w:t>
      </w:r>
    </w:p>
    <w:p w:rsidR="00655678" w:rsidRDefault="00655678" w:rsidP="00655678">
      <w:pPr>
        <w:ind w:firstLine="450"/>
        <w:jc w:val="both"/>
        <w:textAlignment w:val="baseline"/>
        <w:rPr>
          <w:color w:val="000000"/>
          <w:sz w:val="28"/>
          <w:szCs w:val="28"/>
          <w:bdr w:val="none" w:sz="0" w:space="0" w:color="auto" w:frame="1"/>
          <w:lang w:val="uk-UA"/>
        </w:rPr>
      </w:pPr>
      <w:bookmarkStart w:id="15" w:name="n6798"/>
      <w:bookmarkStart w:id="16" w:name="n6801"/>
      <w:bookmarkStart w:id="17" w:name="n6803"/>
      <w:bookmarkEnd w:id="15"/>
      <w:bookmarkEnd w:id="16"/>
      <w:bookmarkEnd w:id="17"/>
      <w:r>
        <w:rPr>
          <w:color w:val="000000"/>
          <w:sz w:val="28"/>
          <w:szCs w:val="28"/>
          <w:bdr w:val="none" w:sz="0" w:space="0" w:color="auto" w:frame="1"/>
          <w:lang w:val="uk-UA"/>
        </w:rPr>
        <w:t>5</w:t>
      </w:r>
      <w:r w:rsidRPr="00915D49">
        <w:rPr>
          <w:color w:val="000000"/>
          <w:sz w:val="28"/>
          <w:szCs w:val="28"/>
          <w:bdr w:val="none" w:sz="0" w:space="0" w:color="auto" w:frame="1"/>
          <w:lang w:val="uk-UA"/>
        </w:rPr>
        <w:t>.</w:t>
      </w:r>
      <w:r>
        <w:rPr>
          <w:color w:val="000000"/>
          <w:sz w:val="28"/>
          <w:szCs w:val="28"/>
          <w:bdr w:val="none" w:sz="0" w:space="0" w:color="auto" w:frame="1"/>
          <w:lang w:val="uk-UA"/>
        </w:rPr>
        <w:t>7</w:t>
      </w:r>
      <w:r w:rsidRPr="00915D49">
        <w:rPr>
          <w:color w:val="000000"/>
          <w:sz w:val="28"/>
          <w:szCs w:val="28"/>
          <w:bdr w:val="none" w:sz="0" w:space="0" w:color="auto" w:frame="1"/>
          <w:lang w:val="uk-UA"/>
        </w:rPr>
        <w:t xml:space="preserve">. </w:t>
      </w:r>
      <w:r>
        <w:rPr>
          <w:color w:val="000000"/>
          <w:sz w:val="28"/>
          <w:szCs w:val="28"/>
          <w:bdr w:val="none" w:sz="0" w:space="0" w:color="auto" w:frame="1"/>
          <w:lang w:val="uk-UA"/>
        </w:rPr>
        <w:t>З</w:t>
      </w:r>
      <w:r w:rsidRPr="00915D49">
        <w:rPr>
          <w:color w:val="000000"/>
          <w:sz w:val="28"/>
          <w:szCs w:val="28"/>
          <w:bdr w:val="none" w:sz="0" w:space="0" w:color="auto" w:frame="1"/>
          <w:lang w:val="uk-UA"/>
        </w:rPr>
        <w:t>а земельні ділянки, що відносяться до земель залізничного транспорту (крім земельних ділянок, на яких знаходяться окремо розташовані культурно-побутові будівлі та інші споруди і які оподатковуються на загальних підставах)</w:t>
      </w:r>
      <w:r>
        <w:rPr>
          <w:color w:val="000000"/>
          <w:sz w:val="28"/>
          <w:szCs w:val="28"/>
          <w:bdr w:val="none" w:sz="0" w:space="0" w:color="auto" w:frame="1"/>
          <w:lang w:val="uk-UA"/>
        </w:rPr>
        <w:t xml:space="preserve"> та земельні ділянки</w:t>
      </w:r>
      <w:r w:rsidRPr="00915D49">
        <w:rPr>
          <w:color w:val="000000"/>
          <w:sz w:val="28"/>
          <w:szCs w:val="28"/>
          <w:bdr w:val="none" w:sz="0" w:space="0" w:color="auto" w:frame="1"/>
          <w:lang w:val="uk-UA"/>
        </w:rPr>
        <w:t xml:space="preserve"> надані для видобування корисних копалин та розробки родовищ корисних копалин, а також за водойми, надані для виробництва рибної продукції, </w:t>
      </w:r>
      <w:r>
        <w:rPr>
          <w:color w:val="000000"/>
          <w:sz w:val="28"/>
          <w:szCs w:val="28"/>
          <w:bdr w:val="none" w:sz="0" w:space="0" w:color="auto" w:frame="1"/>
          <w:lang w:val="uk-UA"/>
        </w:rPr>
        <w:t xml:space="preserve">земельний податок </w:t>
      </w:r>
      <w:r w:rsidRPr="00915D49">
        <w:rPr>
          <w:color w:val="000000"/>
          <w:sz w:val="28"/>
          <w:szCs w:val="28"/>
          <w:bdr w:val="none" w:sz="0" w:space="0" w:color="auto" w:frame="1"/>
          <w:lang w:val="uk-UA"/>
        </w:rPr>
        <w:t xml:space="preserve">справляється у розмірі </w:t>
      </w:r>
      <w:r>
        <w:rPr>
          <w:color w:val="000000"/>
          <w:sz w:val="28"/>
          <w:szCs w:val="28"/>
          <w:bdr w:val="none" w:sz="0" w:space="0" w:color="auto" w:frame="1"/>
          <w:lang w:val="uk-UA"/>
        </w:rPr>
        <w:t>0,</w:t>
      </w:r>
      <w:r w:rsidRPr="00915D49">
        <w:rPr>
          <w:color w:val="000000"/>
          <w:sz w:val="28"/>
          <w:szCs w:val="28"/>
          <w:bdr w:val="none" w:sz="0" w:space="0" w:color="auto" w:frame="1"/>
          <w:lang w:val="uk-UA"/>
        </w:rPr>
        <w:t>25 відсотків від нормативної грошової оцінки землі</w:t>
      </w:r>
      <w:r>
        <w:rPr>
          <w:color w:val="000000"/>
          <w:sz w:val="28"/>
          <w:szCs w:val="28"/>
          <w:bdr w:val="none" w:sz="0" w:space="0" w:color="auto" w:frame="1"/>
          <w:lang w:val="uk-UA"/>
        </w:rPr>
        <w:t>.</w:t>
      </w:r>
    </w:p>
    <w:p w:rsidR="00655678" w:rsidRPr="00915D49" w:rsidRDefault="00655678" w:rsidP="00655678">
      <w:pPr>
        <w:ind w:firstLine="450"/>
        <w:jc w:val="both"/>
        <w:textAlignment w:val="baseline"/>
        <w:rPr>
          <w:color w:val="000000"/>
          <w:sz w:val="28"/>
          <w:szCs w:val="28"/>
          <w:bdr w:val="none" w:sz="0" w:space="0" w:color="auto" w:frame="1"/>
          <w:lang w:val="uk-UA"/>
        </w:rPr>
      </w:pPr>
      <w:r>
        <w:rPr>
          <w:color w:val="000000"/>
          <w:sz w:val="28"/>
          <w:szCs w:val="28"/>
          <w:bdr w:val="none" w:sz="0" w:space="0" w:color="auto" w:frame="1"/>
          <w:lang w:val="uk-UA"/>
        </w:rPr>
        <w:t>5.8</w:t>
      </w:r>
      <w:r w:rsidRPr="00915D49">
        <w:rPr>
          <w:color w:val="000000"/>
          <w:sz w:val="28"/>
          <w:szCs w:val="28"/>
          <w:bdr w:val="none" w:sz="0" w:space="0" w:color="auto" w:frame="1"/>
          <w:lang w:val="uk-UA"/>
        </w:rPr>
        <w:t xml:space="preserve">. </w:t>
      </w:r>
      <w:r>
        <w:rPr>
          <w:color w:val="000000"/>
          <w:sz w:val="28"/>
          <w:szCs w:val="28"/>
          <w:bdr w:val="none" w:sz="0" w:space="0" w:color="auto" w:frame="1"/>
          <w:lang w:val="uk-UA"/>
        </w:rPr>
        <w:t>З</w:t>
      </w:r>
      <w:r w:rsidRPr="00915D49">
        <w:rPr>
          <w:color w:val="000000"/>
          <w:sz w:val="28"/>
          <w:szCs w:val="28"/>
          <w:bdr w:val="none" w:sz="0" w:space="0" w:color="auto" w:frame="1"/>
          <w:lang w:val="uk-UA"/>
        </w:rPr>
        <w:t xml:space="preserve">а земельні ділянки, що відносяться до земель промисловості, які надані для виробництва алкогольних, слабоалкогольних та прохолоджувальних напоїв, </w:t>
      </w:r>
      <w:r>
        <w:rPr>
          <w:color w:val="000000"/>
          <w:sz w:val="28"/>
          <w:szCs w:val="28"/>
          <w:bdr w:val="none" w:sz="0" w:space="0" w:color="auto" w:frame="1"/>
          <w:lang w:val="uk-UA"/>
        </w:rPr>
        <w:t xml:space="preserve">земельний податок </w:t>
      </w:r>
      <w:r w:rsidRPr="00915D49">
        <w:rPr>
          <w:color w:val="000000"/>
          <w:sz w:val="28"/>
          <w:szCs w:val="28"/>
          <w:bdr w:val="none" w:sz="0" w:space="0" w:color="auto" w:frame="1"/>
          <w:lang w:val="uk-UA"/>
        </w:rPr>
        <w:t xml:space="preserve">справляється у розмірі </w:t>
      </w:r>
      <w:r w:rsidR="005B3CDF">
        <w:rPr>
          <w:bCs/>
          <w:sz w:val="28"/>
          <w:szCs w:val="28"/>
          <w:lang w:val="uk-UA"/>
        </w:rPr>
        <w:t>3</w:t>
      </w:r>
      <w:r w:rsidRPr="00915D49">
        <w:rPr>
          <w:bCs/>
          <w:sz w:val="28"/>
          <w:szCs w:val="28"/>
          <w:lang w:val="uk-UA"/>
        </w:rPr>
        <w:t xml:space="preserve"> відсотків</w:t>
      </w:r>
      <w:r w:rsidRPr="00915D49">
        <w:rPr>
          <w:sz w:val="28"/>
          <w:szCs w:val="28"/>
          <w:lang w:val="uk-UA"/>
        </w:rPr>
        <w:t xml:space="preserve"> від їх нормативної грошової оцінки</w:t>
      </w:r>
      <w:r w:rsidRPr="00915D49">
        <w:rPr>
          <w:color w:val="000000"/>
          <w:sz w:val="28"/>
          <w:szCs w:val="28"/>
          <w:bdr w:val="none" w:sz="0" w:space="0" w:color="auto" w:frame="1"/>
          <w:lang w:val="uk-UA"/>
        </w:rPr>
        <w:t>.</w:t>
      </w:r>
    </w:p>
    <w:p w:rsidR="00655678" w:rsidRPr="00915D49" w:rsidRDefault="00655678" w:rsidP="00655678">
      <w:pPr>
        <w:ind w:firstLine="450"/>
        <w:jc w:val="both"/>
        <w:textAlignment w:val="baseline"/>
        <w:rPr>
          <w:color w:val="000000"/>
          <w:sz w:val="28"/>
          <w:szCs w:val="28"/>
          <w:bdr w:val="none" w:sz="0" w:space="0" w:color="auto" w:frame="1"/>
          <w:lang w:val="uk-UA"/>
        </w:rPr>
      </w:pPr>
      <w:r>
        <w:rPr>
          <w:color w:val="000000"/>
          <w:sz w:val="28"/>
          <w:szCs w:val="28"/>
          <w:bdr w:val="none" w:sz="0" w:space="0" w:color="auto" w:frame="1"/>
          <w:lang w:val="uk-UA"/>
        </w:rPr>
        <w:t>5.9</w:t>
      </w:r>
      <w:r w:rsidRPr="00915D49">
        <w:rPr>
          <w:color w:val="000000"/>
          <w:sz w:val="28"/>
          <w:szCs w:val="28"/>
          <w:bdr w:val="none" w:sz="0" w:space="0" w:color="auto" w:frame="1"/>
          <w:lang w:val="uk-UA"/>
        </w:rPr>
        <w:t xml:space="preserve">. </w:t>
      </w:r>
      <w:r>
        <w:rPr>
          <w:color w:val="000000"/>
          <w:sz w:val="28"/>
          <w:szCs w:val="28"/>
          <w:bdr w:val="none" w:sz="0" w:space="0" w:color="auto" w:frame="1"/>
          <w:lang w:val="uk-UA"/>
        </w:rPr>
        <w:t>З</w:t>
      </w:r>
      <w:r w:rsidRPr="00915D49">
        <w:rPr>
          <w:color w:val="000000"/>
          <w:sz w:val="28"/>
          <w:szCs w:val="28"/>
          <w:bdr w:val="none" w:sz="0" w:space="0" w:color="auto" w:frame="1"/>
          <w:lang w:val="uk-UA"/>
        </w:rPr>
        <w:t xml:space="preserve">а земельні ділянки, що відносяться до земель транспорту, які надані для автотехобслуговування та ремонту автомобілів, </w:t>
      </w:r>
      <w:r>
        <w:rPr>
          <w:color w:val="000000"/>
          <w:sz w:val="28"/>
          <w:szCs w:val="28"/>
          <w:bdr w:val="none" w:sz="0" w:space="0" w:color="auto" w:frame="1"/>
          <w:lang w:val="uk-UA"/>
        </w:rPr>
        <w:t xml:space="preserve">земельний податок </w:t>
      </w:r>
      <w:r w:rsidRPr="00915D49">
        <w:rPr>
          <w:color w:val="000000"/>
          <w:sz w:val="28"/>
          <w:szCs w:val="28"/>
          <w:bdr w:val="none" w:sz="0" w:space="0" w:color="auto" w:frame="1"/>
          <w:lang w:val="uk-UA"/>
        </w:rPr>
        <w:t xml:space="preserve">справляється у розмірі </w:t>
      </w:r>
      <w:r w:rsidR="005B3CDF">
        <w:rPr>
          <w:bCs/>
          <w:sz w:val="28"/>
          <w:szCs w:val="28"/>
          <w:lang w:val="uk-UA"/>
        </w:rPr>
        <w:t>2</w:t>
      </w:r>
      <w:r w:rsidRPr="00915D49">
        <w:rPr>
          <w:bCs/>
          <w:sz w:val="28"/>
          <w:szCs w:val="28"/>
          <w:lang w:val="uk-UA"/>
        </w:rPr>
        <w:t xml:space="preserve"> відсотків</w:t>
      </w:r>
      <w:r w:rsidRPr="00915D49">
        <w:rPr>
          <w:sz w:val="28"/>
          <w:szCs w:val="28"/>
          <w:lang w:val="uk-UA"/>
        </w:rPr>
        <w:t xml:space="preserve"> від їх нормативної грошової оцінки</w:t>
      </w:r>
      <w:r w:rsidRPr="00915D49">
        <w:rPr>
          <w:color w:val="000000"/>
          <w:sz w:val="28"/>
          <w:szCs w:val="28"/>
          <w:bdr w:val="none" w:sz="0" w:space="0" w:color="auto" w:frame="1"/>
          <w:lang w:val="uk-UA"/>
        </w:rPr>
        <w:t>.</w:t>
      </w:r>
    </w:p>
    <w:p w:rsidR="00655678" w:rsidRPr="00915D49" w:rsidRDefault="00655678" w:rsidP="00655678">
      <w:pPr>
        <w:ind w:firstLine="450"/>
        <w:jc w:val="both"/>
        <w:textAlignment w:val="baseline"/>
        <w:rPr>
          <w:color w:val="000000"/>
          <w:sz w:val="28"/>
          <w:szCs w:val="28"/>
          <w:bdr w:val="none" w:sz="0" w:space="0" w:color="auto" w:frame="1"/>
          <w:lang w:val="uk-UA"/>
        </w:rPr>
      </w:pPr>
      <w:r>
        <w:rPr>
          <w:color w:val="000000"/>
          <w:sz w:val="28"/>
          <w:szCs w:val="28"/>
          <w:bdr w:val="none" w:sz="0" w:space="0" w:color="auto" w:frame="1"/>
          <w:lang w:val="uk-UA"/>
        </w:rPr>
        <w:t>5.10</w:t>
      </w:r>
      <w:r w:rsidRPr="00915D49">
        <w:rPr>
          <w:color w:val="000000"/>
          <w:sz w:val="28"/>
          <w:szCs w:val="28"/>
          <w:bdr w:val="none" w:sz="0" w:space="0" w:color="auto" w:frame="1"/>
          <w:lang w:val="uk-UA"/>
        </w:rPr>
        <w:t xml:space="preserve">. </w:t>
      </w:r>
      <w:r>
        <w:rPr>
          <w:color w:val="000000"/>
          <w:sz w:val="28"/>
          <w:szCs w:val="28"/>
          <w:bdr w:val="none" w:sz="0" w:space="0" w:color="auto" w:frame="1"/>
          <w:lang w:val="uk-UA"/>
        </w:rPr>
        <w:t>З</w:t>
      </w:r>
      <w:r w:rsidRPr="00915D49">
        <w:rPr>
          <w:color w:val="000000"/>
          <w:sz w:val="28"/>
          <w:szCs w:val="28"/>
          <w:bdr w:val="none" w:sz="0" w:space="0" w:color="auto" w:frame="1"/>
          <w:lang w:val="uk-UA"/>
        </w:rPr>
        <w:t>а земельні ділянки, що відносяться до земель громадської забудови, які надані для будівництва та обслуговування будівель торгівлі</w:t>
      </w:r>
      <w:r>
        <w:rPr>
          <w:color w:val="000000"/>
          <w:sz w:val="28"/>
          <w:szCs w:val="28"/>
          <w:bdr w:val="none" w:sz="0" w:space="0" w:color="auto" w:frame="1"/>
          <w:lang w:val="uk-UA"/>
        </w:rPr>
        <w:t>, земельний податок</w:t>
      </w:r>
      <w:r w:rsidRPr="00915D49">
        <w:rPr>
          <w:color w:val="000000"/>
          <w:sz w:val="28"/>
          <w:szCs w:val="28"/>
          <w:bdr w:val="none" w:sz="0" w:space="0" w:color="auto" w:frame="1"/>
          <w:lang w:val="uk-UA"/>
        </w:rPr>
        <w:t xml:space="preserve"> справляється у розмірі </w:t>
      </w:r>
      <w:r w:rsidR="00B4732C">
        <w:rPr>
          <w:bCs/>
          <w:sz w:val="28"/>
          <w:szCs w:val="28"/>
          <w:lang w:val="uk-UA"/>
        </w:rPr>
        <w:t>3 відсотки</w:t>
      </w:r>
      <w:bookmarkStart w:id="18" w:name="_GoBack"/>
      <w:bookmarkEnd w:id="18"/>
      <w:r w:rsidRPr="00915D49">
        <w:rPr>
          <w:sz w:val="28"/>
          <w:szCs w:val="28"/>
          <w:lang w:val="uk-UA"/>
        </w:rPr>
        <w:t xml:space="preserve"> від їх нормативної грошової оцінки</w:t>
      </w:r>
      <w:r w:rsidRPr="00915D49">
        <w:rPr>
          <w:color w:val="000000"/>
          <w:sz w:val="28"/>
          <w:szCs w:val="28"/>
          <w:bdr w:val="none" w:sz="0" w:space="0" w:color="auto" w:frame="1"/>
          <w:lang w:val="uk-UA"/>
        </w:rPr>
        <w:t>.</w:t>
      </w:r>
    </w:p>
    <w:p w:rsidR="00655678" w:rsidRPr="00915D49" w:rsidRDefault="00655678" w:rsidP="00655678">
      <w:pPr>
        <w:ind w:firstLine="450"/>
        <w:jc w:val="both"/>
        <w:textAlignment w:val="baseline"/>
        <w:rPr>
          <w:color w:val="000000"/>
          <w:sz w:val="28"/>
          <w:szCs w:val="28"/>
          <w:bdr w:val="none" w:sz="0" w:space="0" w:color="auto" w:frame="1"/>
          <w:lang w:val="uk-UA"/>
        </w:rPr>
      </w:pPr>
      <w:r>
        <w:rPr>
          <w:color w:val="000000"/>
          <w:sz w:val="28"/>
          <w:szCs w:val="28"/>
          <w:bdr w:val="none" w:sz="0" w:space="0" w:color="auto" w:frame="1"/>
          <w:lang w:val="uk-UA"/>
        </w:rPr>
        <w:t>5.11</w:t>
      </w:r>
      <w:r w:rsidRPr="00915D49">
        <w:rPr>
          <w:color w:val="000000"/>
          <w:sz w:val="28"/>
          <w:szCs w:val="28"/>
          <w:bdr w:val="none" w:sz="0" w:space="0" w:color="auto" w:frame="1"/>
          <w:lang w:val="uk-UA"/>
        </w:rPr>
        <w:t xml:space="preserve">. </w:t>
      </w:r>
      <w:r>
        <w:rPr>
          <w:color w:val="000000"/>
          <w:sz w:val="28"/>
          <w:szCs w:val="28"/>
          <w:bdr w:val="none" w:sz="0" w:space="0" w:color="auto" w:frame="1"/>
          <w:lang w:val="uk-UA"/>
        </w:rPr>
        <w:t>З</w:t>
      </w:r>
      <w:r w:rsidRPr="00915D49">
        <w:rPr>
          <w:color w:val="000000"/>
          <w:sz w:val="28"/>
          <w:szCs w:val="28"/>
          <w:bdr w:val="none" w:sz="0" w:space="0" w:color="auto" w:frame="1"/>
          <w:lang w:val="uk-UA"/>
        </w:rPr>
        <w:t xml:space="preserve">а земельні ділянки, що відносяться до земель громадської забудови, які надані для будівництва та обслуговування об’єктів туристичної </w:t>
      </w:r>
      <w:r w:rsidRPr="00915D49">
        <w:rPr>
          <w:color w:val="000000"/>
          <w:sz w:val="28"/>
          <w:szCs w:val="28"/>
          <w:bdr w:val="none" w:sz="0" w:space="0" w:color="auto" w:frame="1"/>
          <w:lang w:val="uk-UA"/>
        </w:rPr>
        <w:lastRenderedPageBreak/>
        <w:t>інфраструктури та закладів харчування,</w:t>
      </w:r>
      <w:r w:rsidRPr="00653904">
        <w:rPr>
          <w:color w:val="000000"/>
          <w:sz w:val="28"/>
          <w:szCs w:val="28"/>
          <w:bdr w:val="none" w:sz="0" w:space="0" w:color="auto" w:frame="1"/>
          <w:lang w:val="uk-UA"/>
        </w:rPr>
        <w:t xml:space="preserve"> </w:t>
      </w:r>
      <w:r>
        <w:rPr>
          <w:color w:val="000000"/>
          <w:sz w:val="28"/>
          <w:szCs w:val="28"/>
          <w:bdr w:val="none" w:sz="0" w:space="0" w:color="auto" w:frame="1"/>
          <w:lang w:val="uk-UA"/>
        </w:rPr>
        <w:t>земельний податок</w:t>
      </w:r>
      <w:r w:rsidR="005B3CDF">
        <w:rPr>
          <w:color w:val="000000"/>
          <w:sz w:val="28"/>
          <w:szCs w:val="28"/>
          <w:bdr w:val="none" w:sz="0" w:space="0" w:color="auto" w:frame="1"/>
          <w:lang w:val="uk-UA"/>
        </w:rPr>
        <w:t xml:space="preserve"> справляється у розмірі 2</w:t>
      </w:r>
      <w:r w:rsidRPr="00915D49">
        <w:rPr>
          <w:color w:val="000000"/>
          <w:sz w:val="28"/>
          <w:szCs w:val="28"/>
          <w:bdr w:val="none" w:sz="0" w:space="0" w:color="auto" w:frame="1"/>
          <w:lang w:val="uk-UA"/>
        </w:rPr>
        <w:t xml:space="preserve"> відсотків від їх нормативної грошової оцінки.</w:t>
      </w:r>
    </w:p>
    <w:p w:rsidR="00655678" w:rsidRDefault="00655678" w:rsidP="00655678">
      <w:pPr>
        <w:ind w:firstLine="450"/>
        <w:jc w:val="both"/>
        <w:textAlignment w:val="baseline"/>
        <w:rPr>
          <w:color w:val="000000"/>
          <w:sz w:val="28"/>
          <w:szCs w:val="28"/>
          <w:bdr w:val="none" w:sz="0" w:space="0" w:color="auto" w:frame="1"/>
          <w:lang w:val="uk-UA"/>
        </w:rPr>
      </w:pPr>
      <w:r>
        <w:rPr>
          <w:color w:val="000000"/>
          <w:sz w:val="28"/>
          <w:szCs w:val="28"/>
          <w:bdr w:val="none" w:sz="0" w:space="0" w:color="auto" w:frame="1"/>
          <w:lang w:val="uk-UA"/>
        </w:rPr>
        <w:t>5.12</w:t>
      </w:r>
      <w:r w:rsidRPr="00915D49">
        <w:rPr>
          <w:color w:val="000000"/>
          <w:sz w:val="28"/>
          <w:szCs w:val="28"/>
          <w:bdr w:val="none" w:sz="0" w:space="0" w:color="auto" w:frame="1"/>
          <w:lang w:val="uk-UA"/>
        </w:rPr>
        <w:t xml:space="preserve">. </w:t>
      </w:r>
      <w:r>
        <w:rPr>
          <w:color w:val="000000"/>
          <w:sz w:val="28"/>
          <w:szCs w:val="28"/>
          <w:bdr w:val="none" w:sz="0" w:space="0" w:color="auto" w:frame="1"/>
          <w:lang w:val="uk-UA"/>
        </w:rPr>
        <w:t>З</w:t>
      </w:r>
      <w:r w:rsidRPr="00915D49">
        <w:rPr>
          <w:color w:val="000000"/>
          <w:sz w:val="28"/>
          <w:szCs w:val="28"/>
          <w:bdr w:val="none" w:sz="0" w:space="0" w:color="auto" w:frame="1"/>
          <w:lang w:val="uk-UA"/>
        </w:rPr>
        <w:t xml:space="preserve">а земельні ділянки, що відносяться до земель громадської забудови, які надані для будівництва та обслуговування закладів охорони здоров’я, </w:t>
      </w:r>
      <w:r>
        <w:rPr>
          <w:color w:val="000000"/>
          <w:sz w:val="28"/>
          <w:szCs w:val="28"/>
          <w:bdr w:val="none" w:sz="0" w:space="0" w:color="auto" w:frame="1"/>
          <w:lang w:val="uk-UA"/>
        </w:rPr>
        <w:t xml:space="preserve">земельний податок </w:t>
      </w:r>
      <w:r w:rsidRPr="00915D49">
        <w:rPr>
          <w:color w:val="000000"/>
          <w:sz w:val="28"/>
          <w:szCs w:val="28"/>
          <w:bdr w:val="none" w:sz="0" w:space="0" w:color="auto" w:frame="1"/>
          <w:lang w:val="uk-UA"/>
        </w:rPr>
        <w:t>справляється у розмірі</w:t>
      </w:r>
      <w:r>
        <w:rPr>
          <w:color w:val="000000"/>
          <w:sz w:val="28"/>
          <w:szCs w:val="28"/>
          <w:bdr w:val="none" w:sz="0" w:space="0" w:color="auto" w:frame="1"/>
          <w:lang w:val="uk-UA"/>
        </w:rPr>
        <w:t xml:space="preserve"> 2 </w:t>
      </w:r>
      <w:r w:rsidRPr="00915D49">
        <w:rPr>
          <w:color w:val="000000"/>
          <w:sz w:val="28"/>
          <w:szCs w:val="28"/>
          <w:bdr w:val="none" w:sz="0" w:space="0" w:color="auto" w:frame="1"/>
          <w:lang w:val="uk-UA"/>
        </w:rPr>
        <w:t xml:space="preserve"> відсотків від їх нормативної грошової оцінки</w:t>
      </w:r>
      <w:r>
        <w:rPr>
          <w:color w:val="000000"/>
          <w:sz w:val="28"/>
          <w:szCs w:val="28"/>
          <w:bdr w:val="none" w:sz="0" w:space="0" w:color="auto" w:frame="1"/>
          <w:lang w:val="uk-UA"/>
        </w:rPr>
        <w:t>.</w:t>
      </w:r>
    </w:p>
    <w:p w:rsidR="00655678" w:rsidRPr="00915D49" w:rsidRDefault="00655678" w:rsidP="00655678">
      <w:pPr>
        <w:ind w:firstLine="450"/>
        <w:jc w:val="both"/>
        <w:textAlignment w:val="baseline"/>
        <w:rPr>
          <w:color w:val="000000"/>
          <w:sz w:val="28"/>
          <w:szCs w:val="28"/>
          <w:bdr w:val="none" w:sz="0" w:space="0" w:color="auto" w:frame="1"/>
          <w:lang w:val="uk-UA"/>
        </w:rPr>
      </w:pPr>
      <w:r>
        <w:rPr>
          <w:color w:val="000000"/>
          <w:sz w:val="28"/>
          <w:szCs w:val="28"/>
          <w:bdr w:val="none" w:sz="0" w:space="0" w:color="auto" w:frame="1"/>
          <w:lang w:val="uk-UA"/>
        </w:rPr>
        <w:t xml:space="preserve"> 5.13</w:t>
      </w:r>
      <w:r w:rsidRPr="00915D49">
        <w:rPr>
          <w:color w:val="000000"/>
          <w:sz w:val="28"/>
          <w:szCs w:val="28"/>
          <w:bdr w:val="none" w:sz="0" w:space="0" w:color="auto" w:frame="1"/>
          <w:lang w:val="uk-UA"/>
        </w:rPr>
        <w:t xml:space="preserve">. </w:t>
      </w:r>
      <w:r>
        <w:rPr>
          <w:color w:val="000000"/>
          <w:sz w:val="28"/>
          <w:szCs w:val="28"/>
          <w:bdr w:val="none" w:sz="0" w:space="0" w:color="auto" w:frame="1"/>
          <w:lang w:val="uk-UA"/>
        </w:rPr>
        <w:t>З</w:t>
      </w:r>
      <w:r w:rsidRPr="00915D49">
        <w:rPr>
          <w:color w:val="000000"/>
          <w:sz w:val="28"/>
          <w:szCs w:val="28"/>
          <w:bdr w:val="none" w:sz="0" w:space="0" w:color="auto" w:frame="1"/>
          <w:lang w:val="uk-UA"/>
        </w:rPr>
        <w:t>а земельні ділянки, що відносяться до земель громадської забудови або земель транспорту, які надані для торгівлі нафтопродуктами, скрапленим та стислим газом для автотранспорту</w:t>
      </w:r>
      <w:r>
        <w:rPr>
          <w:color w:val="000000"/>
          <w:sz w:val="28"/>
          <w:szCs w:val="28"/>
          <w:bdr w:val="none" w:sz="0" w:space="0" w:color="auto" w:frame="1"/>
          <w:lang w:val="uk-UA"/>
        </w:rPr>
        <w:t>, земельний податок</w:t>
      </w:r>
      <w:r w:rsidRPr="00915D49">
        <w:rPr>
          <w:color w:val="000000"/>
          <w:sz w:val="28"/>
          <w:szCs w:val="28"/>
          <w:bdr w:val="none" w:sz="0" w:space="0" w:color="auto" w:frame="1"/>
          <w:lang w:val="uk-UA"/>
        </w:rPr>
        <w:t xml:space="preserve"> справляється у </w:t>
      </w:r>
      <w:r>
        <w:rPr>
          <w:color w:val="000000"/>
          <w:sz w:val="28"/>
          <w:szCs w:val="28"/>
          <w:bdr w:val="none" w:sz="0" w:space="0" w:color="auto" w:frame="1"/>
          <w:lang w:val="uk-UA"/>
        </w:rPr>
        <w:t>р</w:t>
      </w:r>
      <w:r w:rsidRPr="00915D49">
        <w:rPr>
          <w:color w:val="000000"/>
          <w:sz w:val="28"/>
          <w:szCs w:val="28"/>
          <w:bdr w:val="none" w:sz="0" w:space="0" w:color="auto" w:frame="1"/>
          <w:lang w:val="uk-UA"/>
        </w:rPr>
        <w:t>озмірі</w:t>
      </w:r>
      <w:r>
        <w:rPr>
          <w:color w:val="000000"/>
          <w:sz w:val="28"/>
          <w:szCs w:val="28"/>
          <w:bdr w:val="none" w:sz="0" w:space="0" w:color="auto" w:frame="1"/>
          <w:lang w:val="uk-UA"/>
        </w:rPr>
        <w:t xml:space="preserve"> 3 </w:t>
      </w:r>
      <w:r w:rsidRPr="00915D49">
        <w:rPr>
          <w:color w:val="000000"/>
          <w:sz w:val="28"/>
          <w:szCs w:val="28"/>
          <w:bdr w:val="none" w:sz="0" w:space="0" w:color="auto" w:frame="1"/>
          <w:lang w:val="uk-UA"/>
        </w:rPr>
        <w:t xml:space="preserve"> відсотків від їх нормативної грошової оцінки.</w:t>
      </w:r>
    </w:p>
    <w:p w:rsidR="00655678" w:rsidRDefault="00655678" w:rsidP="00655678">
      <w:pPr>
        <w:ind w:firstLine="450"/>
        <w:jc w:val="both"/>
        <w:textAlignment w:val="baseline"/>
        <w:rPr>
          <w:color w:val="000000"/>
          <w:sz w:val="28"/>
          <w:szCs w:val="28"/>
          <w:bdr w:val="none" w:sz="0" w:space="0" w:color="auto" w:frame="1"/>
          <w:lang w:val="uk-UA"/>
        </w:rPr>
      </w:pPr>
      <w:r>
        <w:rPr>
          <w:color w:val="000000"/>
          <w:sz w:val="28"/>
          <w:szCs w:val="28"/>
          <w:bdr w:val="none" w:sz="0" w:space="0" w:color="auto" w:frame="1"/>
          <w:lang w:val="uk-UA"/>
        </w:rPr>
        <w:t>5.14</w:t>
      </w:r>
      <w:r w:rsidRPr="00915D49">
        <w:rPr>
          <w:color w:val="000000"/>
          <w:sz w:val="28"/>
          <w:szCs w:val="28"/>
          <w:bdr w:val="none" w:sz="0" w:space="0" w:color="auto" w:frame="1"/>
          <w:lang w:val="uk-UA"/>
        </w:rPr>
        <w:t xml:space="preserve">. </w:t>
      </w:r>
      <w:r>
        <w:rPr>
          <w:color w:val="000000"/>
          <w:sz w:val="28"/>
          <w:szCs w:val="28"/>
          <w:bdr w:val="none" w:sz="0" w:space="0" w:color="auto" w:frame="1"/>
          <w:lang w:val="uk-UA"/>
        </w:rPr>
        <w:t>З</w:t>
      </w:r>
      <w:r w:rsidRPr="00915D49">
        <w:rPr>
          <w:color w:val="000000"/>
          <w:sz w:val="28"/>
          <w:szCs w:val="28"/>
          <w:bdr w:val="none" w:sz="0" w:space="0" w:color="auto" w:frame="1"/>
          <w:lang w:val="uk-UA"/>
        </w:rPr>
        <w:t>а земельні ділянки, що відносяться до земель громадської забудови, які надані для будівництва та обслуговування будівель кредитно-фінансових установ</w:t>
      </w:r>
      <w:r>
        <w:rPr>
          <w:color w:val="000000"/>
          <w:sz w:val="28"/>
          <w:szCs w:val="28"/>
          <w:bdr w:val="none" w:sz="0" w:space="0" w:color="auto" w:frame="1"/>
          <w:lang w:val="uk-UA"/>
        </w:rPr>
        <w:t>, земельний податок</w:t>
      </w:r>
      <w:r w:rsidRPr="00915D49">
        <w:rPr>
          <w:color w:val="000000"/>
          <w:sz w:val="28"/>
          <w:szCs w:val="28"/>
          <w:bdr w:val="none" w:sz="0" w:space="0" w:color="auto" w:frame="1"/>
          <w:lang w:val="uk-UA"/>
        </w:rPr>
        <w:t xml:space="preserve"> справляється у розмірі</w:t>
      </w:r>
      <w:r>
        <w:rPr>
          <w:color w:val="000000"/>
          <w:sz w:val="28"/>
          <w:szCs w:val="28"/>
          <w:bdr w:val="none" w:sz="0" w:space="0" w:color="auto" w:frame="1"/>
          <w:lang w:val="uk-UA"/>
        </w:rPr>
        <w:t xml:space="preserve"> 3 </w:t>
      </w:r>
      <w:r w:rsidRPr="00915D49">
        <w:rPr>
          <w:color w:val="000000"/>
          <w:sz w:val="28"/>
          <w:szCs w:val="28"/>
          <w:bdr w:val="none" w:sz="0" w:space="0" w:color="auto" w:frame="1"/>
          <w:lang w:val="uk-UA"/>
        </w:rPr>
        <w:t xml:space="preserve"> відсотків від їх нормативної грошової оцінки.</w:t>
      </w:r>
    </w:p>
    <w:p w:rsidR="00655678" w:rsidRDefault="00655678" w:rsidP="00655678">
      <w:pPr>
        <w:ind w:firstLine="450"/>
        <w:jc w:val="both"/>
        <w:textAlignment w:val="baseline"/>
        <w:rPr>
          <w:color w:val="000000"/>
          <w:sz w:val="28"/>
          <w:szCs w:val="28"/>
          <w:bdr w:val="none" w:sz="0" w:space="0" w:color="auto" w:frame="1"/>
          <w:lang w:val="uk-UA"/>
        </w:rPr>
      </w:pPr>
      <w:r w:rsidRPr="0094664F">
        <w:rPr>
          <w:color w:val="000000"/>
          <w:sz w:val="28"/>
          <w:szCs w:val="28"/>
          <w:bdr w:val="none" w:sz="0" w:space="0" w:color="auto" w:frame="1"/>
          <w:lang w:val="uk-UA"/>
        </w:rPr>
        <w:t>5.1</w:t>
      </w:r>
      <w:r>
        <w:rPr>
          <w:color w:val="000000"/>
          <w:sz w:val="28"/>
          <w:szCs w:val="28"/>
          <w:bdr w:val="none" w:sz="0" w:space="0" w:color="auto" w:frame="1"/>
          <w:lang w:val="uk-UA"/>
        </w:rPr>
        <w:t>5</w:t>
      </w:r>
      <w:r w:rsidRPr="0094664F">
        <w:rPr>
          <w:color w:val="000000"/>
          <w:sz w:val="28"/>
          <w:szCs w:val="28"/>
          <w:bdr w:val="none" w:sz="0" w:space="0" w:color="auto" w:frame="1"/>
          <w:lang w:val="uk-UA"/>
        </w:rPr>
        <w:t xml:space="preserve">. </w:t>
      </w:r>
      <w:r>
        <w:rPr>
          <w:color w:val="000000"/>
          <w:sz w:val="28"/>
          <w:szCs w:val="28"/>
          <w:bdr w:val="none" w:sz="0" w:space="0" w:color="auto" w:frame="1"/>
          <w:lang w:val="uk-UA"/>
        </w:rPr>
        <w:t>З</w:t>
      </w:r>
      <w:r w:rsidRPr="0094664F">
        <w:rPr>
          <w:color w:val="000000"/>
          <w:sz w:val="28"/>
          <w:szCs w:val="28"/>
          <w:bdr w:val="none" w:sz="0" w:space="0" w:color="auto" w:frame="1"/>
          <w:lang w:val="uk-UA"/>
        </w:rPr>
        <w:t>а земельні ділянки, що відносяться до земель зв’язку, які надані для будівництва та обслуговування об’єктів мобільного, супутникового зв’язку та кабельного телебачення</w:t>
      </w:r>
      <w:r>
        <w:rPr>
          <w:color w:val="000000"/>
          <w:sz w:val="28"/>
          <w:szCs w:val="28"/>
          <w:bdr w:val="none" w:sz="0" w:space="0" w:color="auto" w:frame="1"/>
          <w:lang w:val="uk-UA"/>
        </w:rPr>
        <w:t>, земельний податок</w:t>
      </w:r>
      <w:r w:rsidRPr="0094664F">
        <w:rPr>
          <w:color w:val="000000"/>
          <w:sz w:val="28"/>
          <w:szCs w:val="28"/>
          <w:bdr w:val="none" w:sz="0" w:space="0" w:color="auto" w:frame="1"/>
          <w:lang w:val="uk-UA"/>
        </w:rPr>
        <w:t xml:space="preserve"> справляється у розмірі 3 </w:t>
      </w:r>
      <w:bookmarkStart w:id="19" w:name="n6805"/>
      <w:bookmarkEnd w:id="19"/>
      <w:r w:rsidRPr="00915D49">
        <w:rPr>
          <w:color w:val="000000"/>
          <w:sz w:val="28"/>
          <w:szCs w:val="28"/>
          <w:bdr w:val="none" w:sz="0" w:space="0" w:color="auto" w:frame="1"/>
          <w:lang w:val="uk-UA"/>
        </w:rPr>
        <w:t>відсотків від їх нормативної грошової оцінки.</w:t>
      </w:r>
    </w:p>
    <w:p w:rsidR="00655678" w:rsidRPr="00915D49" w:rsidRDefault="00655678" w:rsidP="00655678">
      <w:pPr>
        <w:ind w:firstLine="450"/>
        <w:jc w:val="both"/>
        <w:textAlignment w:val="baseline"/>
        <w:rPr>
          <w:color w:val="000000"/>
          <w:sz w:val="28"/>
          <w:szCs w:val="28"/>
          <w:bdr w:val="none" w:sz="0" w:space="0" w:color="auto" w:frame="1"/>
          <w:lang w:val="uk-UA"/>
        </w:rPr>
      </w:pPr>
      <w:r>
        <w:rPr>
          <w:color w:val="000000"/>
          <w:sz w:val="28"/>
          <w:szCs w:val="28"/>
          <w:bdr w:val="none" w:sz="0" w:space="0" w:color="auto" w:frame="1"/>
          <w:lang w:val="uk-UA"/>
        </w:rPr>
        <w:t>5.16</w:t>
      </w:r>
      <w:r w:rsidRPr="00915D49">
        <w:rPr>
          <w:color w:val="000000"/>
          <w:sz w:val="28"/>
          <w:szCs w:val="28"/>
          <w:bdr w:val="none" w:sz="0" w:space="0" w:color="auto" w:frame="1"/>
          <w:lang w:val="uk-UA"/>
        </w:rPr>
        <w:t>. У разі надання в оренду земельних ділянок, окремих будівель (споруд) або їх частин власниками та землекористувачами,  іншим суб'єктам, податок за площі, що надаються в оренду, обчислюється відповідно до</w:t>
      </w:r>
      <w:r w:rsidRPr="00915D49">
        <w:rPr>
          <w:color w:val="000000"/>
          <w:sz w:val="28"/>
          <w:szCs w:val="28"/>
          <w:lang w:val="uk-UA"/>
        </w:rPr>
        <w:t> </w:t>
      </w:r>
      <w:r w:rsidRPr="00915D49">
        <w:rPr>
          <w:sz w:val="28"/>
          <w:szCs w:val="28"/>
          <w:lang w:val="uk-UA"/>
        </w:rPr>
        <w:t>п.</w:t>
      </w:r>
      <w:r>
        <w:rPr>
          <w:sz w:val="28"/>
          <w:szCs w:val="28"/>
          <w:lang w:val="uk-UA"/>
        </w:rPr>
        <w:t>5</w:t>
      </w:r>
      <w:r w:rsidRPr="00915D49">
        <w:rPr>
          <w:sz w:val="28"/>
          <w:szCs w:val="28"/>
          <w:lang w:val="uk-UA"/>
        </w:rPr>
        <w:t>.</w:t>
      </w:r>
      <w:r>
        <w:rPr>
          <w:sz w:val="28"/>
          <w:szCs w:val="28"/>
          <w:lang w:val="uk-UA"/>
        </w:rPr>
        <w:t>1</w:t>
      </w:r>
      <w:r w:rsidRPr="00915D49">
        <w:rPr>
          <w:sz w:val="28"/>
          <w:szCs w:val="28"/>
          <w:lang w:val="uk-UA"/>
        </w:rPr>
        <w:t>.</w:t>
      </w:r>
      <w:r w:rsidRPr="00915D49">
        <w:rPr>
          <w:color w:val="000000"/>
          <w:sz w:val="28"/>
          <w:szCs w:val="28"/>
          <w:lang w:val="uk-UA"/>
        </w:rPr>
        <w:t> </w:t>
      </w:r>
      <w:r w:rsidRPr="00915D49">
        <w:rPr>
          <w:color w:val="000000"/>
          <w:sz w:val="28"/>
          <w:szCs w:val="28"/>
          <w:bdr w:val="none" w:sz="0" w:space="0" w:color="auto" w:frame="1"/>
          <w:lang w:val="uk-UA"/>
        </w:rPr>
        <w:t>цього Положення</w:t>
      </w:r>
      <w:r w:rsidRPr="00915D49">
        <w:rPr>
          <w:sz w:val="28"/>
          <w:szCs w:val="28"/>
          <w:lang w:val="uk-UA"/>
        </w:rPr>
        <w:t xml:space="preserve"> </w:t>
      </w:r>
      <w:r w:rsidRPr="00915D49">
        <w:rPr>
          <w:color w:val="000000"/>
          <w:sz w:val="28"/>
          <w:szCs w:val="28"/>
          <w:bdr w:val="none" w:sz="0" w:space="0" w:color="auto" w:frame="1"/>
          <w:lang w:val="uk-UA"/>
        </w:rPr>
        <w:t>від нормативної грошової оцінки, визначеної з урахуванням застосування відповідного коефіцієнта функціонального використання цих площ залежно від виду економічної діяльності орендаря.</w:t>
      </w:r>
    </w:p>
    <w:p w:rsidR="00655678" w:rsidRDefault="00655678" w:rsidP="00655678">
      <w:pPr>
        <w:pStyle w:val="rvps2"/>
        <w:shd w:val="clear" w:color="auto" w:fill="FFFFFF"/>
        <w:spacing w:before="0" w:beforeAutospacing="0" w:after="0" w:afterAutospacing="0"/>
        <w:ind w:right="-81" w:firstLine="338"/>
        <w:jc w:val="both"/>
        <w:textAlignment w:val="baseline"/>
        <w:rPr>
          <w:color w:val="000000"/>
          <w:sz w:val="28"/>
          <w:szCs w:val="28"/>
          <w:lang w:val="uk-UA"/>
        </w:rPr>
      </w:pPr>
      <w:r>
        <w:rPr>
          <w:sz w:val="28"/>
          <w:szCs w:val="28"/>
          <w:lang w:val="uk-UA"/>
        </w:rPr>
        <w:t>5.17</w:t>
      </w:r>
      <w:r w:rsidRPr="00D67099">
        <w:rPr>
          <w:sz w:val="28"/>
          <w:szCs w:val="28"/>
          <w:lang w:val="uk-UA"/>
        </w:rPr>
        <w:t xml:space="preserve">. </w:t>
      </w:r>
      <w:r w:rsidRPr="00824114">
        <w:rPr>
          <w:sz w:val="28"/>
          <w:szCs w:val="28"/>
        </w:rPr>
        <w:t>Ставки земельного податку за земельні ділянки, розташовані за межами населен</w:t>
      </w:r>
      <w:r w:rsidRPr="00824114">
        <w:rPr>
          <w:sz w:val="28"/>
          <w:szCs w:val="28"/>
          <w:lang w:val="uk-UA"/>
        </w:rPr>
        <w:t>ого</w:t>
      </w:r>
      <w:r w:rsidRPr="00824114">
        <w:rPr>
          <w:sz w:val="28"/>
          <w:szCs w:val="28"/>
        </w:rPr>
        <w:t xml:space="preserve"> пункт</w:t>
      </w:r>
      <w:r w:rsidRPr="00824114">
        <w:rPr>
          <w:sz w:val="28"/>
          <w:szCs w:val="28"/>
          <w:lang w:val="uk-UA"/>
        </w:rPr>
        <w:t>у</w:t>
      </w:r>
      <w:r w:rsidRPr="00824114">
        <w:rPr>
          <w:sz w:val="28"/>
          <w:szCs w:val="28"/>
        </w:rPr>
        <w:t>, нормативну грошову оцінку яких не проведено</w:t>
      </w:r>
      <w:r w:rsidRPr="00ED0B45">
        <w:rPr>
          <w:color w:val="000000"/>
          <w:sz w:val="28"/>
          <w:szCs w:val="28"/>
          <w:lang w:val="uk-UA"/>
        </w:rPr>
        <w:t xml:space="preserve">, встановлюється у розмірі 5 відсотків </w:t>
      </w:r>
      <w:proofErr w:type="gramStart"/>
      <w:r w:rsidRPr="00ED0B45">
        <w:rPr>
          <w:color w:val="000000"/>
          <w:sz w:val="28"/>
          <w:szCs w:val="28"/>
          <w:lang w:val="uk-UA"/>
        </w:rPr>
        <w:t>в</w:t>
      </w:r>
      <w:proofErr w:type="gramEnd"/>
      <w:r w:rsidRPr="00ED0B45">
        <w:rPr>
          <w:color w:val="000000"/>
          <w:sz w:val="28"/>
          <w:szCs w:val="28"/>
          <w:lang w:val="uk-UA"/>
        </w:rPr>
        <w:t>ід нормативної грошової оцінки одиниці площі ріллі по області.</w:t>
      </w:r>
    </w:p>
    <w:p w:rsidR="00655678" w:rsidRPr="00F825A4" w:rsidRDefault="00655678" w:rsidP="00655678">
      <w:pPr>
        <w:ind w:right="-81"/>
        <w:jc w:val="both"/>
        <w:textAlignment w:val="baseline"/>
        <w:rPr>
          <w:b/>
          <w:sz w:val="28"/>
          <w:szCs w:val="28"/>
          <w:bdr w:val="none" w:sz="0" w:space="0" w:color="auto" w:frame="1"/>
          <w:lang w:val="uk-UA"/>
        </w:rPr>
      </w:pPr>
      <w:bookmarkStart w:id="20" w:name="n6806"/>
      <w:bookmarkStart w:id="21" w:name="n6824"/>
      <w:bookmarkEnd w:id="20"/>
      <w:bookmarkEnd w:id="21"/>
      <w:r>
        <w:rPr>
          <w:b/>
          <w:color w:val="000000"/>
          <w:sz w:val="28"/>
          <w:szCs w:val="28"/>
          <w:bdr w:val="none" w:sz="0" w:space="0" w:color="auto" w:frame="1"/>
          <w:lang w:val="uk-UA"/>
        </w:rPr>
        <w:t>6</w:t>
      </w:r>
      <w:r w:rsidRPr="00F825A4">
        <w:rPr>
          <w:b/>
          <w:color w:val="000000"/>
          <w:sz w:val="28"/>
          <w:szCs w:val="28"/>
          <w:bdr w:val="none" w:sz="0" w:space="0" w:color="auto" w:frame="1"/>
          <w:lang w:val="uk-UA"/>
        </w:rPr>
        <w:t>.</w:t>
      </w:r>
      <w:r>
        <w:rPr>
          <w:color w:val="000000"/>
          <w:sz w:val="28"/>
          <w:szCs w:val="28"/>
          <w:bdr w:val="none" w:sz="0" w:space="0" w:color="auto" w:frame="1"/>
          <w:lang w:val="uk-UA"/>
        </w:rPr>
        <w:t xml:space="preserve"> </w:t>
      </w:r>
      <w:r w:rsidRPr="00B46982">
        <w:rPr>
          <w:b/>
          <w:color w:val="000000"/>
          <w:sz w:val="28"/>
          <w:szCs w:val="28"/>
          <w:bdr w:val="none" w:sz="0" w:space="0" w:color="auto" w:frame="1"/>
          <w:lang w:val="uk-UA"/>
        </w:rPr>
        <w:t xml:space="preserve">Пільги щодо сплати </w:t>
      </w:r>
      <w:r w:rsidRPr="00F825A4">
        <w:rPr>
          <w:b/>
          <w:sz w:val="28"/>
          <w:szCs w:val="28"/>
          <w:bdr w:val="none" w:sz="0" w:space="0" w:color="auto" w:frame="1"/>
          <w:lang w:val="uk-UA"/>
        </w:rPr>
        <w:t>земельного п</w:t>
      </w:r>
      <w:r w:rsidRPr="00B46982">
        <w:rPr>
          <w:b/>
          <w:color w:val="000000"/>
          <w:sz w:val="28"/>
          <w:szCs w:val="28"/>
          <w:bdr w:val="none" w:sz="0" w:space="0" w:color="auto" w:frame="1"/>
          <w:lang w:val="uk-UA"/>
        </w:rPr>
        <w:t xml:space="preserve">одатку для </w:t>
      </w:r>
      <w:r w:rsidRPr="00F825A4">
        <w:rPr>
          <w:b/>
          <w:sz w:val="28"/>
          <w:szCs w:val="28"/>
          <w:bdr w:val="none" w:sz="0" w:space="0" w:color="auto" w:frame="1"/>
          <w:lang w:val="uk-UA"/>
        </w:rPr>
        <w:t>фізичних та юридичних осіб</w:t>
      </w:r>
    </w:p>
    <w:p w:rsidR="00655678" w:rsidRDefault="00655678" w:rsidP="00655678">
      <w:pPr>
        <w:ind w:right="-81" w:firstLine="450"/>
        <w:jc w:val="both"/>
        <w:textAlignment w:val="baseline"/>
        <w:rPr>
          <w:sz w:val="28"/>
          <w:szCs w:val="28"/>
          <w:bdr w:val="none" w:sz="0" w:space="0" w:color="auto" w:frame="1"/>
          <w:lang w:val="uk-UA"/>
        </w:rPr>
      </w:pPr>
      <w:r>
        <w:rPr>
          <w:sz w:val="28"/>
          <w:szCs w:val="28"/>
          <w:bdr w:val="none" w:sz="0" w:space="0" w:color="auto" w:frame="1"/>
          <w:lang w:val="uk-UA"/>
        </w:rPr>
        <w:t>6</w:t>
      </w:r>
      <w:r w:rsidRPr="00F825A4">
        <w:rPr>
          <w:sz w:val="28"/>
          <w:szCs w:val="28"/>
          <w:bdr w:val="none" w:sz="0" w:space="0" w:color="auto" w:frame="1"/>
          <w:lang w:val="uk-UA"/>
        </w:rPr>
        <w:t xml:space="preserve">.1. Від сплати податку звільняються фізичні та юридичні особи відповідно до статей 281 та 282 Податкового кодексу України. </w:t>
      </w:r>
    </w:p>
    <w:p w:rsidR="00655678" w:rsidRPr="005B3CDF" w:rsidRDefault="00655678" w:rsidP="00655678">
      <w:pPr>
        <w:pStyle w:val="rvps2"/>
        <w:shd w:val="clear" w:color="auto" w:fill="FFFFFF"/>
        <w:spacing w:before="0" w:beforeAutospacing="0" w:after="0" w:afterAutospacing="0"/>
        <w:ind w:right="-81" w:firstLine="338"/>
        <w:jc w:val="both"/>
        <w:textAlignment w:val="baseline"/>
        <w:rPr>
          <w:i/>
          <w:color w:val="000000"/>
          <w:sz w:val="28"/>
          <w:szCs w:val="28"/>
        </w:rPr>
      </w:pPr>
      <w:r w:rsidRPr="005B3CDF">
        <w:rPr>
          <w:rStyle w:val="rvts11"/>
          <w:bCs/>
          <w:i/>
          <w:color w:val="000000"/>
          <w:sz w:val="28"/>
          <w:szCs w:val="28"/>
          <w:bdr w:val="none" w:sz="0" w:space="0" w:color="auto" w:frame="1"/>
          <w:lang w:val="uk-UA"/>
        </w:rPr>
        <w:t>6.2</w:t>
      </w:r>
      <w:r w:rsidRPr="005B3CDF">
        <w:rPr>
          <w:rStyle w:val="rvts11"/>
          <w:b/>
          <w:bCs/>
          <w:i/>
          <w:color w:val="000000"/>
          <w:sz w:val="28"/>
          <w:szCs w:val="28"/>
          <w:bdr w:val="none" w:sz="0" w:space="0" w:color="auto" w:frame="1"/>
          <w:lang w:val="uk-UA"/>
        </w:rPr>
        <w:t xml:space="preserve"> </w:t>
      </w:r>
      <w:r w:rsidRPr="005B3CDF">
        <w:rPr>
          <w:i/>
          <w:color w:val="000000"/>
          <w:sz w:val="28"/>
          <w:szCs w:val="28"/>
        </w:rPr>
        <w:t xml:space="preserve">Пільги щодо сплати </w:t>
      </w:r>
      <w:r w:rsidRPr="005B3CDF">
        <w:rPr>
          <w:i/>
          <w:sz w:val="28"/>
          <w:szCs w:val="28"/>
        </w:rPr>
        <w:t>земельного п</w:t>
      </w:r>
      <w:r w:rsidRPr="005B3CDF">
        <w:rPr>
          <w:i/>
          <w:color w:val="000000"/>
          <w:sz w:val="28"/>
          <w:szCs w:val="28"/>
        </w:rPr>
        <w:t>одатку для фізичних осіб</w:t>
      </w:r>
    </w:p>
    <w:p w:rsidR="00655678" w:rsidRPr="001A008D" w:rsidRDefault="00655678" w:rsidP="00655678">
      <w:pPr>
        <w:pStyle w:val="rvps2"/>
        <w:shd w:val="clear" w:color="auto" w:fill="FFFFFF"/>
        <w:spacing w:before="0" w:beforeAutospacing="0" w:after="0" w:afterAutospacing="0"/>
        <w:ind w:right="-81" w:firstLine="338"/>
        <w:jc w:val="both"/>
        <w:textAlignment w:val="baseline"/>
        <w:rPr>
          <w:color w:val="000000"/>
          <w:sz w:val="28"/>
          <w:szCs w:val="28"/>
        </w:rPr>
      </w:pPr>
      <w:r>
        <w:rPr>
          <w:color w:val="000000"/>
          <w:sz w:val="28"/>
          <w:szCs w:val="28"/>
          <w:lang w:val="uk-UA"/>
        </w:rPr>
        <w:t>6</w:t>
      </w:r>
      <w:r w:rsidRPr="001A008D">
        <w:rPr>
          <w:color w:val="000000"/>
          <w:sz w:val="28"/>
          <w:szCs w:val="28"/>
          <w:lang w:val="uk-UA"/>
        </w:rPr>
        <w:t>.2</w:t>
      </w:r>
      <w:r w:rsidRPr="001A008D">
        <w:rPr>
          <w:color w:val="000000"/>
          <w:sz w:val="28"/>
          <w:szCs w:val="28"/>
        </w:rPr>
        <w:t>.1. Від сплати податку звільняються:</w:t>
      </w:r>
    </w:p>
    <w:p w:rsidR="00655678" w:rsidRPr="001A008D" w:rsidRDefault="00655678" w:rsidP="00655678">
      <w:pPr>
        <w:pStyle w:val="rvps2"/>
        <w:shd w:val="clear" w:color="auto" w:fill="FFFFFF"/>
        <w:spacing w:before="0" w:beforeAutospacing="0" w:after="0" w:afterAutospacing="0"/>
        <w:ind w:right="-81" w:firstLine="338"/>
        <w:jc w:val="both"/>
        <w:textAlignment w:val="baseline"/>
        <w:rPr>
          <w:color w:val="000000"/>
          <w:sz w:val="28"/>
          <w:szCs w:val="28"/>
        </w:rPr>
      </w:pPr>
      <w:bookmarkStart w:id="22" w:name="n6825"/>
      <w:bookmarkEnd w:id="22"/>
      <w:r w:rsidRPr="001A008D">
        <w:rPr>
          <w:color w:val="000000"/>
          <w:sz w:val="28"/>
          <w:szCs w:val="28"/>
          <w:lang w:val="uk-UA"/>
        </w:rPr>
        <w:t>-</w:t>
      </w:r>
      <w:r w:rsidRPr="001A008D">
        <w:rPr>
          <w:color w:val="000000"/>
          <w:sz w:val="28"/>
          <w:szCs w:val="28"/>
        </w:rPr>
        <w:t xml:space="preserve"> інваліди першої і другої групи;</w:t>
      </w:r>
    </w:p>
    <w:p w:rsidR="00655678" w:rsidRPr="001A008D" w:rsidRDefault="00655678" w:rsidP="00655678">
      <w:pPr>
        <w:pStyle w:val="rvps2"/>
        <w:shd w:val="clear" w:color="auto" w:fill="FFFFFF"/>
        <w:spacing w:before="0" w:beforeAutospacing="0" w:after="0" w:afterAutospacing="0"/>
        <w:ind w:right="-81" w:firstLine="338"/>
        <w:jc w:val="both"/>
        <w:textAlignment w:val="baseline"/>
        <w:rPr>
          <w:color w:val="000000"/>
          <w:sz w:val="28"/>
          <w:szCs w:val="28"/>
        </w:rPr>
      </w:pPr>
      <w:bookmarkStart w:id="23" w:name="n6826"/>
      <w:bookmarkEnd w:id="23"/>
      <w:r w:rsidRPr="001A008D">
        <w:rPr>
          <w:color w:val="000000"/>
          <w:sz w:val="28"/>
          <w:szCs w:val="28"/>
          <w:lang w:val="uk-UA"/>
        </w:rPr>
        <w:t>-</w:t>
      </w:r>
      <w:r w:rsidRPr="001A008D">
        <w:rPr>
          <w:color w:val="000000"/>
          <w:sz w:val="28"/>
          <w:szCs w:val="28"/>
        </w:rPr>
        <w:t xml:space="preserve"> фізичні особи, які виховують трьох і більше дітей віком до 18 років;</w:t>
      </w:r>
    </w:p>
    <w:p w:rsidR="00655678" w:rsidRPr="001A008D" w:rsidRDefault="00655678" w:rsidP="00655678">
      <w:pPr>
        <w:pStyle w:val="rvps2"/>
        <w:shd w:val="clear" w:color="auto" w:fill="FFFFFF"/>
        <w:spacing w:before="0" w:beforeAutospacing="0" w:after="0" w:afterAutospacing="0"/>
        <w:ind w:right="-81" w:firstLine="338"/>
        <w:jc w:val="both"/>
        <w:textAlignment w:val="baseline"/>
        <w:rPr>
          <w:color w:val="000000"/>
          <w:sz w:val="28"/>
          <w:szCs w:val="28"/>
        </w:rPr>
      </w:pPr>
      <w:bookmarkStart w:id="24" w:name="n6827"/>
      <w:bookmarkEnd w:id="24"/>
      <w:r w:rsidRPr="001A008D">
        <w:rPr>
          <w:color w:val="000000"/>
          <w:sz w:val="28"/>
          <w:szCs w:val="28"/>
          <w:lang w:val="uk-UA"/>
        </w:rPr>
        <w:t>-</w:t>
      </w:r>
      <w:r w:rsidRPr="001A008D">
        <w:rPr>
          <w:color w:val="000000"/>
          <w:sz w:val="28"/>
          <w:szCs w:val="28"/>
        </w:rPr>
        <w:t xml:space="preserve"> пенсіонери (за віком);</w:t>
      </w:r>
    </w:p>
    <w:p w:rsidR="00655678" w:rsidRPr="001A008D" w:rsidRDefault="00655678" w:rsidP="00655678">
      <w:pPr>
        <w:pStyle w:val="rvps2"/>
        <w:shd w:val="clear" w:color="auto" w:fill="FFFFFF"/>
        <w:spacing w:before="0" w:beforeAutospacing="0" w:after="0" w:afterAutospacing="0"/>
        <w:ind w:right="-81" w:firstLine="338"/>
        <w:jc w:val="both"/>
        <w:textAlignment w:val="baseline"/>
        <w:rPr>
          <w:color w:val="000000"/>
          <w:sz w:val="28"/>
          <w:szCs w:val="28"/>
        </w:rPr>
      </w:pPr>
      <w:bookmarkStart w:id="25" w:name="n6828"/>
      <w:bookmarkEnd w:id="25"/>
      <w:r w:rsidRPr="001A008D">
        <w:rPr>
          <w:color w:val="000000"/>
          <w:sz w:val="28"/>
          <w:szCs w:val="28"/>
          <w:lang w:val="uk-UA"/>
        </w:rPr>
        <w:t>-</w:t>
      </w:r>
      <w:r w:rsidRPr="001A008D">
        <w:rPr>
          <w:color w:val="000000"/>
          <w:sz w:val="28"/>
          <w:szCs w:val="28"/>
        </w:rPr>
        <w:t xml:space="preserve"> ветерани війни та особи, на яких поширюється дія</w:t>
      </w:r>
      <w:r w:rsidRPr="001A008D">
        <w:rPr>
          <w:rStyle w:val="a4"/>
          <w:color w:val="000000"/>
          <w:sz w:val="28"/>
          <w:szCs w:val="28"/>
        </w:rPr>
        <w:t> </w:t>
      </w:r>
      <w:hyperlink r:id="rId7" w:tgtFrame="_blank" w:history="1">
        <w:r w:rsidRPr="001A008D">
          <w:rPr>
            <w:sz w:val="28"/>
            <w:szCs w:val="28"/>
            <w:bdr w:val="none" w:sz="0" w:space="0" w:color="auto" w:frame="1"/>
          </w:rPr>
          <w:t xml:space="preserve">Закону України </w:t>
        </w:r>
        <w:r>
          <w:rPr>
            <w:sz w:val="28"/>
            <w:szCs w:val="28"/>
            <w:bdr w:val="none" w:sz="0" w:space="0" w:color="auto" w:frame="1"/>
            <w:lang w:val="uk-UA"/>
          </w:rPr>
          <w:t>«</w:t>
        </w:r>
        <w:r w:rsidRPr="001A008D">
          <w:rPr>
            <w:sz w:val="28"/>
            <w:szCs w:val="28"/>
            <w:bdr w:val="none" w:sz="0" w:space="0" w:color="auto" w:frame="1"/>
          </w:rPr>
          <w:t>Про статус ветеранів війни, гарантії їх соціального захисту</w:t>
        </w:r>
      </w:hyperlink>
      <w:r>
        <w:rPr>
          <w:color w:val="000000"/>
          <w:sz w:val="28"/>
          <w:szCs w:val="28"/>
          <w:lang w:val="uk-UA"/>
        </w:rPr>
        <w:t>»</w:t>
      </w:r>
      <w:r w:rsidRPr="001A008D">
        <w:rPr>
          <w:color w:val="000000"/>
          <w:sz w:val="28"/>
          <w:szCs w:val="28"/>
        </w:rPr>
        <w:t>;</w:t>
      </w:r>
    </w:p>
    <w:p w:rsidR="00655678" w:rsidRPr="001A008D" w:rsidRDefault="00655678" w:rsidP="00655678">
      <w:pPr>
        <w:pStyle w:val="rvps2"/>
        <w:shd w:val="clear" w:color="auto" w:fill="FFFFFF"/>
        <w:spacing w:before="0" w:beforeAutospacing="0" w:after="0" w:afterAutospacing="0"/>
        <w:ind w:right="-81" w:firstLine="338"/>
        <w:jc w:val="both"/>
        <w:textAlignment w:val="baseline"/>
        <w:rPr>
          <w:color w:val="000000"/>
          <w:sz w:val="28"/>
          <w:szCs w:val="28"/>
        </w:rPr>
      </w:pPr>
      <w:bookmarkStart w:id="26" w:name="n6829"/>
      <w:bookmarkEnd w:id="26"/>
      <w:r w:rsidRPr="001A008D">
        <w:rPr>
          <w:color w:val="000000"/>
          <w:sz w:val="28"/>
          <w:szCs w:val="28"/>
          <w:lang w:val="uk-UA"/>
        </w:rPr>
        <w:t>-</w:t>
      </w:r>
      <w:r w:rsidRPr="001A008D">
        <w:rPr>
          <w:color w:val="000000"/>
          <w:sz w:val="28"/>
          <w:szCs w:val="28"/>
        </w:rPr>
        <w:t xml:space="preserve"> фізичні особи, визнані законом особами, які постраждали внаслідок Чорнобильської катастрофи.</w:t>
      </w:r>
    </w:p>
    <w:p w:rsidR="00655678" w:rsidRPr="001A008D" w:rsidRDefault="00655678" w:rsidP="00655678">
      <w:pPr>
        <w:pStyle w:val="rvps2"/>
        <w:shd w:val="clear" w:color="auto" w:fill="FFFFFF"/>
        <w:spacing w:before="0" w:beforeAutospacing="0" w:after="0" w:afterAutospacing="0"/>
        <w:ind w:right="-81" w:firstLine="338"/>
        <w:jc w:val="both"/>
        <w:textAlignment w:val="baseline"/>
        <w:rPr>
          <w:color w:val="000000"/>
          <w:sz w:val="28"/>
          <w:szCs w:val="28"/>
        </w:rPr>
      </w:pPr>
      <w:bookmarkStart w:id="27" w:name="n6830"/>
      <w:bookmarkEnd w:id="27"/>
      <w:r>
        <w:rPr>
          <w:color w:val="000000"/>
          <w:sz w:val="28"/>
          <w:szCs w:val="28"/>
          <w:lang w:val="uk-UA"/>
        </w:rPr>
        <w:t>6.2.2.</w:t>
      </w:r>
      <w:r w:rsidRPr="001A008D">
        <w:rPr>
          <w:color w:val="000000"/>
          <w:sz w:val="28"/>
          <w:szCs w:val="28"/>
        </w:rPr>
        <w:t xml:space="preserve"> Звільнення від сплати податку за земельні ділянки, передбачене для відповідної категорії фізичних осіб </w:t>
      </w:r>
      <w:proofErr w:type="gramStart"/>
      <w:r>
        <w:rPr>
          <w:color w:val="000000"/>
          <w:sz w:val="28"/>
          <w:szCs w:val="28"/>
          <w:lang w:val="uk-UA"/>
        </w:rPr>
        <w:t>п</w:t>
      </w:r>
      <w:proofErr w:type="gramEnd"/>
      <w:r>
        <w:rPr>
          <w:color w:val="000000"/>
          <w:sz w:val="28"/>
          <w:szCs w:val="28"/>
          <w:lang w:val="uk-UA"/>
        </w:rPr>
        <w:t>ід</w:t>
      </w:r>
      <w:r w:rsidRPr="001A008D">
        <w:rPr>
          <w:color w:val="000000"/>
          <w:sz w:val="28"/>
          <w:szCs w:val="28"/>
        </w:rPr>
        <w:t xml:space="preserve">пунктом </w:t>
      </w:r>
      <w:r>
        <w:rPr>
          <w:color w:val="000000"/>
          <w:sz w:val="28"/>
          <w:szCs w:val="28"/>
          <w:lang w:val="uk-UA"/>
        </w:rPr>
        <w:t>6.2.</w:t>
      </w:r>
      <w:r>
        <w:rPr>
          <w:color w:val="000000"/>
          <w:sz w:val="28"/>
          <w:szCs w:val="28"/>
        </w:rPr>
        <w:t>1</w:t>
      </w:r>
      <w:r>
        <w:rPr>
          <w:color w:val="000000"/>
          <w:sz w:val="28"/>
          <w:szCs w:val="28"/>
          <w:lang w:val="uk-UA"/>
        </w:rPr>
        <w:t xml:space="preserve"> цього положення</w:t>
      </w:r>
      <w:r w:rsidRPr="001A008D">
        <w:rPr>
          <w:color w:val="000000"/>
          <w:sz w:val="28"/>
          <w:szCs w:val="28"/>
        </w:rPr>
        <w:t>, поширюється на одну земельну ділянку за кожним видом використання у межах граничних норм:</w:t>
      </w:r>
    </w:p>
    <w:p w:rsidR="00655678" w:rsidRPr="001A008D" w:rsidRDefault="00655678" w:rsidP="00655678">
      <w:pPr>
        <w:pStyle w:val="rvps2"/>
        <w:shd w:val="clear" w:color="auto" w:fill="FFFFFF"/>
        <w:spacing w:before="0" w:beforeAutospacing="0" w:after="0" w:afterAutospacing="0"/>
        <w:ind w:right="-81" w:firstLine="338"/>
        <w:jc w:val="both"/>
        <w:textAlignment w:val="baseline"/>
        <w:rPr>
          <w:color w:val="000000"/>
          <w:sz w:val="28"/>
          <w:szCs w:val="28"/>
        </w:rPr>
      </w:pPr>
      <w:bookmarkStart w:id="28" w:name="n6831"/>
      <w:bookmarkEnd w:id="28"/>
      <w:r>
        <w:rPr>
          <w:color w:val="000000"/>
          <w:sz w:val="28"/>
          <w:szCs w:val="28"/>
          <w:lang w:val="uk-UA"/>
        </w:rPr>
        <w:lastRenderedPageBreak/>
        <w:t>6.2.2</w:t>
      </w:r>
      <w:r w:rsidRPr="001A008D">
        <w:rPr>
          <w:color w:val="000000"/>
          <w:sz w:val="28"/>
          <w:szCs w:val="28"/>
        </w:rPr>
        <w:t>.1. для ведення особистого селянського господарства - у розмі</w:t>
      </w:r>
      <w:proofErr w:type="gramStart"/>
      <w:r w:rsidRPr="001A008D">
        <w:rPr>
          <w:color w:val="000000"/>
          <w:sz w:val="28"/>
          <w:szCs w:val="28"/>
        </w:rPr>
        <w:t>р</w:t>
      </w:r>
      <w:proofErr w:type="gramEnd"/>
      <w:r w:rsidRPr="001A008D">
        <w:rPr>
          <w:color w:val="000000"/>
          <w:sz w:val="28"/>
          <w:szCs w:val="28"/>
        </w:rPr>
        <w:t>і не більш як 2 гектари;</w:t>
      </w:r>
    </w:p>
    <w:p w:rsidR="00655678" w:rsidRPr="001A008D" w:rsidRDefault="00655678" w:rsidP="00655678">
      <w:pPr>
        <w:pStyle w:val="rvps2"/>
        <w:shd w:val="clear" w:color="auto" w:fill="FFFFFF"/>
        <w:spacing w:before="0" w:beforeAutospacing="0" w:after="0" w:afterAutospacing="0"/>
        <w:ind w:right="-81" w:firstLine="338"/>
        <w:jc w:val="both"/>
        <w:textAlignment w:val="baseline"/>
        <w:rPr>
          <w:color w:val="000000"/>
          <w:sz w:val="28"/>
          <w:szCs w:val="28"/>
        </w:rPr>
      </w:pPr>
      <w:bookmarkStart w:id="29" w:name="n6832"/>
      <w:bookmarkEnd w:id="29"/>
      <w:r>
        <w:rPr>
          <w:color w:val="000000"/>
          <w:sz w:val="28"/>
          <w:szCs w:val="28"/>
          <w:lang w:val="uk-UA"/>
        </w:rPr>
        <w:t>6.2.2</w:t>
      </w:r>
      <w:r w:rsidRPr="001A008D">
        <w:rPr>
          <w:color w:val="000000"/>
          <w:sz w:val="28"/>
          <w:szCs w:val="28"/>
        </w:rPr>
        <w:t>.2. для будівництва та обслуговування житлового будинку, господарських будівель</w:t>
      </w:r>
      <w:r>
        <w:rPr>
          <w:color w:val="000000"/>
          <w:sz w:val="28"/>
          <w:szCs w:val="28"/>
        </w:rPr>
        <w:t xml:space="preserve"> і споруд (присадибна ділянка)</w:t>
      </w:r>
      <w:r w:rsidR="00985BB8">
        <w:rPr>
          <w:color w:val="000000"/>
          <w:sz w:val="28"/>
          <w:szCs w:val="28"/>
        </w:rPr>
        <w:t xml:space="preserve">- </w:t>
      </w:r>
      <w:proofErr w:type="gramStart"/>
      <w:r w:rsidR="00985BB8">
        <w:rPr>
          <w:color w:val="000000"/>
          <w:sz w:val="28"/>
          <w:szCs w:val="28"/>
        </w:rPr>
        <w:t>не б</w:t>
      </w:r>
      <w:proofErr w:type="gramEnd"/>
      <w:r w:rsidR="00985BB8">
        <w:rPr>
          <w:color w:val="000000"/>
          <w:sz w:val="28"/>
          <w:szCs w:val="28"/>
        </w:rPr>
        <w:t>ільш як 0,</w:t>
      </w:r>
      <w:r w:rsidR="00985BB8">
        <w:rPr>
          <w:color w:val="000000"/>
          <w:sz w:val="28"/>
          <w:szCs w:val="28"/>
          <w:lang w:val="uk-UA"/>
        </w:rPr>
        <w:t>25</w:t>
      </w:r>
      <w:r w:rsidRPr="001A008D">
        <w:rPr>
          <w:color w:val="000000"/>
          <w:sz w:val="28"/>
          <w:szCs w:val="28"/>
        </w:rPr>
        <w:t xml:space="preserve"> гектара;</w:t>
      </w:r>
    </w:p>
    <w:p w:rsidR="00655678" w:rsidRPr="001A008D" w:rsidRDefault="00655678" w:rsidP="00655678">
      <w:pPr>
        <w:pStyle w:val="rvps2"/>
        <w:shd w:val="clear" w:color="auto" w:fill="FFFFFF"/>
        <w:spacing w:before="0" w:beforeAutospacing="0" w:after="0" w:afterAutospacing="0"/>
        <w:ind w:right="-81" w:firstLine="338"/>
        <w:jc w:val="both"/>
        <w:textAlignment w:val="baseline"/>
        <w:rPr>
          <w:color w:val="000000"/>
          <w:sz w:val="28"/>
          <w:szCs w:val="28"/>
        </w:rPr>
      </w:pPr>
      <w:bookmarkStart w:id="30" w:name="n6833"/>
      <w:bookmarkEnd w:id="30"/>
      <w:r>
        <w:rPr>
          <w:color w:val="000000"/>
          <w:sz w:val="28"/>
          <w:szCs w:val="28"/>
          <w:lang w:val="uk-UA"/>
        </w:rPr>
        <w:t>6.2.2.3</w:t>
      </w:r>
      <w:r w:rsidRPr="001A008D">
        <w:rPr>
          <w:color w:val="000000"/>
          <w:sz w:val="28"/>
          <w:szCs w:val="28"/>
        </w:rPr>
        <w:t xml:space="preserve">. для індивідуального дачного будівництва - </w:t>
      </w:r>
      <w:proofErr w:type="gramStart"/>
      <w:r w:rsidRPr="001A008D">
        <w:rPr>
          <w:color w:val="000000"/>
          <w:sz w:val="28"/>
          <w:szCs w:val="28"/>
        </w:rPr>
        <w:t>не б</w:t>
      </w:r>
      <w:proofErr w:type="gramEnd"/>
      <w:r w:rsidRPr="001A008D">
        <w:rPr>
          <w:color w:val="000000"/>
          <w:sz w:val="28"/>
          <w:szCs w:val="28"/>
        </w:rPr>
        <w:t>ільш як 0,10 гектара;</w:t>
      </w:r>
    </w:p>
    <w:p w:rsidR="00655678" w:rsidRPr="001A008D" w:rsidRDefault="00655678" w:rsidP="00655678">
      <w:pPr>
        <w:pStyle w:val="rvps2"/>
        <w:shd w:val="clear" w:color="auto" w:fill="FFFFFF"/>
        <w:spacing w:before="0" w:beforeAutospacing="0" w:after="0" w:afterAutospacing="0"/>
        <w:ind w:right="-81" w:firstLine="338"/>
        <w:jc w:val="both"/>
        <w:textAlignment w:val="baseline"/>
        <w:rPr>
          <w:color w:val="000000"/>
          <w:sz w:val="28"/>
          <w:szCs w:val="28"/>
        </w:rPr>
      </w:pPr>
      <w:bookmarkStart w:id="31" w:name="n6834"/>
      <w:bookmarkEnd w:id="31"/>
      <w:r>
        <w:rPr>
          <w:color w:val="000000"/>
          <w:sz w:val="28"/>
          <w:szCs w:val="28"/>
          <w:lang w:val="uk-UA"/>
        </w:rPr>
        <w:t>6.2.2.4</w:t>
      </w:r>
      <w:r w:rsidRPr="001A008D">
        <w:rPr>
          <w:color w:val="000000"/>
          <w:sz w:val="28"/>
          <w:szCs w:val="28"/>
        </w:rPr>
        <w:t>. для будівництва індивідуальних гаражі</w:t>
      </w:r>
      <w:proofErr w:type="gramStart"/>
      <w:r w:rsidRPr="001A008D">
        <w:rPr>
          <w:color w:val="000000"/>
          <w:sz w:val="28"/>
          <w:szCs w:val="28"/>
        </w:rPr>
        <w:t>в</w:t>
      </w:r>
      <w:proofErr w:type="gramEnd"/>
      <w:r w:rsidRPr="001A008D">
        <w:rPr>
          <w:color w:val="000000"/>
          <w:sz w:val="28"/>
          <w:szCs w:val="28"/>
        </w:rPr>
        <w:t xml:space="preserve"> - не більш як 0,01 гектара;</w:t>
      </w:r>
    </w:p>
    <w:p w:rsidR="00655678" w:rsidRPr="001A008D" w:rsidRDefault="00655678" w:rsidP="00655678">
      <w:pPr>
        <w:pStyle w:val="rvps2"/>
        <w:shd w:val="clear" w:color="auto" w:fill="FFFFFF"/>
        <w:spacing w:before="0" w:beforeAutospacing="0" w:after="0" w:afterAutospacing="0"/>
        <w:ind w:right="-81" w:firstLine="338"/>
        <w:jc w:val="both"/>
        <w:textAlignment w:val="baseline"/>
        <w:rPr>
          <w:color w:val="000000"/>
          <w:sz w:val="28"/>
          <w:szCs w:val="28"/>
        </w:rPr>
      </w:pPr>
      <w:bookmarkStart w:id="32" w:name="n6835"/>
      <w:bookmarkEnd w:id="32"/>
      <w:r>
        <w:rPr>
          <w:color w:val="000000"/>
          <w:sz w:val="28"/>
          <w:szCs w:val="28"/>
          <w:lang w:val="uk-UA"/>
        </w:rPr>
        <w:t>6.2.2.5</w:t>
      </w:r>
      <w:r w:rsidRPr="001A008D">
        <w:rPr>
          <w:color w:val="000000"/>
          <w:sz w:val="28"/>
          <w:szCs w:val="28"/>
        </w:rPr>
        <w:t xml:space="preserve">. для ведення садівництва - </w:t>
      </w:r>
      <w:proofErr w:type="gramStart"/>
      <w:r w:rsidRPr="001A008D">
        <w:rPr>
          <w:color w:val="000000"/>
          <w:sz w:val="28"/>
          <w:szCs w:val="28"/>
        </w:rPr>
        <w:t>не б</w:t>
      </w:r>
      <w:proofErr w:type="gramEnd"/>
      <w:r w:rsidRPr="001A008D">
        <w:rPr>
          <w:color w:val="000000"/>
          <w:sz w:val="28"/>
          <w:szCs w:val="28"/>
        </w:rPr>
        <w:t>ільш як 0,12 гектара.</w:t>
      </w:r>
    </w:p>
    <w:p w:rsidR="00655678" w:rsidRDefault="00655678" w:rsidP="00655678">
      <w:pPr>
        <w:pStyle w:val="rvps2"/>
        <w:shd w:val="clear" w:color="auto" w:fill="FFFFFF"/>
        <w:spacing w:before="0" w:beforeAutospacing="0" w:after="0" w:afterAutospacing="0"/>
        <w:ind w:right="-81" w:firstLine="338"/>
        <w:jc w:val="both"/>
        <w:textAlignment w:val="baseline"/>
        <w:rPr>
          <w:color w:val="000000"/>
          <w:sz w:val="28"/>
          <w:szCs w:val="28"/>
          <w:lang w:val="uk-UA"/>
        </w:rPr>
      </w:pPr>
      <w:bookmarkStart w:id="33" w:name="n6836"/>
      <w:bookmarkEnd w:id="33"/>
      <w:r>
        <w:rPr>
          <w:color w:val="000000"/>
          <w:sz w:val="28"/>
          <w:szCs w:val="28"/>
          <w:lang w:val="uk-UA"/>
        </w:rPr>
        <w:t>6.2.3</w:t>
      </w:r>
      <w:r w:rsidRPr="001A008D">
        <w:rPr>
          <w:color w:val="000000"/>
          <w:sz w:val="28"/>
          <w:szCs w:val="28"/>
        </w:rPr>
        <w:t xml:space="preserve">. </w:t>
      </w:r>
      <w:r w:rsidRPr="007F2916">
        <w:rPr>
          <w:color w:val="000000"/>
          <w:sz w:val="28"/>
          <w:szCs w:val="28"/>
        </w:rPr>
        <w:t xml:space="preserve">Від сплати податку звільняються </w:t>
      </w:r>
      <w:proofErr w:type="gramStart"/>
      <w:r w:rsidRPr="007F2916">
        <w:rPr>
          <w:color w:val="000000"/>
          <w:sz w:val="28"/>
          <w:szCs w:val="28"/>
        </w:rPr>
        <w:t>на</w:t>
      </w:r>
      <w:proofErr w:type="gramEnd"/>
      <w:r w:rsidRPr="007F2916">
        <w:rPr>
          <w:color w:val="000000"/>
          <w:sz w:val="28"/>
          <w:szCs w:val="28"/>
        </w:rPr>
        <w:t xml:space="preserve"> пері</w:t>
      </w:r>
      <w:proofErr w:type="gramStart"/>
      <w:r w:rsidRPr="007F2916">
        <w:rPr>
          <w:color w:val="000000"/>
          <w:sz w:val="28"/>
          <w:szCs w:val="28"/>
        </w:rPr>
        <w:t>од</w:t>
      </w:r>
      <w:proofErr w:type="gramEnd"/>
      <w:r w:rsidRPr="007F2916">
        <w:rPr>
          <w:color w:val="000000"/>
          <w:sz w:val="28"/>
          <w:szCs w:val="28"/>
        </w:rPr>
        <w:t xml:space="preserve">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655678" w:rsidRPr="00000FD4" w:rsidRDefault="00655678" w:rsidP="00655678">
      <w:pPr>
        <w:pStyle w:val="rvps2"/>
        <w:shd w:val="clear" w:color="auto" w:fill="FFFFFF"/>
        <w:spacing w:before="0" w:beforeAutospacing="0" w:after="0" w:afterAutospacing="0"/>
        <w:ind w:right="-81" w:firstLine="338"/>
        <w:jc w:val="both"/>
        <w:textAlignment w:val="baseline"/>
        <w:rPr>
          <w:color w:val="000000"/>
          <w:sz w:val="28"/>
          <w:szCs w:val="28"/>
        </w:rPr>
      </w:pPr>
      <w:r w:rsidRPr="00000FD4">
        <w:rPr>
          <w:color w:val="000000"/>
          <w:sz w:val="28"/>
          <w:szCs w:val="28"/>
          <w:lang w:val="uk-UA"/>
        </w:rPr>
        <w:t>6.2.4.</w:t>
      </w:r>
      <w:r w:rsidRPr="00000FD4">
        <w:rPr>
          <w:color w:val="000000"/>
        </w:rPr>
        <w:t xml:space="preserve"> </w:t>
      </w:r>
      <w:r w:rsidRPr="00000FD4">
        <w:rPr>
          <w:color w:val="000000"/>
          <w:sz w:val="28"/>
          <w:szCs w:val="28"/>
        </w:rPr>
        <w:t>Якщо фізична особа, визначена у</w:t>
      </w:r>
      <w:r w:rsidRPr="00000FD4">
        <w:rPr>
          <w:sz w:val="28"/>
          <w:szCs w:val="28"/>
        </w:rPr>
        <w:t> </w:t>
      </w:r>
      <w:proofErr w:type="gramStart"/>
      <w:r w:rsidRPr="00000FD4">
        <w:rPr>
          <w:sz w:val="28"/>
          <w:szCs w:val="28"/>
        </w:rPr>
        <w:t>п</w:t>
      </w:r>
      <w:proofErr w:type="gramEnd"/>
      <w:r w:rsidRPr="00000FD4">
        <w:rPr>
          <w:sz w:val="28"/>
          <w:szCs w:val="28"/>
        </w:rPr>
        <w:t>ідпункті 6.2.1 цього положення</w:t>
      </w:r>
      <w:r w:rsidRPr="00000FD4">
        <w:rPr>
          <w:color w:val="000000"/>
          <w:sz w:val="28"/>
          <w:szCs w:val="28"/>
        </w:rPr>
        <w:t>,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655678" w:rsidRPr="00000FD4" w:rsidRDefault="00655678" w:rsidP="00655678">
      <w:pPr>
        <w:pStyle w:val="rvps2"/>
        <w:shd w:val="clear" w:color="auto" w:fill="FFFFFF"/>
        <w:spacing w:before="0" w:beforeAutospacing="0" w:after="0" w:afterAutospacing="0"/>
        <w:ind w:right="-81" w:firstLine="338"/>
        <w:jc w:val="both"/>
        <w:textAlignment w:val="baseline"/>
        <w:rPr>
          <w:color w:val="000000"/>
          <w:sz w:val="28"/>
          <w:szCs w:val="28"/>
        </w:rPr>
      </w:pPr>
      <w:bookmarkStart w:id="34" w:name="n14383"/>
      <w:bookmarkEnd w:id="34"/>
      <w:proofErr w:type="gramStart"/>
      <w:r w:rsidRPr="00000FD4">
        <w:rPr>
          <w:color w:val="000000"/>
          <w:sz w:val="28"/>
          <w:szCs w:val="28"/>
        </w:rPr>
        <w:t>П</w:t>
      </w:r>
      <w:proofErr w:type="gramEnd"/>
      <w:r w:rsidRPr="00000FD4">
        <w:rPr>
          <w:color w:val="000000"/>
          <w:sz w:val="28"/>
          <w:szCs w:val="28"/>
        </w:rPr>
        <w:t>ільга починає застосовуватися до обраної земельної ділянки з базового податкового (звітного) періоду, у якому подано таку заяву.</w:t>
      </w:r>
    </w:p>
    <w:p w:rsidR="00655678" w:rsidRPr="00985BB8" w:rsidRDefault="00655678" w:rsidP="00655678">
      <w:pPr>
        <w:pStyle w:val="rvps2"/>
        <w:shd w:val="clear" w:color="auto" w:fill="FFFFFF"/>
        <w:spacing w:before="0" w:beforeAutospacing="0" w:after="0" w:afterAutospacing="0"/>
        <w:ind w:right="-81" w:firstLine="338"/>
        <w:jc w:val="both"/>
        <w:textAlignment w:val="baseline"/>
        <w:rPr>
          <w:i/>
          <w:sz w:val="28"/>
          <w:szCs w:val="28"/>
          <w:lang w:val="uk-UA"/>
        </w:rPr>
      </w:pPr>
      <w:bookmarkStart w:id="35" w:name="n6837"/>
      <w:bookmarkStart w:id="36" w:name="n6838"/>
      <w:bookmarkStart w:id="37" w:name="n6855"/>
      <w:bookmarkEnd w:id="35"/>
      <w:bookmarkEnd w:id="36"/>
      <w:bookmarkEnd w:id="37"/>
      <w:r w:rsidRPr="00985BB8">
        <w:rPr>
          <w:i/>
          <w:sz w:val="28"/>
          <w:szCs w:val="28"/>
          <w:lang w:val="uk-UA"/>
        </w:rPr>
        <w:t>6.3</w:t>
      </w:r>
      <w:r w:rsidRPr="00985BB8">
        <w:rPr>
          <w:i/>
          <w:sz w:val="28"/>
          <w:szCs w:val="28"/>
        </w:rPr>
        <w:t xml:space="preserve">. </w:t>
      </w:r>
      <w:proofErr w:type="gramStart"/>
      <w:r w:rsidRPr="00985BB8">
        <w:rPr>
          <w:i/>
          <w:sz w:val="28"/>
          <w:szCs w:val="28"/>
        </w:rPr>
        <w:t>П</w:t>
      </w:r>
      <w:proofErr w:type="gramEnd"/>
      <w:r w:rsidRPr="00985BB8">
        <w:rPr>
          <w:i/>
          <w:sz w:val="28"/>
          <w:szCs w:val="28"/>
        </w:rPr>
        <w:t>ільги щодо сплати податку для юридичних осіб</w:t>
      </w:r>
    </w:p>
    <w:p w:rsidR="00655678" w:rsidRDefault="00655678" w:rsidP="00655678">
      <w:pPr>
        <w:pStyle w:val="rvps2"/>
        <w:shd w:val="clear" w:color="auto" w:fill="FFFFFF"/>
        <w:spacing w:before="0" w:beforeAutospacing="0" w:after="0" w:afterAutospacing="0"/>
        <w:ind w:right="-81" w:firstLine="708"/>
        <w:jc w:val="both"/>
        <w:textAlignment w:val="baseline"/>
        <w:rPr>
          <w:sz w:val="28"/>
          <w:szCs w:val="28"/>
          <w:lang w:val="uk-UA"/>
        </w:rPr>
      </w:pPr>
      <w:r w:rsidRPr="005D5D05">
        <w:rPr>
          <w:sz w:val="28"/>
          <w:szCs w:val="28"/>
          <w:lang w:val="uk-UA"/>
        </w:rPr>
        <w:t>Від сплати податку звільняються:</w:t>
      </w:r>
    </w:p>
    <w:p w:rsidR="00655678" w:rsidRPr="007F2916" w:rsidRDefault="00655678" w:rsidP="00655678">
      <w:pPr>
        <w:shd w:val="clear" w:color="auto" w:fill="FFFFFF"/>
        <w:ind w:firstLine="450"/>
        <w:jc w:val="both"/>
        <w:textAlignment w:val="baseline"/>
        <w:rPr>
          <w:color w:val="000000"/>
          <w:sz w:val="28"/>
          <w:szCs w:val="28"/>
          <w:lang w:val="uk-UA"/>
        </w:rPr>
      </w:pPr>
      <w:r>
        <w:rPr>
          <w:color w:val="000000"/>
          <w:sz w:val="28"/>
          <w:szCs w:val="28"/>
          <w:lang w:val="uk-UA"/>
        </w:rPr>
        <w:t>6</w:t>
      </w:r>
      <w:r w:rsidRPr="003A4EA5">
        <w:rPr>
          <w:color w:val="000000"/>
          <w:sz w:val="28"/>
          <w:szCs w:val="28"/>
          <w:lang w:val="uk-UA"/>
        </w:rPr>
        <w:t>.3</w:t>
      </w:r>
      <w:r w:rsidRPr="007F2916">
        <w:rPr>
          <w:color w:val="000000"/>
          <w:sz w:val="28"/>
          <w:szCs w:val="28"/>
          <w:lang w:val="uk-UA"/>
        </w:rPr>
        <w:t>.1. санаторно-курортні та оздоровчі заклади громадських організацій інвалідів, реабілітаційні установи громадських організацій інвалідів;</w:t>
      </w:r>
    </w:p>
    <w:p w:rsidR="00655678" w:rsidRPr="007F2916" w:rsidRDefault="00655678" w:rsidP="00655678">
      <w:pPr>
        <w:shd w:val="clear" w:color="auto" w:fill="FFFFFF"/>
        <w:ind w:firstLine="450"/>
        <w:jc w:val="both"/>
        <w:textAlignment w:val="baseline"/>
        <w:rPr>
          <w:color w:val="000000"/>
          <w:sz w:val="28"/>
          <w:szCs w:val="28"/>
          <w:lang w:val="uk-UA"/>
        </w:rPr>
      </w:pPr>
      <w:bookmarkStart w:id="38" w:name="n11943"/>
      <w:bookmarkEnd w:id="38"/>
      <w:r>
        <w:rPr>
          <w:color w:val="000000"/>
          <w:sz w:val="28"/>
          <w:szCs w:val="28"/>
          <w:lang w:val="uk-UA"/>
        </w:rPr>
        <w:t>6</w:t>
      </w:r>
      <w:r w:rsidRPr="003A4EA5">
        <w:rPr>
          <w:color w:val="000000"/>
          <w:sz w:val="28"/>
          <w:szCs w:val="28"/>
          <w:lang w:val="uk-UA"/>
        </w:rPr>
        <w:t>.3</w:t>
      </w:r>
      <w:r w:rsidRPr="007F2916">
        <w:rPr>
          <w:color w:val="000000"/>
          <w:sz w:val="28"/>
          <w:szCs w:val="28"/>
          <w:lang w:val="uk-UA"/>
        </w:rPr>
        <w:t>.2.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655678" w:rsidRPr="007F2916" w:rsidRDefault="00655678" w:rsidP="00655678">
      <w:pPr>
        <w:shd w:val="clear" w:color="auto" w:fill="FFFFFF"/>
        <w:ind w:firstLine="450"/>
        <w:jc w:val="both"/>
        <w:textAlignment w:val="baseline"/>
        <w:rPr>
          <w:color w:val="000000"/>
          <w:sz w:val="28"/>
          <w:szCs w:val="28"/>
          <w:lang w:val="uk-UA"/>
        </w:rPr>
      </w:pPr>
      <w:bookmarkStart w:id="39" w:name="n11944"/>
      <w:bookmarkEnd w:id="39"/>
      <w:r w:rsidRPr="007F2916">
        <w:rPr>
          <w:color w:val="000000"/>
          <w:sz w:val="28"/>
          <w:szCs w:val="28"/>
          <w:lang w:val="uk-UA"/>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w:t>
      </w:r>
      <w:r w:rsidRPr="004529D5">
        <w:rPr>
          <w:sz w:val="28"/>
          <w:szCs w:val="28"/>
          <w:lang w:val="uk-UA"/>
        </w:rPr>
        <w:t>до</w:t>
      </w:r>
      <w:r w:rsidRPr="004529D5">
        <w:rPr>
          <w:sz w:val="28"/>
          <w:szCs w:val="28"/>
        </w:rPr>
        <w:t> </w:t>
      </w:r>
      <w:hyperlink r:id="rId8" w:tgtFrame="_blank" w:history="1">
        <w:r w:rsidRPr="004529D5">
          <w:rPr>
            <w:sz w:val="28"/>
            <w:szCs w:val="28"/>
            <w:bdr w:val="none" w:sz="0" w:space="0" w:color="auto" w:frame="1"/>
            <w:lang w:val="uk-UA"/>
          </w:rPr>
          <w:t>Закону України</w:t>
        </w:r>
      </w:hyperlink>
      <w:r w:rsidRPr="003A4EA5">
        <w:rPr>
          <w:color w:val="000000"/>
          <w:sz w:val="28"/>
          <w:szCs w:val="28"/>
        </w:rPr>
        <w:t> </w:t>
      </w:r>
      <w:r>
        <w:rPr>
          <w:color w:val="000000"/>
          <w:sz w:val="28"/>
          <w:szCs w:val="28"/>
          <w:lang w:val="uk-UA"/>
        </w:rPr>
        <w:t>«</w:t>
      </w:r>
      <w:r w:rsidRPr="007F2916">
        <w:rPr>
          <w:color w:val="000000"/>
          <w:sz w:val="28"/>
          <w:szCs w:val="28"/>
          <w:lang w:val="uk-UA"/>
        </w:rPr>
        <w:t>Про основи соціальної захищеності інвалідів в Україні</w:t>
      </w:r>
      <w:r>
        <w:rPr>
          <w:color w:val="000000"/>
          <w:sz w:val="28"/>
          <w:szCs w:val="28"/>
          <w:lang w:val="uk-UA"/>
        </w:rPr>
        <w:t>»</w:t>
      </w:r>
      <w:r w:rsidRPr="007F2916">
        <w:rPr>
          <w:color w:val="000000"/>
          <w:sz w:val="28"/>
          <w:szCs w:val="28"/>
          <w:lang w:val="uk-UA"/>
        </w:rPr>
        <w:t>.</w:t>
      </w:r>
    </w:p>
    <w:p w:rsidR="00655678" w:rsidRDefault="00655678" w:rsidP="00655678">
      <w:pPr>
        <w:shd w:val="clear" w:color="auto" w:fill="FFFFFF"/>
        <w:ind w:firstLine="450"/>
        <w:jc w:val="both"/>
        <w:textAlignment w:val="baseline"/>
        <w:rPr>
          <w:color w:val="000000"/>
          <w:sz w:val="28"/>
          <w:szCs w:val="28"/>
          <w:lang w:val="uk-UA"/>
        </w:rPr>
      </w:pPr>
      <w:bookmarkStart w:id="40" w:name="n11945"/>
      <w:bookmarkEnd w:id="40"/>
      <w:r w:rsidRPr="007F2916">
        <w:rPr>
          <w:color w:val="000000"/>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655678" w:rsidRPr="00000FD4" w:rsidRDefault="00655678" w:rsidP="00655678">
      <w:pPr>
        <w:shd w:val="clear" w:color="auto" w:fill="FFFFFF"/>
        <w:ind w:firstLine="450"/>
        <w:jc w:val="both"/>
        <w:textAlignment w:val="baseline"/>
        <w:rPr>
          <w:color w:val="000000"/>
          <w:sz w:val="28"/>
          <w:szCs w:val="28"/>
          <w:lang w:val="uk-UA"/>
        </w:rPr>
      </w:pPr>
      <w:r w:rsidRPr="00000FD4">
        <w:rPr>
          <w:color w:val="000000"/>
          <w:sz w:val="28"/>
          <w:szCs w:val="28"/>
          <w:lang w:val="uk-UA"/>
        </w:rPr>
        <w:t>6.3.3.</w:t>
      </w:r>
      <w:r w:rsidRPr="00000FD4">
        <w:rPr>
          <w:color w:val="000000"/>
          <w:shd w:val="clear" w:color="auto" w:fill="FFFFFF"/>
          <w:lang w:val="uk-UA"/>
        </w:rPr>
        <w:t xml:space="preserve"> </w:t>
      </w:r>
      <w:r w:rsidRPr="00000FD4">
        <w:rPr>
          <w:color w:val="000000"/>
          <w:sz w:val="28"/>
          <w:szCs w:val="28"/>
          <w:lang w:val="uk-UA"/>
        </w:rPr>
        <w:t>бази олімпійської та паралімпійської підготовки,</w:t>
      </w:r>
      <w:r w:rsidRPr="00000FD4">
        <w:rPr>
          <w:sz w:val="28"/>
          <w:szCs w:val="28"/>
          <w:lang w:val="uk-UA"/>
        </w:rPr>
        <w:t> </w:t>
      </w:r>
      <w:hyperlink r:id="rId9" w:anchor="n9" w:tgtFrame="_blank" w:history="1">
        <w:r w:rsidRPr="00000FD4">
          <w:rPr>
            <w:color w:val="000000"/>
            <w:sz w:val="28"/>
            <w:szCs w:val="28"/>
            <w:lang w:val="uk-UA"/>
          </w:rPr>
          <w:t>перелік</w:t>
        </w:r>
      </w:hyperlink>
      <w:r w:rsidRPr="00000FD4">
        <w:rPr>
          <w:sz w:val="28"/>
          <w:szCs w:val="28"/>
          <w:lang w:val="uk-UA"/>
        </w:rPr>
        <w:t> </w:t>
      </w:r>
      <w:r w:rsidRPr="00000FD4">
        <w:rPr>
          <w:color w:val="000000"/>
          <w:sz w:val="28"/>
          <w:szCs w:val="28"/>
          <w:lang w:val="uk-UA"/>
        </w:rPr>
        <w:t>яких затверджується Кабінетом Міністрів України;</w:t>
      </w:r>
    </w:p>
    <w:p w:rsidR="00655678" w:rsidRPr="00000FD4" w:rsidRDefault="00655678" w:rsidP="00655678">
      <w:pPr>
        <w:shd w:val="clear" w:color="auto" w:fill="FFFFFF"/>
        <w:ind w:firstLine="450"/>
        <w:jc w:val="both"/>
        <w:textAlignment w:val="baseline"/>
        <w:rPr>
          <w:color w:val="000000"/>
          <w:sz w:val="28"/>
          <w:szCs w:val="28"/>
          <w:lang w:val="uk-UA"/>
        </w:rPr>
      </w:pPr>
      <w:r w:rsidRPr="00000FD4">
        <w:rPr>
          <w:color w:val="000000"/>
          <w:sz w:val="28"/>
          <w:szCs w:val="28"/>
          <w:lang w:val="uk-UA"/>
        </w:rPr>
        <w:t xml:space="preserve">6.3.4. дошкільні та загальноосвітні навчальні заклади незалежно від форми власності і джерел фінансування, заклади культури, науки (крім </w:t>
      </w:r>
      <w:r w:rsidRPr="00000FD4">
        <w:rPr>
          <w:color w:val="000000"/>
          <w:sz w:val="28"/>
          <w:szCs w:val="28"/>
          <w:lang w:val="uk-UA"/>
        </w:rPr>
        <w:lastRenderedPageBreak/>
        <w:t>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655678" w:rsidRPr="00000FD4" w:rsidRDefault="00655678" w:rsidP="00655678">
      <w:pPr>
        <w:shd w:val="clear" w:color="auto" w:fill="FFFFFF"/>
        <w:ind w:firstLine="450"/>
        <w:jc w:val="both"/>
        <w:textAlignment w:val="baseline"/>
        <w:rPr>
          <w:color w:val="000000"/>
          <w:sz w:val="28"/>
          <w:szCs w:val="28"/>
          <w:lang w:val="uk-UA"/>
        </w:rPr>
      </w:pPr>
      <w:r w:rsidRPr="00000FD4">
        <w:rPr>
          <w:color w:val="000000"/>
          <w:sz w:val="28"/>
          <w:szCs w:val="28"/>
          <w:lang w:val="uk-UA"/>
        </w:rPr>
        <w:t>6.3.5.</w:t>
      </w:r>
      <w:r w:rsidRPr="00000FD4">
        <w:rPr>
          <w:color w:val="000000"/>
          <w:shd w:val="clear" w:color="auto" w:fill="FFFFFF"/>
          <w:lang w:val="uk-UA"/>
        </w:rPr>
        <w:t xml:space="preserve"> </w:t>
      </w:r>
      <w:r w:rsidRPr="00000FD4">
        <w:rPr>
          <w:color w:val="000000"/>
          <w:sz w:val="28"/>
          <w:szCs w:val="28"/>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55678" w:rsidRPr="00000FD4" w:rsidRDefault="00655678" w:rsidP="00655678">
      <w:pPr>
        <w:pStyle w:val="rvps2"/>
        <w:shd w:val="clear" w:color="auto" w:fill="FFFFFF"/>
        <w:spacing w:before="0" w:beforeAutospacing="0" w:after="0" w:afterAutospacing="0"/>
        <w:ind w:right="-81" w:firstLine="338"/>
        <w:jc w:val="both"/>
        <w:textAlignment w:val="baseline"/>
        <w:rPr>
          <w:color w:val="000000"/>
          <w:sz w:val="28"/>
          <w:szCs w:val="28"/>
          <w:lang w:val="uk-UA"/>
        </w:rPr>
      </w:pPr>
      <w:bookmarkStart w:id="41" w:name="n11946"/>
      <w:bookmarkEnd w:id="41"/>
      <w:r w:rsidRPr="00000FD4">
        <w:rPr>
          <w:color w:val="000000"/>
          <w:sz w:val="28"/>
          <w:szCs w:val="28"/>
          <w:lang w:val="uk-UA"/>
        </w:rPr>
        <w:t>6.3.6.</w:t>
      </w:r>
      <w:r w:rsidRPr="00000FD4">
        <w:rPr>
          <w:color w:val="000000"/>
          <w:shd w:val="clear" w:color="auto" w:fill="FFFFFF"/>
          <w:lang w:val="uk-UA"/>
        </w:rPr>
        <w:t xml:space="preserve"> </w:t>
      </w:r>
      <w:r w:rsidRPr="00000FD4">
        <w:rPr>
          <w:color w:val="000000"/>
          <w:sz w:val="28"/>
          <w:szCs w:val="28"/>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55678" w:rsidRPr="00985BB8" w:rsidRDefault="00655678" w:rsidP="00655678">
      <w:pPr>
        <w:shd w:val="clear" w:color="auto" w:fill="FFFFFF"/>
        <w:ind w:firstLine="450"/>
        <w:jc w:val="both"/>
        <w:textAlignment w:val="baseline"/>
        <w:rPr>
          <w:i/>
          <w:color w:val="000000"/>
          <w:sz w:val="28"/>
          <w:szCs w:val="28"/>
        </w:rPr>
      </w:pPr>
      <w:r w:rsidRPr="00985BB8">
        <w:rPr>
          <w:bCs/>
          <w:i/>
          <w:color w:val="000000"/>
          <w:sz w:val="28"/>
          <w:szCs w:val="28"/>
          <w:bdr w:val="none" w:sz="0" w:space="0" w:color="auto" w:frame="1"/>
          <w:lang w:val="uk-UA"/>
        </w:rPr>
        <w:t>6.4</w:t>
      </w:r>
      <w:r w:rsidRPr="00985BB8">
        <w:rPr>
          <w:bCs/>
          <w:i/>
          <w:color w:val="000000"/>
          <w:sz w:val="28"/>
          <w:szCs w:val="28"/>
          <w:bdr w:val="none" w:sz="0" w:space="0" w:color="auto" w:frame="1"/>
        </w:rPr>
        <w:t>.</w:t>
      </w:r>
      <w:r w:rsidRPr="00985BB8">
        <w:rPr>
          <w:i/>
          <w:color w:val="000000"/>
          <w:sz w:val="28"/>
          <w:szCs w:val="28"/>
        </w:rPr>
        <w:t xml:space="preserve"> Земельні ділянки, які не </w:t>
      </w:r>
      <w:proofErr w:type="gramStart"/>
      <w:r w:rsidRPr="00985BB8">
        <w:rPr>
          <w:i/>
          <w:color w:val="000000"/>
          <w:sz w:val="28"/>
          <w:szCs w:val="28"/>
        </w:rPr>
        <w:t>п</w:t>
      </w:r>
      <w:proofErr w:type="gramEnd"/>
      <w:r w:rsidRPr="00985BB8">
        <w:rPr>
          <w:i/>
          <w:color w:val="000000"/>
          <w:sz w:val="28"/>
          <w:szCs w:val="28"/>
        </w:rPr>
        <w:t>ідлягають оподаткуванню земельним податком</w:t>
      </w:r>
    </w:p>
    <w:p w:rsidR="00655678" w:rsidRPr="007F2916" w:rsidRDefault="00655678" w:rsidP="00655678">
      <w:pPr>
        <w:shd w:val="clear" w:color="auto" w:fill="FFFFFF"/>
        <w:ind w:firstLine="450"/>
        <w:jc w:val="both"/>
        <w:textAlignment w:val="baseline"/>
        <w:rPr>
          <w:color w:val="000000"/>
          <w:sz w:val="28"/>
          <w:szCs w:val="28"/>
        </w:rPr>
      </w:pPr>
      <w:bookmarkStart w:id="42" w:name="n11947"/>
      <w:bookmarkStart w:id="43" w:name="n6856"/>
      <w:bookmarkEnd w:id="42"/>
      <w:bookmarkEnd w:id="43"/>
      <w:r>
        <w:rPr>
          <w:color w:val="000000"/>
          <w:sz w:val="28"/>
          <w:szCs w:val="28"/>
          <w:lang w:val="uk-UA"/>
        </w:rPr>
        <w:t>6</w:t>
      </w:r>
      <w:r w:rsidRPr="00A44BEB">
        <w:rPr>
          <w:color w:val="000000"/>
          <w:sz w:val="28"/>
          <w:szCs w:val="28"/>
          <w:lang w:val="uk-UA"/>
        </w:rPr>
        <w:t>.4</w:t>
      </w:r>
      <w:r w:rsidRPr="007F2916">
        <w:rPr>
          <w:color w:val="000000"/>
          <w:sz w:val="28"/>
          <w:szCs w:val="28"/>
        </w:rPr>
        <w:t>.1. Не сплачується податок за:</w:t>
      </w:r>
    </w:p>
    <w:p w:rsidR="00655678" w:rsidRPr="007F2916" w:rsidRDefault="00655678" w:rsidP="00655678">
      <w:pPr>
        <w:shd w:val="clear" w:color="auto" w:fill="FFFFFF"/>
        <w:ind w:firstLine="450"/>
        <w:jc w:val="both"/>
        <w:textAlignment w:val="baseline"/>
        <w:rPr>
          <w:color w:val="000000"/>
          <w:sz w:val="28"/>
          <w:szCs w:val="28"/>
        </w:rPr>
      </w:pPr>
      <w:bookmarkStart w:id="44" w:name="n6857"/>
      <w:bookmarkEnd w:id="44"/>
      <w:r>
        <w:rPr>
          <w:color w:val="000000"/>
          <w:sz w:val="28"/>
          <w:szCs w:val="28"/>
          <w:lang w:val="uk-UA"/>
        </w:rPr>
        <w:t>6</w:t>
      </w:r>
      <w:r w:rsidRPr="00A44BEB">
        <w:rPr>
          <w:color w:val="000000"/>
          <w:sz w:val="28"/>
          <w:szCs w:val="28"/>
          <w:lang w:val="uk-UA"/>
        </w:rPr>
        <w:t>.4</w:t>
      </w:r>
      <w:r w:rsidRPr="007F2916">
        <w:rPr>
          <w:color w:val="000000"/>
          <w:sz w:val="28"/>
          <w:szCs w:val="28"/>
        </w:rPr>
        <w:t>.1.1.</w:t>
      </w:r>
      <w:r w:rsidR="00985BB8">
        <w:rPr>
          <w:color w:val="000000"/>
          <w:sz w:val="28"/>
          <w:szCs w:val="28"/>
          <w:lang w:val="uk-UA"/>
        </w:rPr>
        <w:t>сільськогосподарські угіддя зон радіоактивно-забруднених територій, визначених відповідно до закону такими, що зазнали радіоактивного забруднення внаслідок Чорнобильської катастрофи ( безумовного ( обов’язкового) відселення, гарантованого добровільного відселення і посиленого радіоекологічного контролю) і</w:t>
      </w:r>
      <w:r w:rsidRPr="007F2916">
        <w:rPr>
          <w:color w:val="000000"/>
          <w:sz w:val="28"/>
          <w:szCs w:val="28"/>
        </w:rPr>
        <w:t xml:space="preserve"> хімічно забруднених сільськогосподарських угідь, на які запроваджено обмеження щодо ведення сільського господарства;</w:t>
      </w:r>
    </w:p>
    <w:p w:rsidR="00655678" w:rsidRPr="007F2916" w:rsidRDefault="00655678" w:rsidP="00655678">
      <w:pPr>
        <w:shd w:val="clear" w:color="auto" w:fill="FFFFFF"/>
        <w:ind w:firstLine="450"/>
        <w:jc w:val="both"/>
        <w:textAlignment w:val="baseline"/>
        <w:rPr>
          <w:color w:val="000000"/>
          <w:sz w:val="28"/>
          <w:szCs w:val="28"/>
        </w:rPr>
      </w:pPr>
      <w:bookmarkStart w:id="45" w:name="n6858"/>
      <w:bookmarkEnd w:id="45"/>
      <w:r>
        <w:rPr>
          <w:color w:val="000000"/>
          <w:sz w:val="28"/>
          <w:szCs w:val="28"/>
          <w:lang w:val="uk-UA"/>
        </w:rPr>
        <w:t>6</w:t>
      </w:r>
      <w:r w:rsidRPr="00A44BEB">
        <w:rPr>
          <w:color w:val="000000"/>
          <w:sz w:val="28"/>
          <w:szCs w:val="28"/>
          <w:lang w:val="uk-UA"/>
        </w:rPr>
        <w:t>.4</w:t>
      </w:r>
      <w:r w:rsidRPr="007F2916">
        <w:rPr>
          <w:color w:val="000000"/>
          <w:sz w:val="28"/>
          <w:szCs w:val="28"/>
        </w:rPr>
        <w:t>.1.2. землі сільськогосподарських угідь, що перебувають у тимчасовій консервації або у стадії сільськогосподарського освоєння;</w:t>
      </w:r>
    </w:p>
    <w:p w:rsidR="00655678" w:rsidRPr="007F2916" w:rsidRDefault="00655678" w:rsidP="00655678">
      <w:pPr>
        <w:shd w:val="clear" w:color="auto" w:fill="FFFFFF"/>
        <w:ind w:firstLine="450"/>
        <w:jc w:val="both"/>
        <w:textAlignment w:val="baseline"/>
        <w:rPr>
          <w:color w:val="000000"/>
          <w:sz w:val="28"/>
          <w:szCs w:val="28"/>
        </w:rPr>
      </w:pPr>
      <w:bookmarkStart w:id="46" w:name="n6859"/>
      <w:bookmarkEnd w:id="46"/>
      <w:r>
        <w:rPr>
          <w:color w:val="000000"/>
          <w:sz w:val="28"/>
          <w:szCs w:val="28"/>
          <w:lang w:val="uk-UA"/>
        </w:rPr>
        <w:t>6</w:t>
      </w:r>
      <w:r w:rsidRPr="00A44BEB">
        <w:rPr>
          <w:color w:val="000000"/>
          <w:sz w:val="28"/>
          <w:szCs w:val="28"/>
          <w:lang w:val="uk-UA"/>
        </w:rPr>
        <w:t>.4</w:t>
      </w:r>
      <w:r w:rsidRPr="007F2916">
        <w:rPr>
          <w:color w:val="000000"/>
          <w:sz w:val="28"/>
          <w:szCs w:val="28"/>
        </w:rPr>
        <w:t>.1.3. земельні ділянки державних сортовипробувальних станцій і сортодільниць, які використовуються для випробування сорті</w:t>
      </w:r>
      <w:proofErr w:type="gramStart"/>
      <w:r w:rsidRPr="007F2916">
        <w:rPr>
          <w:color w:val="000000"/>
          <w:sz w:val="28"/>
          <w:szCs w:val="28"/>
        </w:rPr>
        <w:t>в</w:t>
      </w:r>
      <w:proofErr w:type="gramEnd"/>
      <w:r w:rsidRPr="007F2916">
        <w:rPr>
          <w:color w:val="000000"/>
          <w:sz w:val="28"/>
          <w:szCs w:val="28"/>
        </w:rPr>
        <w:t xml:space="preserve"> сільськогосподарських культур;</w:t>
      </w:r>
    </w:p>
    <w:p w:rsidR="00655678" w:rsidRPr="007F2916" w:rsidRDefault="00655678" w:rsidP="00655678">
      <w:pPr>
        <w:shd w:val="clear" w:color="auto" w:fill="FFFFFF"/>
        <w:ind w:firstLine="450"/>
        <w:jc w:val="both"/>
        <w:textAlignment w:val="baseline"/>
        <w:rPr>
          <w:color w:val="000000"/>
          <w:sz w:val="28"/>
          <w:szCs w:val="28"/>
        </w:rPr>
      </w:pPr>
      <w:bookmarkStart w:id="47" w:name="n6860"/>
      <w:bookmarkEnd w:id="47"/>
      <w:r>
        <w:rPr>
          <w:color w:val="000000"/>
          <w:sz w:val="28"/>
          <w:szCs w:val="28"/>
          <w:lang w:val="uk-UA"/>
        </w:rPr>
        <w:t>6</w:t>
      </w:r>
      <w:r w:rsidRPr="00A44BEB">
        <w:rPr>
          <w:color w:val="000000"/>
          <w:sz w:val="28"/>
          <w:szCs w:val="28"/>
          <w:lang w:val="uk-UA"/>
        </w:rPr>
        <w:t>.4</w:t>
      </w:r>
      <w:r w:rsidRPr="007F2916">
        <w:rPr>
          <w:color w:val="000000"/>
          <w:sz w:val="28"/>
          <w:szCs w:val="28"/>
        </w:rPr>
        <w:t xml:space="preserve">.1.4. землі дорожнього господарства автомобільних доріг загального користування - землі </w:t>
      </w:r>
      <w:proofErr w:type="gramStart"/>
      <w:r w:rsidRPr="007F2916">
        <w:rPr>
          <w:color w:val="000000"/>
          <w:sz w:val="28"/>
          <w:szCs w:val="28"/>
        </w:rPr>
        <w:t>п</w:t>
      </w:r>
      <w:proofErr w:type="gramEnd"/>
      <w:r w:rsidRPr="007F2916">
        <w:rPr>
          <w:color w:val="000000"/>
          <w:sz w:val="28"/>
          <w:szCs w:val="28"/>
        </w:rPr>
        <w:t xml:space="preserve">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w:t>
      </w:r>
      <w:r w:rsidRPr="007F2916">
        <w:rPr>
          <w:color w:val="000000"/>
          <w:sz w:val="28"/>
          <w:szCs w:val="28"/>
        </w:rPr>
        <w:lastRenderedPageBreak/>
        <w:t>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655678" w:rsidRPr="007F2916" w:rsidRDefault="00655678" w:rsidP="00655678">
      <w:pPr>
        <w:shd w:val="clear" w:color="auto" w:fill="FFFFFF"/>
        <w:ind w:firstLine="450"/>
        <w:jc w:val="both"/>
        <w:textAlignment w:val="baseline"/>
        <w:rPr>
          <w:color w:val="000000"/>
          <w:sz w:val="28"/>
          <w:szCs w:val="28"/>
        </w:rPr>
      </w:pPr>
      <w:bookmarkStart w:id="48" w:name="n6861"/>
      <w:bookmarkEnd w:id="48"/>
      <w:r w:rsidRPr="007F2916">
        <w:rPr>
          <w:color w:val="000000"/>
          <w:sz w:val="28"/>
          <w:szCs w:val="28"/>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655678" w:rsidRPr="007F2916" w:rsidRDefault="00655678" w:rsidP="00655678">
      <w:pPr>
        <w:shd w:val="clear" w:color="auto" w:fill="FFFFFF"/>
        <w:ind w:firstLine="450"/>
        <w:jc w:val="both"/>
        <w:textAlignment w:val="baseline"/>
        <w:rPr>
          <w:color w:val="000000"/>
          <w:sz w:val="28"/>
          <w:szCs w:val="28"/>
        </w:rPr>
      </w:pPr>
      <w:bookmarkStart w:id="49" w:name="n6862"/>
      <w:bookmarkEnd w:id="49"/>
      <w:r w:rsidRPr="007F2916">
        <w:rPr>
          <w:color w:val="000000"/>
          <w:sz w:val="28"/>
          <w:szCs w:val="28"/>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w:t>
      </w:r>
      <w:proofErr w:type="gramStart"/>
      <w:r w:rsidRPr="007F2916">
        <w:rPr>
          <w:color w:val="000000"/>
          <w:sz w:val="28"/>
          <w:szCs w:val="28"/>
        </w:rPr>
        <w:t>п</w:t>
      </w:r>
      <w:proofErr w:type="gramEnd"/>
      <w:r w:rsidRPr="007F2916">
        <w:rPr>
          <w:color w:val="000000"/>
          <w:sz w:val="28"/>
          <w:szCs w:val="28"/>
        </w:rPr>
        <w:t>ідприємств або власності господарських товариств, у статутному капіталі яких 100 відсотків акцій (часток, паїв) належить державі;</w:t>
      </w:r>
    </w:p>
    <w:p w:rsidR="00655678" w:rsidRPr="007F2916" w:rsidRDefault="00655678" w:rsidP="00655678">
      <w:pPr>
        <w:shd w:val="clear" w:color="auto" w:fill="FFFFFF"/>
        <w:ind w:firstLine="450"/>
        <w:jc w:val="both"/>
        <w:textAlignment w:val="baseline"/>
        <w:rPr>
          <w:color w:val="000000"/>
          <w:sz w:val="28"/>
          <w:szCs w:val="28"/>
        </w:rPr>
      </w:pPr>
      <w:bookmarkStart w:id="50" w:name="n6863"/>
      <w:bookmarkEnd w:id="50"/>
      <w:r>
        <w:rPr>
          <w:color w:val="000000"/>
          <w:sz w:val="28"/>
          <w:szCs w:val="28"/>
          <w:lang w:val="uk-UA"/>
        </w:rPr>
        <w:t>6</w:t>
      </w:r>
      <w:r w:rsidRPr="00A44BEB">
        <w:rPr>
          <w:color w:val="000000"/>
          <w:sz w:val="28"/>
          <w:szCs w:val="28"/>
          <w:lang w:val="uk-UA"/>
        </w:rPr>
        <w:t>.4</w:t>
      </w:r>
      <w:r w:rsidRPr="007F2916">
        <w:rPr>
          <w:color w:val="000000"/>
          <w:sz w:val="28"/>
          <w:szCs w:val="28"/>
        </w:rPr>
        <w:t xml:space="preserve">.1.5. земельні ділянки сільськогосподарських </w:t>
      </w:r>
      <w:proofErr w:type="gramStart"/>
      <w:r w:rsidRPr="007F2916">
        <w:rPr>
          <w:color w:val="000000"/>
          <w:sz w:val="28"/>
          <w:szCs w:val="28"/>
        </w:rPr>
        <w:t>п</w:t>
      </w:r>
      <w:proofErr w:type="gramEnd"/>
      <w:r w:rsidRPr="007F2916">
        <w:rPr>
          <w:color w:val="000000"/>
          <w:sz w:val="28"/>
          <w:szCs w:val="28"/>
        </w:rPr>
        <w:t>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655678" w:rsidRPr="007F2916" w:rsidRDefault="00655678" w:rsidP="00655678">
      <w:pPr>
        <w:shd w:val="clear" w:color="auto" w:fill="FFFFFF"/>
        <w:ind w:firstLine="450"/>
        <w:jc w:val="both"/>
        <w:textAlignment w:val="baseline"/>
        <w:rPr>
          <w:color w:val="000000"/>
          <w:sz w:val="28"/>
          <w:szCs w:val="28"/>
        </w:rPr>
      </w:pPr>
      <w:bookmarkStart w:id="51" w:name="n6864"/>
      <w:bookmarkEnd w:id="51"/>
      <w:r>
        <w:rPr>
          <w:color w:val="000000"/>
          <w:sz w:val="28"/>
          <w:szCs w:val="28"/>
          <w:lang w:val="uk-UA"/>
        </w:rPr>
        <w:t>6</w:t>
      </w:r>
      <w:r w:rsidRPr="00A44BEB">
        <w:rPr>
          <w:color w:val="000000"/>
          <w:sz w:val="28"/>
          <w:szCs w:val="28"/>
          <w:lang w:val="uk-UA"/>
        </w:rPr>
        <w:t>.4</w:t>
      </w:r>
      <w:r w:rsidRPr="007F2916">
        <w:rPr>
          <w:color w:val="000000"/>
          <w:sz w:val="28"/>
          <w:szCs w:val="28"/>
        </w:rPr>
        <w:t>.1.6. земельні ділянки кладовищ.</w:t>
      </w:r>
    </w:p>
    <w:p w:rsidR="00655678" w:rsidRPr="007F2916" w:rsidRDefault="00655678" w:rsidP="00655678">
      <w:pPr>
        <w:shd w:val="clear" w:color="auto" w:fill="FFFFFF"/>
        <w:ind w:firstLine="450"/>
        <w:jc w:val="both"/>
        <w:textAlignment w:val="baseline"/>
        <w:rPr>
          <w:color w:val="000000"/>
          <w:sz w:val="28"/>
          <w:szCs w:val="28"/>
        </w:rPr>
      </w:pPr>
      <w:bookmarkStart w:id="52" w:name="n6865"/>
      <w:bookmarkEnd w:id="52"/>
      <w:r>
        <w:rPr>
          <w:color w:val="000000"/>
          <w:sz w:val="28"/>
          <w:szCs w:val="28"/>
          <w:lang w:val="uk-UA"/>
        </w:rPr>
        <w:t>6</w:t>
      </w:r>
      <w:r w:rsidRPr="00A44BEB">
        <w:rPr>
          <w:color w:val="000000"/>
          <w:sz w:val="28"/>
          <w:szCs w:val="28"/>
          <w:lang w:val="uk-UA"/>
        </w:rPr>
        <w:t>.4</w:t>
      </w:r>
      <w:r w:rsidRPr="007F2916">
        <w:rPr>
          <w:color w:val="000000"/>
          <w:sz w:val="28"/>
          <w:szCs w:val="28"/>
        </w:rPr>
        <w:t xml:space="preserve">.1.7.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w:t>
      </w:r>
      <w:proofErr w:type="gramStart"/>
      <w:r w:rsidRPr="007F2916">
        <w:rPr>
          <w:color w:val="000000"/>
          <w:sz w:val="28"/>
          <w:szCs w:val="28"/>
        </w:rPr>
        <w:t>на</w:t>
      </w:r>
      <w:proofErr w:type="gramEnd"/>
      <w:r w:rsidRPr="007F2916">
        <w:rPr>
          <w:color w:val="000000"/>
          <w:sz w:val="28"/>
          <w:szCs w:val="28"/>
        </w:rPr>
        <w:t xml:space="preserve"> безоплатній основі.</w:t>
      </w:r>
    </w:p>
    <w:p w:rsidR="00655678" w:rsidRDefault="00655678" w:rsidP="00655678">
      <w:pPr>
        <w:shd w:val="clear" w:color="auto" w:fill="FFFFFF"/>
        <w:ind w:firstLine="450"/>
        <w:jc w:val="both"/>
        <w:textAlignment w:val="baseline"/>
        <w:rPr>
          <w:color w:val="000000"/>
          <w:sz w:val="28"/>
          <w:szCs w:val="28"/>
          <w:lang w:val="uk-UA"/>
        </w:rPr>
      </w:pPr>
      <w:bookmarkStart w:id="53" w:name="n6866"/>
      <w:bookmarkStart w:id="54" w:name="n11949"/>
      <w:bookmarkEnd w:id="53"/>
      <w:bookmarkEnd w:id="54"/>
      <w:r>
        <w:rPr>
          <w:color w:val="000000"/>
          <w:sz w:val="28"/>
          <w:szCs w:val="28"/>
          <w:lang w:val="uk-UA"/>
        </w:rPr>
        <w:t>6</w:t>
      </w:r>
      <w:r w:rsidRPr="00A44BEB">
        <w:rPr>
          <w:color w:val="000000"/>
          <w:sz w:val="28"/>
          <w:szCs w:val="28"/>
          <w:lang w:val="uk-UA"/>
        </w:rPr>
        <w:t>.4</w:t>
      </w:r>
      <w:r w:rsidRPr="007F2916">
        <w:rPr>
          <w:color w:val="000000"/>
          <w:sz w:val="28"/>
          <w:szCs w:val="28"/>
        </w:rPr>
        <w:t xml:space="preserve">.1.8. земельні ділянки, надані для будівництва і обслуговування культових та інших будівель, необхідних для забезпечення діяльності </w:t>
      </w:r>
      <w:proofErr w:type="gramStart"/>
      <w:r w:rsidRPr="007F2916">
        <w:rPr>
          <w:color w:val="000000"/>
          <w:sz w:val="28"/>
          <w:szCs w:val="28"/>
        </w:rPr>
        <w:t>рел</w:t>
      </w:r>
      <w:proofErr w:type="gramEnd"/>
      <w:r w:rsidRPr="007F2916">
        <w:rPr>
          <w:color w:val="000000"/>
          <w:sz w:val="28"/>
          <w:szCs w:val="28"/>
        </w:rPr>
        <w:t>ігійних організацій України, статути (положення) яких зареєстровано у встановленому законом порядку.</w:t>
      </w:r>
    </w:p>
    <w:p w:rsidR="00655678" w:rsidRPr="00985BB8" w:rsidRDefault="00655678" w:rsidP="00655678">
      <w:pPr>
        <w:shd w:val="clear" w:color="auto" w:fill="FFFFFF"/>
        <w:ind w:firstLine="450"/>
        <w:jc w:val="both"/>
        <w:textAlignment w:val="baseline"/>
        <w:rPr>
          <w:i/>
          <w:color w:val="000000"/>
          <w:sz w:val="28"/>
          <w:szCs w:val="28"/>
          <w:lang w:val="uk-UA"/>
        </w:rPr>
      </w:pPr>
      <w:r w:rsidRPr="00985BB8">
        <w:rPr>
          <w:i/>
          <w:color w:val="000000"/>
          <w:sz w:val="28"/>
          <w:szCs w:val="28"/>
          <w:lang w:val="uk-UA"/>
        </w:rPr>
        <w:t xml:space="preserve">6.5 Додатково до пільг, наданих згідно із статтями 281, 282 Податкового кодексу України, звільнити від сплати земельного податку: </w:t>
      </w:r>
    </w:p>
    <w:p w:rsidR="00655678" w:rsidRPr="00AF6104" w:rsidRDefault="00655678" w:rsidP="00655678">
      <w:pPr>
        <w:shd w:val="clear" w:color="auto" w:fill="FFFFFF"/>
        <w:ind w:firstLine="450"/>
        <w:jc w:val="both"/>
        <w:textAlignment w:val="baseline"/>
        <w:rPr>
          <w:color w:val="000000"/>
          <w:sz w:val="28"/>
          <w:szCs w:val="28"/>
          <w:lang w:val="uk-UA"/>
        </w:rPr>
      </w:pPr>
      <w:r>
        <w:rPr>
          <w:color w:val="000000"/>
          <w:sz w:val="28"/>
          <w:szCs w:val="28"/>
          <w:lang w:val="uk-UA"/>
        </w:rPr>
        <w:t>6.5</w:t>
      </w:r>
      <w:r w:rsidRPr="00AF6104">
        <w:rPr>
          <w:color w:val="000000"/>
          <w:sz w:val="28"/>
          <w:szCs w:val="28"/>
          <w:lang w:val="uk-UA"/>
        </w:rPr>
        <w:t>.1. парки комунальної власності;</w:t>
      </w:r>
    </w:p>
    <w:p w:rsidR="00655678" w:rsidRPr="00AF6104" w:rsidRDefault="00655678" w:rsidP="00655678">
      <w:pPr>
        <w:shd w:val="clear" w:color="auto" w:fill="FFFFFF"/>
        <w:ind w:firstLine="450"/>
        <w:jc w:val="both"/>
        <w:textAlignment w:val="baseline"/>
        <w:rPr>
          <w:color w:val="000000"/>
          <w:sz w:val="28"/>
          <w:szCs w:val="28"/>
          <w:lang w:val="uk-UA"/>
        </w:rPr>
      </w:pPr>
      <w:r>
        <w:rPr>
          <w:color w:val="000000"/>
          <w:sz w:val="28"/>
          <w:szCs w:val="28"/>
          <w:lang w:val="uk-UA"/>
        </w:rPr>
        <w:t>6.5</w:t>
      </w:r>
      <w:r w:rsidRPr="00AF6104">
        <w:rPr>
          <w:color w:val="000000"/>
          <w:sz w:val="28"/>
          <w:szCs w:val="28"/>
          <w:lang w:val="uk-UA"/>
        </w:rPr>
        <w:t>.2. навчальн</w:t>
      </w:r>
      <w:r>
        <w:rPr>
          <w:color w:val="000000"/>
          <w:sz w:val="28"/>
          <w:szCs w:val="28"/>
          <w:lang w:val="uk-UA"/>
        </w:rPr>
        <w:t>і</w:t>
      </w:r>
      <w:r w:rsidRPr="00AF6104">
        <w:rPr>
          <w:color w:val="000000"/>
          <w:sz w:val="28"/>
          <w:szCs w:val="28"/>
          <w:lang w:val="uk-UA"/>
        </w:rPr>
        <w:t xml:space="preserve"> заклад</w:t>
      </w:r>
      <w:r>
        <w:rPr>
          <w:color w:val="000000"/>
          <w:sz w:val="28"/>
          <w:szCs w:val="28"/>
          <w:lang w:val="uk-UA"/>
        </w:rPr>
        <w:t>и</w:t>
      </w:r>
      <w:r w:rsidRPr="00AF6104">
        <w:rPr>
          <w:color w:val="000000"/>
          <w:sz w:val="28"/>
          <w:szCs w:val="28"/>
          <w:lang w:val="uk-UA"/>
        </w:rPr>
        <w:t xml:space="preserve"> сільськогосподарськог</w:t>
      </w:r>
      <w:r>
        <w:rPr>
          <w:color w:val="000000"/>
          <w:sz w:val="28"/>
          <w:szCs w:val="28"/>
          <w:lang w:val="uk-UA"/>
        </w:rPr>
        <w:t>о профілю та професійно-технічні</w:t>
      </w:r>
      <w:r w:rsidRPr="00AF6104">
        <w:rPr>
          <w:color w:val="000000"/>
          <w:sz w:val="28"/>
          <w:szCs w:val="28"/>
          <w:lang w:val="uk-UA"/>
        </w:rPr>
        <w:t xml:space="preserve"> училищ</w:t>
      </w:r>
      <w:r>
        <w:rPr>
          <w:color w:val="000000"/>
          <w:sz w:val="28"/>
          <w:szCs w:val="28"/>
          <w:lang w:val="uk-UA"/>
        </w:rPr>
        <w:t>а</w:t>
      </w:r>
      <w:r w:rsidRPr="00AF6104">
        <w:rPr>
          <w:color w:val="000000"/>
          <w:sz w:val="28"/>
          <w:szCs w:val="28"/>
          <w:lang w:val="uk-UA"/>
        </w:rPr>
        <w:t>;</w:t>
      </w:r>
    </w:p>
    <w:p w:rsidR="00655678" w:rsidRPr="00AF6104" w:rsidRDefault="00655678" w:rsidP="00655678">
      <w:pPr>
        <w:shd w:val="clear" w:color="auto" w:fill="FFFFFF"/>
        <w:ind w:firstLine="450"/>
        <w:jc w:val="both"/>
        <w:textAlignment w:val="baseline"/>
        <w:rPr>
          <w:color w:val="000000"/>
          <w:sz w:val="28"/>
          <w:szCs w:val="28"/>
          <w:lang w:val="uk-UA"/>
        </w:rPr>
      </w:pPr>
      <w:r>
        <w:rPr>
          <w:color w:val="000000"/>
          <w:sz w:val="28"/>
          <w:szCs w:val="28"/>
          <w:lang w:val="uk-UA"/>
        </w:rPr>
        <w:t>6.5</w:t>
      </w:r>
      <w:r w:rsidRPr="00AF6104">
        <w:rPr>
          <w:color w:val="000000"/>
          <w:sz w:val="28"/>
          <w:szCs w:val="28"/>
          <w:lang w:val="uk-UA"/>
        </w:rPr>
        <w:t>.3. органи державної влади та органи місцевого самоврядування, органи прокуратури, заклади, установи та організації для реабілітації, лікування та оздоровлення хворих, військові формування, утворені відповідно до законів України, Збройні Сили України, які повністю утримуються за рахунок коштів державного або місцевих бюджетів;</w:t>
      </w:r>
    </w:p>
    <w:p w:rsidR="00655678" w:rsidRDefault="00655678" w:rsidP="00655678">
      <w:pPr>
        <w:shd w:val="clear" w:color="auto" w:fill="FFFFFF"/>
        <w:ind w:firstLine="450"/>
        <w:jc w:val="both"/>
        <w:textAlignment w:val="baseline"/>
        <w:rPr>
          <w:color w:val="000000"/>
          <w:sz w:val="28"/>
          <w:szCs w:val="28"/>
          <w:lang w:val="uk-UA"/>
        </w:rPr>
      </w:pPr>
      <w:r>
        <w:rPr>
          <w:color w:val="000000"/>
          <w:sz w:val="28"/>
          <w:szCs w:val="28"/>
          <w:lang w:val="uk-UA"/>
        </w:rPr>
        <w:t>6</w:t>
      </w:r>
      <w:r w:rsidRPr="00AF6104">
        <w:rPr>
          <w:color w:val="000000"/>
          <w:sz w:val="28"/>
          <w:szCs w:val="28"/>
          <w:lang w:val="uk-UA"/>
        </w:rPr>
        <w:t>.</w:t>
      </w:r>
      <w:r>
        <w:rPr>
          <w:color w:val="000000"/>
          <w:sz w:val="28"/>
          <w:szCs w:val="28"/>
          <w:lang w:val="uk-UA"/>
        </w:rPr>
        <w:t>5.4</w:t>
      </w:r>
      <w:r w:rsidRPr="00AF6104">
        <w:rPr>
          <w:color w:val="000000"/>
          <w:sz w:val="28"/>
          <w:szCs w:val="28"/>
          <w:lang w:val="uk-UA"/>
        </w:rPr>
        <w:t>. благодійні організації, створені відповідно до закону, діяльність яких не передбачає одержання прибутків.</w:t>
      </w:r>
    </w:p>
    <w:p w:rsidR="00655678" w:rsidRPr="00985BB8" w:rsidRDefault="00655678" w:rsidP="00655678">
      <w:pPr>
        <w:pStyle w:val="rvps2"/>
        <w:shd w:val="clear" w:color="auto" w:fill="FFFFFF"/>
        <w:spacing w:before="0" w:beforeAutospacing="0" w:after="0" w:afterAutospacing="0"/>
        <w:ind w:right="-81" w:firstLine="338"/>
        <w:jc w:val="both"/>
        <w:textAlignment w:val="baseline"/>
        <w:rPr>
          <w:i/>
          <w:color w:val="000000"/>
          <w:sz w:val="28"/>
          <w:szCs w:val="28"/>
          <w:lang w:val="uk-UA"/>
        </w:rPr>
      </w:pPr>
      <w:r w:rsidRPr="00985BB8">
        <w:rPr>
          <w:i/>
          <w:color w:val="000000"/>
          <w:sz w:val="28"/>
          <w:szCs w:val="28"/>
          <w:lang w:val="uk-UA"/>
        </w:rPr>
        <w:t>6.</w:t>
      </w:r>
      <w:r w:rsidR="00EA3C9E">
        <w:rPr>
          <w:i/>
          <w:color w:val="000000"/>
          <w:sz w:val="28"/>
          <w:szCs w:val="28"/>
          <w:lang w:val="uk-UA"/>
        </w:rPr>
        <w:t>6</w:t>
      </w:r>
      <w:r w:rsidRPr="00985BB8">
        <w:rPr>
          <w:i/>
          <w:color w:val="000000"/>
          <w:sz w:val="28"/>
          <w:szCs w:val="28"/>
        </w:rPr>
        <w:t>. Особливості оподаткування платою за землю</w:t>
      </w:r>
    </w:p>
    <w:p w:rsidR="00655678" w:rsidRDefault="00655678" w:rsidP="00655678">
      <w:pPr>
        <w:shd w:val="clear" w:color="auto" w:fill="FFFFFF"/>
        <w:ind w:firstLine="450"/>
        <w:jc w:val="both"/>
        <w:textAlignment w:val="baseline"/>
        <w:rPr>
          <w:color w:val="000000"/>
          <w:sz w:val="28"/>
          <w:szCs w:val="28"/>
          <w:lang w:val="uk-UA"/>
        </w:rPr>
      </w:pPr>
      <w:r>
        <w:rPr>
          <w:color w:val="000000"/>
          <w:sz w:val="28"/>
          <w:szCs w:val="28"/>
          <w:lang w:val="uk-UA"/>
        </w:rPr>
        <w:t>6</w:t>
      </w:r>
      <w:r w:rsidRPr="00773ABE">
        <w:rPr>
          <w:color w:val="000000"/>
          <w:sz w:val="28"/>
          <w:szCs w:val="28"/>
          <w:lang w:val="uk-UA"/>
        </w:rPr>
        <w:t>.</w:t>
      </w:r>
      <w:r w:rsidR="00EA3C9E">
        <w:rPr>
          <w:color w:val="000000"/>
          <w:sz w:val="28"/>
          <w:szCs w:val="28"/>
          <w:lang w:val="uk-UA"/>
        </w:rPr>
        <w:t>6</w:t>
      </w:r>
      <w:r w:rsidRPr="007F2916">
        <w:rPr>
          <w:color w:val="000000"/>
          <w:sz w:val="28"/>
          <w:szCs w:val="28"/>
        </w:rPr>
        <w:t xml:space="preserve">.1. </w:t>
      </w:r>
      <w:r w:rsidR="00985BB8">
        <w:rPr>
          <w:color w:val="000000"/>
          <w:sz w:val="28"/>
          <w:szCs w:val="28"/>
          <w:lang w:val="uk-UA"/>
        </w:rPr>
        <w:t>Кузьмівська сільська</w:t>
      </w:r>
      <w:r w:rsidRPr="00773ABE">
        <w:rPr>
          <w:color w:val="000000"/>
          <w:sz w:val="28"/>
          <w:szCs w:val="28"/>
          <w:lang w:val="uk-UA"/>
        </w:rPr>
        <w:t xml:space="preserve"> рада</w:t>
      </w:r>
      <w:r w:rsidRPr="007F2916">
        <w:rPr>
          <w:color w:val="000000"/>
          <w:sz w:val="28"/>
          <w:szCs w:val="28"/>
        </w:rPr>
        <w:t xml:space="preserve"> встановлю</w:t>
      </w:r>
      <w:r w:rsidRPr="00773ABE">
        <w:rPr>
          <w:color w:val="000000"/>
          <w:sz w:val="28"/>
          <w:szCs w:val="28"/>
          <w:lang w:val="uk-UA"/>
        </w:rPr>
        <w:t>є</w:t>
      </w:r>
      <w:r w:rsidRPr="007F2916">
        <w:rPr>
          <w:color w:val="000000"/>
          <w:sz w:val="28"/>
          <w:szCs w:val="28"/>
        </w:rPr>
        <w:t xml:space="preserve"> ставки плати за землю та пільги щодо земельного податку, що сплачується на відповідній території.</w:t>
      </w:r>
    </w:p>
    <w:p w:rsidR="00655678" w:rsidRPr="007F2916" w:rsidRDefault="00655678" w:rsidP="00655678">
      <w:pPr>
        <w:shd w:val="clear" w:color="auto" w:fill="FFFFFF"/>
        <w:ind w:firstLine="450"/>
        <w:jc w:val="both"/>
        <w:textAlignment w:val="baseline"/>
        <w:rPr>
          <w:color w:val="000000"/>
          <w:sz w:val="28"/>
          <w:szCs w:val="28"/>
        </w:rPr>
      </w:pPr>
      <w:bookmarkStart w:id="55" w:name="n11952"/>
      <w:bookmarkStart w:id="56" w:name="n6871"/>
      <w:bookmarkEnd w:id="55"/>
      <w:bookmarkEnd w:id="56"/>
      <w:r>
        <w:rPr>
          <w:color w:val="000000"/>
          <w:sz w:val="28"/>
          <w:szCs w:val="28"/>
          <w:lang w:val="uk-UA"/>
        </w:rPr>
        <w:lastRenderedPageBreak/>
        <w:t>6</w:t>
      </w:r>
      <w:r w:rsidRPr="00773ABE">
        <w:rPr>
          <w:color w:val="000000"/>
          <w:sz w:val="28"/>
          <w:szCs w:val="28"/>
          <w:lang w:val="uk-UA"/>
        </w:rPr>
        <w:t>.</w:t>
      </w:r>
      <w:r w:rsidR="00EA3C9E">
        <w:rPr>
          <w:color w:val="000000"/>
          <w:sz w:val="28"/>
          <w:szCs w:val="28"/>
          <w:lang w:val="uk-UA"/>
        </w:rPr>
        <w:t>6</w:t>
      </w:r>
      <w:r w:rsidRPr="007F2916">
        <w:rPr>
          <w:color w:val="000000"/>
          <w:sz w:val="28"/>
          <w:szCs w:val="28"/>
        </w:rPr>
        <w:t xml:space="preserve">.2. Якщо право на </w:t>
      </w:r>
      <w:proofErr w:type="gramStart"/>
      <w:r w:rsidRPr="007F2916">
        <w:rPr>
          <w:color w:val="000000"/>
          <w:sz w:val="28"/>
          <w:szCs w:val="28"/>
        </w:rPr>
        <w:t>п</w:t>
      </w:r>
      <w:proofErr w:type="gramEnd"/>
      <w:r w:rsidRPr="007F2916">
        <w:rPr>
          <w:color w:val="000000"/>
          <w:sz w:val="28"/>
          <w:szCs w:val="28"/>
        </w:rPr>
        <w:t xml:space="preserve">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w:t>
      </w:r>
      <w:proofErr w:type="gramStart"/>
      <w:r w:rsidRPr="007F2916">
        <w:rPr>
          <w:color w:val="000000"/>
          <w:sz w:val="28"/>
          <w:szCs w:val="28"/>
        </w:rPr>
        <w:t>п</w:t>
      </w:r>
      <w:proofErr w:type="gramEnd"/>
      <w:r w:rsidRPr="007F2916">
        <w:rPr>
          <w:color w:val="000000"/>
          <w:sz w:val="28"/>
          <w:szCs w:val="28"/>
        </w:rPr>
        <w:t>ільгу протягом року податок сплачується починаючи з місяця, що настає за місяцем, у якому втрачено це право.</w:t>
      </w:r>
    </w:p>
    <w:p w:rsidR="00655678" w:rsidRPr="007F2916" w:rsidRDefault="00655678" w:rsidP="00655678">
      <w:pPr>
        <w:shd w:val="clear" w:color="auto" w:fill="FFFFFF"/>
        <w:ind w:firstLine="450"/>
        <w:jc w:val="both"/>
        <w:textAlignment w:val="baseline"/>
        <w:rPr>
          <w:color w:val="000000"/>
          <w:sz w:val="28"/>
          <w:szCs w:val="28"/>
        </w:rPr>
      </w:pPr>
      <w:r>
        <w:rPr>
          <w:color w:val="000000"/>
          <w:sz w:val="28"/>
          <w:szCs w:val="28"/>
          <w:lang w:val="uk-UA"/>
        </w:rPr>
        <w:t>6</w:t>
      </w:r>
      <w:r w:rsidRPr="00773ABE">
        <w:rPr>
          <w:color w:val="000000"/>
          <w:sz w:val="28"/>
          <w:szCs w:val="28"/>
          <w:lang w:val="uk-UA"/>
        </w:rPr>
        <w:t>.</w:t>
      </w:r>
      <w:r w:rsidR="00EA3C9E">
        <w:rPr>
          <w:color w:val="000000"/>
          <w:sz w:val="28"/>
          <w:szCs w:val="28"/>
          <w:lang w:val="uk-UA"/>
        </w:rPr>
        <w:t>6</w:t>
      </w:r>
      <w:r w:rsidRPr="00773ABE">
        <w:rPr>
          <w:color w:val="000000"/>
          <w:sz w:val="28"/>
          <w:szCs w:val="28"/>
          <w:lang w:val="uk-UA"/>
        </w:rPr>
        <w:t>.</w:t>
      </w:r>
      <w:r w:rsidRPr="007F2916">
        <w:rPr>
          <w:color w:val="000000"/>
          <w:sz w:val="28"/>
          <w:szCs w:val="28"/>
        </w:rPr>
        <w:t xml:space="preserve">3. Якщо платники податку, які користуються </w:t>
      </w:r>
      <w:proofErr w:type="gramStart"/>
      <w:r w:rsidRPr="007F2916">
        <w:rPr>
          <w:color w:val="000000"/>
          <w:sz w:val="28"/>
          <w:szCs w:val="28"/>
        </w:rPr>
        <w:t>п</w:t>
      </w:r>
      <w:proofErr w:type="gramEnd"/>
      <w:r w:rsidRPr="007F2916">
        <w:rPr>
          <w:color w:val="000000"/>
          <w:sz w:val="28"/>
          <w:szCs w:val="28"/>
        </w:rPr>
        <w:t>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655678" w:rsidRPr="007F2916" w:rsidRDefault="00655678" w:rsidP="00655678">
      <w:pPr>
        <w:shd w:val="clear" w:color="auto" w:fill="FFFFFF"/>
        <w:ind w:firstLine="450"/>
        <w:jc w:val="both"/>
        <w:textAlignment w:val="baseline"/>
        <w:rPr>
          <w:color w:val="000000"/>
          <w:sz w:val="28"/>
          <w:szCs w:val="28"/>
        </w:rPr>
      </w:pPr>
      <w:r w:rsidRPr="007F2916">
        <w:rPr>
          <w:color w:val="000000"/>
          <w:sz w:val="28"/>
          <w:szCs w:val="28"/>
        </w:rPr>
        <w:t xml:space="preserve">Ця норма не поширюється на бюджетні установи </w:t>
      </w:r>
      <w:proofErr w:type="gramStart"/>
      <w:r w:rsidRPr="007F2916">
        <w:rPr>
          <w:color w:val="000000"/>
          <w:sz w:val="28"/>
          <w:szCs w:val="28"/>
        </w:rPr>
        <w:t>у</w:t>
      </w:r>
      <w:proofErr w:type="gramEnd"/>
      <w:r w:rsidRPr="007F2916">
        <w:rPr>
          <w:color w:val="000000"/>
          <w:sz w:val="28"/>
          <w:szCs w:val="28"/>
        </w:rPr>
        <w:t xml:space="preserve"> </w:t>
      </w:r>
      <w:proofErr w:type="gramStart"/>
      <w:r w:rsidRPr="007F2916">
        <w:rPr>
          <w:color w:val="000000"/>
          <w:sz w:val="28"/>
          <w:szCs w:val="28"/>
        </w:rPr>
        <w:t>раз</w:t>
      </w:r>
      <w:proofErr w:type="gramEnd"/>
      <w:r w:rsidRPr="007F2916">
        <w:rPr>
          <w:color w:val="000000"/>
          <w:sz w:val="28"/>
          <w:szCs w:val="28"/>
        </w:rPr>
        <w:t>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655678" w:rsidRPr="003F1E58" w:rsidRDefault="00655678" w:rsidP="00655678">
      <w:pPr>
        <w:ind w:right="-81" w:firstLine="540"/>
        <w:jc w:val="both"/>
        <w:rPr>
          <w:b/>
          <w:bCs/>
          <w:sz w:val="28"/>
          <w:szCs w:val="28"/>
          <w:lang w:val="uk-UA"/>
        </w:rPr>
      </w:pPr>
      <w:r w:rsidRPr="003F1E58">
        <w:rPr>
          <w:b/>
          <w:bCs/>
          <w:sz w:val="28"/>
          <w:szCs w:val="28"/>
          <w:lang w:val="uk-UA"/>
        </w:rPr>
        <w:t>7. Орендна плата</w:t>
      </w:r>
    </w:p>
    <w:p w:rsidR="00655678" w:rsidRPr="003F1E58" w:rsidRDefault="00655678" w:rsidP="00655678">
      <w:pPr>
        <w:shd w:val="clear" w:color="auto" w:fill="FFFFFF"/>
        <w:ind w:firstLine="450"/>
        <w:jc w:val="both"/>
        <w:textAlignment w:val="baseline"/>
        <w:rPr>
          <w:color w:val="000000"/>
          <w:sz w:val="28"/>
          <w:szCs w:val="28"/>
          <w:lang w:val="uk-UA"/>
        </w:rPr>
      </w:pPr>
      <w:proofErr w:type="gramStart"/>
      <w:r w:rsidRPr="003F1E58">
        <w:rPr>
          <w:color w:val="000000"/>
          <w:sz w:val="28"/>
          <w:szCs w:val="28"/>
        </w:rPr>
        <w:t>П</w:t>
      </w:r>
      <w:proofErr w:type="gramEnd"/>
      <w:r w:rsidRPr="003F1E58">
        <w:rPr>
          <w:color w:val="000000"/>
          <w:sz w:val="28"/>
          <w:szCs w:val="28"/>
        </w:rPr>
        <w:t>ідставою для нарахування орендної плати за земельну ділянку є договір оренди такої земельної ділянки</w:t>
      </w:r>
      <w:bookmarkStart w:id="57" w:name="n11958"/>
      <w:bookmarkStart w:id="58" w:name="n6913"/>
      <w:bookmarkEnd w:id="57"/>
      <w:bookmarkEnd w:id="58"/>
      <w:r w:rsidRPr="003F1E58">
        <w:rPr>
          <w:color w:val="000000"/>
          <w:sz w:val="28"/>
          <w:szCs w:val="28"/>
          <w:lang w:val="uk-UA"/>
        </w:rPr>
        <w:t>.</w:t>
      </w:r>
    </w:p>
    <w:p w:rsidR="00655678" w:rsidRPr="003F1E58" w:rsidRDefault="00655678" w:rsidP="00655678">
      <w:pPr>
        <w:shd w:val="clear" w:color="auto" w:fill="FFFFFF"/>
        <w:ind w:firstLine="450"/>
        <w:jc w:val="both"/>
        <w:textAlignment w:val="baseline"/>
        <w:rPr>
          <w:color w:val="000000"/>
          <w:sz w:val="28"/>
          <w:szCs w:val="28"/>
          <w:lang w:val="uk-UA"/>
        </w:rPr>
      </w:pPr>
      <w:r w:rsidRPr="003F1E58">
        <w:rPr>
          <w:color w:val="000000"/>
          <w:sz w:val="28"/>
          <w:szCs w:val="28"/>
          <w:lang w:val="uk-UA"/>
        </w:rPr>
        <w:t>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655678" w:rsidRDefault="00655678" w:rsidP="00655678">
      <w:pPr>
        <w:shd w:val="clear" w:color="auto" w:fill="FFFFFF"/>
        <w:ind w:firstLine="450"/>
        <w:jc w:val="both"/>
        <w:textAlignment w:val="baseline"/>
        <w:rPr>
          <w:color w:val="000000"/>
          <w:sz w:val="28"/>
          <w:szCs w:val="28"/>
          <w:lang w:val="uk-UA"/>
        </w:rPr>
      </w:pPr>
      <w:bookmarkStart w:id="59" w:name="n11960"/>
      <w:bookmarkEnd w:id="59"/>
      <w:r w:rsidRPr="003F1E58">
        <w:rPr>
          <w:color w:val="000000"/>
          <w:sz w:val="28"/>
          <w:szCs w:val="28"/>
        </w:rPr>
        <w:t xml:space="preserve">Форма надання інформації затверджується центральним органом виконавчої влади, що забезпечує формування державної </w:t>
      </w:r>
      <w:r w:rsidRPr="00000FD4">
        <w:rPr>
          <w:color w:val="000000"/>
          <w:sz w:val="28"/>
          <w:szCs w:val="28"/>
          <w:lang w:val="uk-UA"/>
        </w:rPr>
        <w:t>фінансової</w:t>
      </w:r>
      <w:r w:rsidRPr="003F1E58">
        <w:rPr>
          <w:color w:val="000000"/>
          <w:sz w:val="28"/>
          <w:szCs w:val="28"/>
        </w:rPr>
        <w:t xml:space="preserve"> політики.</w:t>
      </w:r>
    </w:p>
    <w:p w:rsidR="00655678" w:rsidRPr="00000FD4" w:rsidRDefault="00655678" w:rsidP="00655678">
      <w:pPr>
        <w:shd w:val="clear" w:color="auto" w:fill="FFFFFF"/>
        <w:ind w:firstLine="450"/>
        <w:jc w:val="both"/>
        <w:textAlignment w:val="baseline"/>
        <w:rPr>
          <w:color w:val="000000"/>
          <w:sz w:val="28"/>
          <w:szCs w:val="28"/>
        </w:rPr>
      </w:pPr>
      <w:r w:rsidRPr="00000FD4">
        <w:rPr>
          <w:color w:val="000000"/>
          <w:sz w:val="28"/>
          <w:szCs w:val="28"/>
        </w:rPr>
        <w:t>Догові</w:t>
      </w:r>
      <w:proofErr w:type="gramStart"/>
      <w:r w:rsidRPr="00000FD4">
        <w:rPr>
          <w:color w:val="000000"/>
          <w:sz w:val="28"/>
          <w:szCs w:val="28"/>
        </w:rPr>
        <w:t>р</w:t>
      </w:r>
      <w:proofErr w:type="gramEnd"/>
      <w:r w:rsidRPr="00000FD4">
        <w:rPr>
          <w:color w:val="000000"/>
          <w:sz w:val="28"/>
          <w:szCs w:val="28"/>
        </w:rPr>
        <w:t xml:space="preserve"> оренди земель державної і комунальної власності укладається за типовою формою, затвердженою Кабінетом Міністрів України.</w:t>
      </w:r>
    </w:p>
    <w:p w:rsidR="00655678" w:rsidRPr="003F1E58" w:rsidRDefault="00655678" w:rsidP="00655678">
      <w:pPr>
        <w:shd w:val="clear" w:color="auto" w:fill="FFFFFF"/>
        <w:ind w:firstLine="450"/>
        <w:jc w:val="both"/>
        <w:textAlignment w:val="baseline"/>
        <w:rPr>
          <w:color w:val="000000"/>
          <w:sz w:val="28"/>
          <w:szCs w:val="28"/>
        </w:rPr>
      </w:pPr>
      <w:bookmarkStart w:id="60" w:name="n11959"/>
      <w:bookmarkStart w:id="61" w:name="n6914"/>
      <w:bookmarkEnd w:id="60"/>
      <w:bookmarkEnd w:id="61"/>
      <w:r w:rsidRPr="003F1E58">
        <w:rPr>
          <w:color w:val="000000"/>
          <w:sz w:val="28"/>
          <w:szCs w:val="28"/>
        </w:rPr>
        <w:t>Платником орендної плати є орендар земельної ділянки.</w:t>
      </w:r>
    </w:p>
    <w:p w:rsidR="00655678" w:rsidRPr="003F1E58" w:rsidRDefault="00655678" w:rsidP="00655678">
      <w:pPr>
        <w:shd w:val="clear" w:color="auto" w:fill="FFFFFF"/>
        <w:ind w:firstLine="450"/>
        <w:jc w:val="both"/>
        <w:textAlignment w:val="baseline"/>
        <w:rPr>
          <w:color w:val="000000"/>
          <w:sz w:val="28"/>
          <w:szCs w:val="28"/>
        </w:rPr>
      </w:pPr>
      <w:bookmarkStart w:id="62" w:name="n6915"/>
      <w:bookmarkEnd w:id="62"/>
      <w:r w:rsidRPr="003F1E58">
        <w:rPr>
          <w:color w:val="000000"/>
          <w:sz w:val="28"/>
          <w:szCs w:val="28"/>
        </w:rPr>
        <w:t>Об'єктом оподаткування є земельна ділянка, надана в оренду.</w:t>
      </w:r>
    </w:p>
    <w:p w:rsidR="00655678" w:rsidRPr="003F1E58" w:rsidRDefault="00655678" w:rsidP="00655678">
      <w:pPr>
        <w:shd w:val="clear" w:color="auto" w:fill="FFFFFF"/>
        <w:ind w:firstLine="450"/>
        <w:jc w:val="both"/>
        <w:textAlignment w:val="baseline"/>
        <w:rPr>
          <w:color w:val="000000"/>
          <w:sz w:val="28"/>
          <w:szCs w:val="28"/>
        </w:rPr>
      </w:pPr>
      <w:bookmarkStart w:id="63" w:name="n6916"/>
      <w:bookmarkEnd w:id="63"/>
      <w:r w:rsidRPr="003F1E58">
        <w:rPr>
          <w:color w:val="000000"/>
          <w:sz w:val="28"/>
          <w:szCs w:val="28"/>
        </w:rPr>
        <w:t>Розмі</w:t>
      </w:r>
      <w:proofErr w:type="gramStart"/>
      <w:r w:rsidRPr="003F1E58">
        <w:rPr>
          <w:color w:val="000000"/>
          <w:sz w:val="28"/>
          <w:szCs w:val="28"/>
        </w:rPr>
        <w:t>р</w:t>
      </w:r>
      <w:proofErr w:type="gramEnd"/>
      <w:r w:rsidRPr="003F1E58">
        <w:rPr>
          <w:color w:val="000000"/>
          <w:sz w:val="28"/>
          <w:szCs w:val="28"/>
        </w:rPr>
        <w:t xml:space="preserve"> та умови внесення орендної плати встановлюються у договорі оренди між орендодавцем (власником) і орендарем.</w:t>
      </w:r>
    </w:p>
    <w:p w:rsidR="00655678" w:rsidRPr="003F1E58" w:rsidRDefault="00655678" w:rsidP="00655678">
      <w:pPr>
        <w:shd w:val="clear" w:color="auto" w:fill="FFFFFF"/>
        <w:ind w:firstLine="450"/>
        <w:jc w:val="both"/>
        <w:textAlignment w:val="baseline"/>
        <w:rPr>
          <w:color w:val="000000"/>
          <w:sz w:val="28"/>
          <w:szCs w:val="28"/>
        </w:rPr>
      </w:pPr>
      <w:bookmarkStart w:id="64" w:name="n6917"/>
      <w:bookmarkEnd w:id="64"/>
      <w:r w:rsidRPr="003F1E58">
        <w:rPr>
          <w:color w:val="000000"/>
          <w:sz w:val="28"/>
          <w:szCs w:val="28"/>
        </w:rPr>
        <w:t>Розмі</w:t>
      </w:r>
      <w:proofErr w:type="gramStart"/>
      <w:r w:rsidRPr="003F1E58">
        <w:rPr>
          <w:color w:val="000000"/>
          <w:sz w:val="28"/>
          <w:szCs w:val="28"/>
        </w:rPr>
        <w:t>р</w:t>
      </w:r>
      <w:proofErr w:type="gramEnd"/>
      <w:r w:rsidRPr="003F1E58">
        <w:rPr>
          <w:color w:val="000000"/>
          <w:sz w:val="28"/>
          <w:szCs w:val="28"/>
        </w:rPr>
        <w:t xml:space="preserve"> орендної плати встановлюється у договорі оренди, але річна сума платежу:</w:t>
      </w:r>
    </w:p>
    <w:p w:rsidR="00655678" w:rsidRPr="003F1E58" w:rsidRDefault="00655678" w:rsidP="00655678">
      <w:pPr>
        <w:shd w:val="clear" w:color="auto" w:fill="FFFFFF"/>
        <w:ind w:firstLine="450"/>
        <w:jc w:val="both"/>
        <w:textAlignment w:val="baseline"/>
        <w:rPr>
          <w:color w:val="000000"/>
          <w:sz w:val="28"/>
          <w:szCs w:val="28"/>
        </w:rPr>
      </w:pPr>
      <w:bookmarkStart w:id="65" w:name="n11962"/>
      <w:bookmarkEnd w:id="65"/>
      <w:r w:rsidRPr="003F1E58">
        <w:rPr>
          <w:color w:val="000000"/>
          <w:sz w:val="28"/>
          <w:szCs w:val="28"/>
          <w:lang w:val="uk-UA"/>
        </w:rPr>
        <w:t xml:space="preserve">- </w:t>
      </w:r>
      <w:r w:rsidRPr="003F1E58">
        <w:rPr>
          <w:color w:val="000000"/>
          <w:sz w:val="28"/>
          <w:szCs w:val="28"/>
        </w:rPr>
        <w:t>не може бути меншою 3</w:t>
      </w:r>
      <w:r w:rsidR="00EA3C9E">
        <w:rPr>
          <w:color w:val="000000"/>
          <w:sz w:val="28"/>
          <w:szCs w:val="28"/>
        </w:rPr>
        <w:t xml:space="preserve"> відсотк</w:t>
      </w:r>
      <w:r w:rsidR="00EA3C9E">
        <w:rPr>
          <w:color w:val="000000"/>
          <w:sz w:val="28"/>
          <w:szCs w:val="28"/>
          <w:lang w:val="uk-UA"/>
        </w:rPr>
        <w:t>и</w:t>
      </w:r>
      <w:r w:rsidRPr="003F1E58">
        <w:rPr>
          <w:color w:val="000000"/>
          <w:sz w:val="28"/>
          <w:szCs w:val="28"/>
        </w:rPr>
        <w:t xml:space="preserve"> нормативної грошової оцінки;</w:t>
      </w:r>
    </w:p>
    <w:p w:rsidR="00655678" w:rsidRDefault="00655678" w:rsidP="00655678">
      <w:pPr>
        <w:shd w:val="clear" w:color="auto" w:fill="FFFFFF"/>
        <w:ind w:firstLine="450"/>
        <w:jc w:val="both"/>
        <w:textAlignment w:val="baseline"/>
        <w:rPr>
          <w:color w:val="000000"/>
          <w:sz w:val="28"/>
          <w:szCs w:val="28"/>
          <w:lang w:val="uk-UA"/>
        </w:rPr>
      </w:pPr>
      <w:bookmarkStart w:id="66" w:name="n11963"/>
      <w:bookmarkEnd w:id="66"/>
      <w:r w:rsidRPr="003F1E58">
        <w:rPr>
          <w:color w:val="000000"/>
          <w:sz w:val="28"/>
          <w:szCs w:val="28"/>
          <w:lang w:val="uk-UA"/>
        </w:rPr>
        <w:t>-</w:t>
      </w:r>
      <w:r w:rsidRPr="003F1E58">
        <w:rPr>
          <w:color w:val="000000"/>
          <w:sz w:val="28"/>
          <w:szCs w:val="28"/>
        </w:rPr>
        <w:t xml:space="preserve"> не може перевищувати 12 відсот</w:t>
      </w:r>
      <w:r>
        <w:rPr>
          <w:color w:val="000000"/>
          <w:sz w:val="28"/>
          <w:szCs w:val="28"/>
        </w:rPr>
        <w:t>ків нормативної грошової оцінки</w:t>
      </w:r>
      <w:r>
        <w:rPr>
          <w:color w:val="000000"/>
          <w:sz w:val="28"/>
          <w:szCs w:val="28"/>
          <w:lang w:val="uk-UA"/>
        </w:rPr>
        <w:t>;</w:t>
      </w:r>
    </w:p>
    <w:p w:rsidR="00655678" w:rsidRPr="00000FD4" w:rsidRDefault="00655678" w:rsidP="00655678">
      <w:pPr>
        <w:shd w:val="clear" w:color="auto" w:fill="FFFFFF"/>
        <w:ind w:firstLine="450"/>
        <w:jc w:val="both"/>
        <w:textAlignment w:val="baseline"/>
        <w:rPr>
          <w:color w:val="000000"/>
          <w:sz w:val="28"/>
          <w:szCs w:val="28"/>
          <w:lang w:val="uk-UA"/>
        </w:rPr>
      </w:pPr>
      <w:r w:rsidRPr="00000FD4">
        <w:rPr>
          <w:color w:val="000000"/>
          <w:sz w:val="28"/>
          <w:szCs w:val="28"/>
          <w:lang w:val="uk-UA"/>
        </w:rPr>
        <w:t xml:space="preserve">- </w:t>
      </w:r>
      <w:r w:rsidRPr="00000FD4">
        <w:rPr>
          <w:color w:val="000000"/>
          <w:sz w:val="28"/>
          <w:szCs w:val="28"/>
        </w:rPr>
        <w:t>може перевищувати 12 відсотків нормативної грошової оцінки</w:t>
      </w:r>
      <w:r w:rsidRPr="00000FD4">
        <w:rPr>
          <w:color w:val="000000"/>
          <w:sz w:val="28"/>
          <w:szCs w:val="28"/>
          <w:lang w:val="uk-UA"/>
        </w:rPr>
        <w:t>,</w:t>
      </w:r>
      <w:r w:rsidRPr="00000FD4">
        <w:rPr>
          <w:color w:val="000000"/>
          <w:sz w:val="28"/>
          <w:szCs w:val="28"/>
        </w:rPr>
        <w:t xml:space="preserve"> у разі визначення орендаря на конкурентних засадах</w:t>
      </w:r>
      <w:r w:rsidRPr="00000FD4">
        <w:rPr>
          <w:color w:val="000000"/>
          <w:sz w:val="28"/>
          <w:szCs w:val="28"/>
          <w:lang w:val="uk-UA"/>
        </w:rPr>
        <w:t>;</w:t>
      </w:r>
    </w:p>
    <w:p w:rsidR="00655678" w:rsidRPr="003F1E58" w:rsidRDefault="00655678" w:rsidP="00655678">
      <w:pPr>
        <w:shd w:val="clear" w:color="auto" w:fill="FFFFFF"/>
        <w:ind w:firstLine="450"/>
        <w:jc w:val="both"/>
        <w:textAlignment w:val="baseline"/>
        <w:rPr>
          <w:color w:val="000000"/>
          <w:sz w:val="28"/>
          <w:szCs w:val="28"/>
          <w:lang w:val="uk-UA"/>
        </w:rPr>
      </w:pPr>
      <w:r w:rsidRPr="003F1E58">
        <w:rPr>
          <w:color w:val="000000"/>
          <w:sz w:val="28"/>
          <w:szCs w:val="28"/>
          <w:lang w:val="uk-UA"/>
        </w:rPr>
        <w:t>До мінімального розміру орендної плати застосовуються такі коефіцієнти:</w:t>
      </w:r>
    </w:p>
    <w:p w:rsidR="00655678" w:rsidRPr="003F1E58" w:rsidRDefault="00655678" w:rsidP="00655678">
      <w:pPr>
        <w:numPr>
          <w:ilvl w:val="0"/>
          <w:numId w:val="1"/>
        </w:numPr>
        <w:shd w:val="clear" w:color="auto" w:fill="FFFFFF"/>
        <w:jc w:val="both"/>
        <w:textAlignment w:val="baseline"/>
        <w:rPr>
          <w:color w:val="000000"/>
          <w:sz w:val="28"/>
          <w:szCs w:val="28"/>
          <w:lang w:val="uk-UA"/>
        </w:rPr>
      </w:pPr>
      <w:r w:rsidRPr="003F1E58">
        <w:rPr>
          <w:color w:val="000000"/>
          <w:sz w:val="28"/>
          <w:szCs w:val="28"/>
          <w:lang w:val="uk-UA"/>
        </w:rPr>
        <w:t>для суб’єкту підприємницької діяльності, який проводить на земельній ділянці роздрібну торгівлю – 1,2;</w:t>
      </w:r>
    </w:p>
    <w:p w:rsidR="00655678" w:rsidRPr="003F1E58" w:rsidRDefault="00655678" w:rsidP="00655678">
      <w:pPr>
        <w:numPr>
          <w:ilvl w:val="0"/>
          <w:numId w:val="1"/>
        </w:numPr>
        <w:shd w:val="clear" w:color="auto" w:fill="FFFFFF"/>
        <w:jc w:val="both"/>
        <w:textAlignment w:val="baseline"/>
        <w:rPr>
          <w:color w:val="000000"/>
          <w:sz w:val="28"/>
          <w:szCs w:val="28"/>
          <w:lang w:val="uk-UA"/>
        </w:rPr>
      </w:pPr>
      <w:r w:rsidRPr="003F1E58">
        <w:rPr>
          <w:color w:val="000000"/>
          <w:sz w:val="28"/>
          <w:szCs w:val="28"/>
          <w:lang w:val="uk-UA"/>
        </w:rPr>
        <w:t>для суб’єкту підприємницької діяльності, який проводить на земельній ділянці гуртову торгівлю – 1,3;</w:t>
      </w:r>
    </w:p>
    <w:p w:rsidR="00655678" w:rsidRPr="003F1E58" w:rsidRDefault="00655678" w:rsidP="00655678">
      <w:pPr>
        <w:numPr>
          <w:ilvl w:val="0"/>
          <w:numId w:val="1"/>
        </w:numPr>
        <w:shd w:val="clear" w:color="auto" w:fill="FFFFFF"/>
        <w:jc w:val="both"/>
        <w:textAlignment w:val="baseline"/>
        <w:rPr>
          <w:color w:val="000000"/>
          <w:sz w:val="28"/>
          <w:szCs w:val="28"/>
          <w:lang w:val="uk-UA"/>
        </w:rPr>
      </w:pPr>
      <w:r w:rsidRPr="003F1E58">
        <w:rPr>
          <w:color w:val="000000"/>
          <w:sz w:val="28"/>
          <w:szCs w:val="28"/>
          <w:lang w:val="uk-UA"/>
        </w:rPr>
        <w:lastRenderedPageBreak/>
        <w:t>для суб’єкту підприємницької діяльності, який проводить на земельній ділянці торгівлю ювелірними виробами з дорогоцінних металів, торгівлю автовелозапчастинами, торгівлю меблями – 1,3;</w:t>
      </w:r>
    </w:p>
    <w:p w:rsidR="00655678" w:rsidRPr="003F1E58" w:rsidRDefault="00655678" w:rsidP="00655678">
      <w:pPr>
        <w:numPr>
          <w:ilvl w:val="0"/>
          <w:numId w:val="1"/>
        </w:numPr>
        <w:shd w:val="clear" w:color="auto" w:fill="FFFFFF"/>
        <w:jc w:val="both"/>
        <w:textAlignment w:val="baseline"/>
        <w:rPr>
          <w:color w:val="000000"/>
          <w:sz w:val="28"/>
          <w:szCs w:val="28"/>
          <w:lang w:val="uk-UA"/>
        </w:rPr>
      </w:pPr>
      <w:r w:rsidRPr="003F1E58">
        <w:rPr>
          <w:color w:val="000000"/>
          <w:sz w:val="28"/>
          <w:szCs w:val="28"/>
          <w:lang w:val="uk-UA"/>
        </w:rPr>
        <w:t xml:space="preserve"> для суб’єкту підприємницької діяльності, який проводить на земельній ділянці торгівлю алкогольними напоями та тютюновими виробами – 2,0;</w:t>
      </w:r>
    </w:p>
    <w:p w:rsidR="00655678" w:rsidRPr="003F1E58" w:rsidRDefault="00655678" w:rsidP="00655678">
      <w:pPr>
        <w:numPr>
          <w:ilvl w:val="0"/>
          <w:numId w:val="1"/>
        </w:numPr>
        <w:shd w:val="clear" w:color="auto" w:fill="FFFFFF"/>
        <w:jc w:val="both"/>
        <w:textAlignment w:val="baseline"/>
        <w:rPr>
          <w:color w:val="000000"/>
          <w:sz w:val="28"/>
          <w:szCs w:val="28"/>
          <w:lang w:val="uk-UA"/>
        </w:rPr>
      </w:pPr>
      <w:r w:rsidRPr="003F1E58">
        <w:rPr>
          <w:color w:val="000000"/>
          <w:sz w:val="28"/>
          <w:szCs w:val="28"/>
          <w:lang w:val="uk-UA"/>
        </w:rPr>
        <w:t>для суб’єкту підприємницької діяльності, який проводить на земельній ділянці торгівлю нафтопродуктами – 3,0.</w:t>
      </w:r>
    </w:p>
    <w:p w:rsidR="00655678" w:rsidRPr="003F1E58" w:rsidRDefault="00655678" w:rsidP="00655678">
      <w:pPr>
        <w:shd w:val="clear" w:color="auto" w:fill="FFFFFF"/>
        <w:ind w:firstLine="450"/>
        <w:jc w:val="both"/>
        <w:textAlignment w:val="baseline"/>
        <w:rPr>
          <w:color w:val="000000"/>
          <w:sz w:val="28"/>
          <w:szCs w:val="28"/>
          <w:lang w:val="uk-UA"/>
        </w:rPr>
      </w:pPr>
      <w:r w:rsidRPr="003F1E58">
        <w:rPr>
          <w:color w:val="000000"/>
          <w:sz w:val="28"/>
          <w:szCs w:val="28"/>
          <w:lang w:val="uk-UA"/>
        </w:rPr>
        <w:t>Розмір орендної плати за земельні ділянки зайняті житловим фондом встановлюється у розмірі 3 відсотків суми земельного податку, обчисленого відповідно до пункту 5.1 даного Положення.</w:t>
      </w:r>
    </w:p>
    <w:p w:rsidR="00655678" w:rsidRPr="003F1E58" w:rsidRDefault="00655678" w:rsidP="00655678">
      <w:pPr>
        <w:shd w:val="clear" w:color="auto" w:fill="FFFFFF"/>
        <w:ind w:firstLine="450"/>
        <w:jc w:val="both"/>
        <w:textAlignment w:val="baseline"/>
        <w:rPr>
          <w:color w:val="000000"/>
          <w:sz w:val="28"/>
          <w:szCs w:val="28"/>
          <w:lang w:val="uk-UA"/>
        </w:rPr>
      </w:pPr>
      <w:r w:rsidRPr="003F1E58">
        <w:rPr>
          <w:color w:val="000000"/>
          <w:sz w:val="28"/>
          <w:szCs w:val="28"/>
          <w:lang w:val="uk-UA"/>
        </w:rPr>
        <w:t>Величина орендної плати змінюється у разі зміни грошової оцінки земельної ділянки.</w:t>
      </w:r>
    </w:p>
    <w:p w:rsidR="00655678" w:rsidRPr="003F1E58" w:rsidRDefault="00655678" w:rsidP="00655678">
      <w:pPr>
        <w:shd w:val="clear" w:color="auto" w:fill="FFFFFF"/>
        <w:ind w:firstLine="450"/>
        <w:jc w:val="both"/>
        <w:textAlignment w:val="baseline"/>
        <w:rPr>
          <w:color w:val="000000"/>
          <w:sz w:val="28"/>
          <w:szCs w:val="28"/>
        </w:rPr>
      </w:pPr>
      <w:bookmarkStart w:id="67" w:name="n11961"/>
      <w:bookmarkStart w:id="68" w:name="n6927"/>
      <w:bookmarkEnd w:id="67"/>
      <w:bookmarkEnd w:id="68"/>
      <w:r w:rsidRPr="003F1E58">
        <w:rPr>
          <w:color w:val="000000"/>
          <w:sz w:val="28"/>
          <w:szCs w:val="28"/>
        </w:rPr>
        <w:t>Плата за суборенду земельних ділянок не може перевищувати орендної плати.</w:t>
      </w:r>
    </w:p>
    <w:p w:rsidR="00655678" w:rsidRPr="007F2916" w:rsidRDefault="00655678" w:rsidP="00655678">
      <w:pPr>
        <w:shd w:val="clear" w:color="auto" w:fill="FFFFFF"/>
        <w:ind w:firstLine="450"/>
        <w:jc w:val="both"/>
        <w:textAlignment w:val="baseline"/>
        <w:rPr>
          <w:color w:val="000000"/>
          <w:sz w:val="28"/>
          <w:szCs w:val="28"/>
        </w:rPr>
      </w:pPr>
      <w:bookmarkStart w:id="69" w:name="n6928"/>
      <w:bookmarkEnd w:id="69"/>
      <w:r w:rsidRPr="003F1E58">
        <w:rPr>
          <w:color w:val="000000"/>
          <w:sz w:val="28"/>
          <w:szCs w:val="28"/>
        </w:rPr>
        <w:t xml:space="preserve">Податковий період, порядок обчислення орендної плати, строк сплати та порядок її зарахування </w:t>
      </w:r>
      <w:proofErr w:type="gramStart"/>
      <w:r w:rsidRPr="003F1E58">
        <w:rPr>
          <w:color w:val="000000"/>
          <w:sz w:val="28"/>
          <w:szCs w:val="28"/>
        </w:rPr>
        <w:t>до</w:t>
      </w:r>
      <w:proofErr w:type="gramEnd"/>
      <w:r w:rsidRPr="003F1E58">
        <w:rPr>
          <w:color w:val="000000"/>
          <w:sz w:val="28"/>
          <w:szCs w:val="28"/>
        </w:rPr>
        <w:t xml:space="preserve"> </w:t>
      </w:r>
      <w:proofErr w:type="gramStart"/>
      <w:r w:rsidRPr="003F1E58">
        <w:rPr>
          <w:color w:val="000000"/>
          <w:sz w:val="28"/>
          <w:szCs w:val="28"/>
        </w:rPr>
        <w:t>бюджет</w:t>
      </w:r>
      <w:proofErr w:type="gramEnd"/>
      <w:r w:rsidRPr="003F1E58">
        <w:rPr>
          <w:color w:val="000000"/>
          <w:sz w:val="28"/>
          <w:szCs w:val="28"/>
        </w:rPr>
        <w:t>ів застосовується відповідно до вимог </w:t>
      </w:r>
      <w:hyperlink r:id="rId10" w:anchor="n6875" w:history="1">
        <w:r w:rsidRPr="003F1E58">
          <w:rPr>
            <w:sz w:val="28"/>
            <w:szCs w:val="28"/>
            <w:bdr w:val="none" w:sz="0" w:space="0" w:color="auto" w:frame="1"/>
          </w:rPr>
          <w:t>статей 285-287</w:t>
        </w:r>
      </w:hyperlink>
      <w:r w:rsidRPr="003F1E58">
        <w:rPr>
          <w:sz w:val="28"/>
          <w:szCs w:val="28"/>
        </w:rPr>
        <w:t> </w:t>
      </w:r>
      <w:r w:rsidRPr="003F1E58">
        <w:rPr>
          <w:color w:val="000000"/>
          <w:sz w:val="28"/>
          <w:szCs w:val="28"/>
          <w:lang w:val="uk-UA"/>
        </w:rPr>
        <w:t>Податкового кодексу України</w:t>
      </w:r>
      <w:r w:rsidRPr="003F1E58">
        <w:rPr>
          <w:color w:val="000000"/>
          <w:sz w:val="28"/>
          <w:szCs w:val="28"/>
        </w:rPr>
        <w:t>.</w:t>
      </w:r>
    </w:p>
    <w:p w:rsidR="00655678" w:rsidRPr="009C5457" w:rsidRDefault="00655678" w:rsidP="00655678">
      <w:pPr>
        <w:pStyle w:val="rvps2"/>
        <w:shd w:val="clear" w:color="auto" w:fill="FFFFFF"/>
        <w:spacing w:before="0" w:beforeAutospacing="0" w:after="0" w:afterAutospacing="0"/>
        <w:ind w:left="338" w:right="-81"/>
        <w:jc w:val="both"/>
        <w:textAlignment w:val="baseline"/>
        <w:rPr>
          <w:sz w:val="28"/>
          <w:szCs w:val="28"/>
        </w:rPr>
      </w:pPr>
    </w:p>
    <w:p w:rsidR="00655678" w:rsidRPr="003F6141" w:rsidRDefault="00655678" w:rsidP="00655678">
      <w:pPr>
        <w:ind w:right="-81" w:firstLine="720"/>
        <w:jc w:val="both"/>
        <w:rPr>
          <w:b/>
          <w:bCs/>
          <w:sz w:val="28"/>
          <w:szCs w:val="28"/>
        </w:rPr>
      </w:pPr>
      <w:r w:rsidRPr="003F6141">
        <w:rPr>
          <w:b/>
          <w:bCs/>
          <w:sz w:val="28"/>
          <w:szCs w:val="28"/>
          <w:lang w:val="uk-UA"/>
        </w:rPr>
        <w:t>8. Податковий період</w:t>
      </w:r>
    </w:p>
    <w:p w:rsidR="00655678" w:rsidRPr="007F2916" w:rsidRDefault="00655678" w:rsidP="00655678">
      <w:pPr>
        <w:shd w:val="clear" w:color="auto" w:fill="FFFFFF"/>
        <w:ind w:firstLine="450"/>
        <w:jc w:val="both"/>
        <w:textAlignment w:val="baseline"/>
        <w:rPr>
          <w:color w:val="000000"/>
          <w:sz w:val="28"/>
          <w:szCs w:val="28"/>
        </w:rPr>
      </w:pPr>
      <w:r w:rsidRPr="003F6141">
        <w:rPr>
          <w:color w:val="000000"/>
          <w:sz w:val="28"/>
          <w:szCs w:val="28"/>
          <w:lang w:val="uk-UA"/>
        </w:rPr>
        <w:t>8</w:t>
      </w:r>
      <w:r w:rsidRPr="007F2916">
        <w:rPr>
          <w:color w:val="000000"/>
          <w:sz w:val="28"/>
          <w:szCs w:val="28"/>
        </w:rPr>
        <w:t xml:space="preserve">.1. Базовим податковим (звітним) періодом для плати за землю є календарний </w:t>
      </w:r>
      <w:proofErr w:type="gramStart"/>
      <w:r w:rsidRPr="007F2916">
        <w:rPr>
          <w:color w:val="000000"/>
          <w:sz w:val="28"/>
          <w:szCs w:val="28"/>
        </w:rPr>
        <w:t>р</w:t>
      </w:r>
      <w:proofErr w:type="gramEnd"/>
      <w:r w:rsidRPr="007F2916">
        <w:rPr>
          <w:color w:val="000000"/>
          <w:sz w:val="28"/>
          <w:szCs w:val="28"/>
        </w:rPr>
        <w:t>ік.</w:t>
      </w:r>
    </w:p>
    <w:p w:rsidR="00655678" w:rsidRPr="007F2916" w:rsidRDefault="00655678" w:rsidP="00655678">
      <w:pPr>
        <w:shd w:val="clear" w:color="auto" w:fill="FFFFFF"/>
        <w:ind w:firstLine="450"/>
        <w:jc w:val="both"/>
        <w:textAlignment w:val="baseline"/>
        <w:rPr>
          <w:color w:val="000000"/>
          <w:sz w:val="28"/>
          <w:szCs w:val="28"/>
        </w:rPr>
      </w:pPr>
      <w:bookmarkStart w:id="70" w:name="n6877"/>
      <w:bookmarkEnd w:id="70"/>
      <w:r w:rsidRPr="003F6141">
        <w:rPr>
          <w:color w:val="000000"/>
          <w:sz w:val="28"/>
          <w:szCs w:val="28"/>
          <w:lang w:val="uk-UA"/>
        </w:rPr>
        <w:t>8</w:t>
      </w:r>
      <w:r w:rsidRPr="007F2916">
        <w:rPr>
          <w:color w:val="000000"/>
          <w:sz w:val="28"/>
          <w:szCs w:val="28"/>
        </w:rPr>
        <w:t xml:space="preserve">.2. Базовий податковий (звітний) </w:t>
      </w:r>
      <w:proofErr w:type="gramStart"/>
      <w:r w:rsidRPr="007F2916">
        <w:rPr>
          <w:color w:val="000000"/>
          <w:sz w:val="28"/>
          <w:szCs w:val="28"/>
        </w:rPr>
        <w:t>р</w:t>
      </w:r>
      <w:proofErr w:type="gramEnd"/>
      <w:r w:rsidRPr="007F2916">
        <w:rPr>
          <w:color w:val="000000"/>
          <w:sz w:val="28"/>
          <w:szCs w:val="28"/>
        </w:rPr>
        <w:t>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655678" w:rsidRDefault="00655678" w:rsidP="00655678">
      <w:pPr>
        <w:spacing w:after="100"/>
        <w:ind w:right="-81" w:firstLine="720"/>
        <w:jc w:val="both"/>
        <w:rPr>
          <w:b/>
          <w:bCs/>
          <w:sz w:val="28"/>
          <w:szCs w:val="28"/>
          <w:lang w:val="uk-UA"/>
        </w:rPr>
      </w:pPr>
    </w:p>
    <w:p w:rsidR="00655678" w:rsidRDefault="00655678" w:rsidP="00655678">
      <w:pPr>
        <w:spacing w:after="100"/>
        <w:ind w:right="-81" w:firstLine="720"/>
        <w:jc w:val="both"/>
        <w:rPr>
          <w:b/>
          <w:bCs/>
          <w:sz w:val="28"/>
          <w:szCs w:val="28"/>
          <w:lang w:val="uk-UA"/>
        </w:rPr>
      </w:pPr>
      <w:r>
        <w:rPr>
          <w:b/>
          <w:bCs/>
          <w:sz w:val="28"/>
          <w:szCs w:val="28"/>
          <w:lang w:val="uk-UA"/>
        </w:rPr>
        <w:t>9</w:t>
      </w:r>
      <w:r w:rsidRPr="00915D49">
        <w:rPr>
          <w:b/>
          <w:bCs/>
          <w:sz w:val="28"/>
          <w:szCs w:val="28"/>
          <w:lang w:val="uk-UA"/>
        </w:rPr>
        <w:t xml:space="preserve">. </w:t>
      </w:r>
      <w:r w:rsidRPr="00EB1E5E">
        <w:rPr>
          <w:b/>
          <w:color w:val="000000"/>
          <w:sz w:val="28"/>
          <w:szCs w:val="28"/>
          <w:bdr w:val="none" w:sz="0" w:space="0" w:color="auto" w:frame="1"/>
          <w:lang w:val="uk-UA"/>
        </w:rPr>
        <w:t xml:space="preserve">Порядок обчислення </w:t>
      </w:r>
      <w:r>
        <w:rPr>
          <w:b/>
          <w:bCs/>
          <w:sz w:val="28"/>
          <w:szCs w:val="28"/>
          <w:lang w:val="uk-UA"/>
        </w:rPr>
        <w:t>та с</w:t>
      </w:r>
      <w:r w:rsidRPr="00915D49">
        <w:rPr>
          <w:b/>
          <w:bCs/>
          <w:sz w:val="28"/>
          <w:szCs w:val="28"/>
          <w:lang w:val="uk-UA"/>
        </w:rPr>
        <w:t xml:space="preserve">трок сплати плати за землю </w:t>
      </w:r>
    </w:p>
    <w:p w:rsidR="00655678" w:rsidRPr="007F2916" w:rsidRDefault="00655678" w:rsidP="00655678">
      <w:pPr>
        <w:shd w:val="clear" w:color="auto" w:fill="FFFFFF"/>
        <w:ind w:firstLine="450"/>
        <w:textAlignment w:val="baseline"/>
        <w:rPr>
          <w:color w:val="000000"/>
          <w:sz w:val="28"/>
          <w:szCs w:val="28"/>
        </w:rPr>
      </w:pPr>
      <w:r>
        <w:rPr>
          <w:color w:val="000000"/>
          <w:sz w:val="28"/>
          <w:szCs w:val="28"/>
          <w:lang w:val="uk-UA"/>
        </w:rPr>
        <w:t>9.1.</w:t>
      </w:r>
      <w:r w:rsidRPr="007F2916">
        <w:rPr>
          <w:color w:val="000000"/>
          <w:sz w:val="28"/>
          <w:szCs w:val="28"/>
        </w:rPr>
        <w:t>Порядок обчислення плати за землю</w:t>
      </w:r>
    </w:p>
    <w:p w:rsidR="00655678" w:rsidRPr="007F2916" w:rsidRDefault="00655678" w:rsidP="00655678">
      <w:pPr>
        <w:shd w:val="clear" w:color="auto" w:fill="FFFFFF"/>
        <w:ind w:firstLine="450"/>
        <w:jc w:val="both"/>
        <w:textAlignment w:val="baseline"/>
        <w:rPr>
          <w:color w:val="000000"/>
          <w:sz w:val="28"/>
          <w:szCs w:val="28"/>
        </w:rPr>
      </w:pPr>
      <w:bookmarkStart w:id="71" w:name="n6879"/>
      <w:bookmarkEnd w:id="71"/>
      <w:proofErr w:type="gramStart"/>
      <w:r w:rsidRPr="007F2916">
        <w:rPr>
          <w:color w:val="000000"/>
          <w:sz w:val="28"/>
          <w:szCs w:val="28"/>
        </w:rPr>
        <w:t>П</w:t>
      </w:r>
      <w:proofErr w:type="gramEnd"/>
      <w:r w:rsidRPr="007F2916">
        <w:rPr>
          <w:color w:val="000000"/>
          <w:sz w:val="28"/>
          <w:szCs w:val="28"/>
        </w:rPr>
        <w:t>ідставою для нарахування земельного податку є дані державного земельного кадастру.</w:t>
      </w:r>
    </w:p>
    <w:p w:rsidR="00655678" w:rsidRPr="007F2916" w:rsidRDefault="00655678" w:rsidP="00655678">
      <w:pPr>
        <w:shd w:val="clear" w:color="auto" w:fill="FFFFFF"/>
        <w:ind w:firstLine="450"/>
        <w:jc w:val="both"/>
        <w:textAlignment w:val="baseline"/>
        <w:rPr>
          <w:color w:val="000000"/>
          <w:sz w:val="28"/>
          <w:szCs w:val="28"/>
        </w:rPr>
      </w:pPr>
      <w:bookmarkStart w:id="72" w:name="n6880"/>
      <w:bookmarkEnd w:id="72"/>
      <w:r w:rsidRPr="007F2916">
        <w:rPr>
          <w:color w:val="000000"/>
          <w:sz w:val="28"/>
          <w:szCs w:val="28"/>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w:t>
      </w:r>
      <w:r>
        <w:rPr>
          <w:color w:val="000000"/>
          <w:sz w:val="28"/>
          <w:szCs w:val="28"/>
          <w:lang w:val="uk-UA"/>
        </w:rPr>
        <w:t>,</w:t>
      </w:r>
      <w:r w:rsidRPr="007F2916">
        <w:rPr>
          <w:color w:val="000000"/>
          <w:sz w:val="28"/>
          <w:szCs w:val="28"/>
        </w:rPr>
        <w:t xml:space="preserve"> у сфері будівництва щомісяця, але не </w:t>
      </w:r>
      <w:proofErr w:type="gramStart"/>
      <w:r w:rsidRPr="007F2916">
        <w:rPr>
          <w:color w:val="000000"/>
          <w:sz w:val="28"/>
          <w:szCs w:val="28"/>
        </w:rPr>
        <w:t>п</w:t>
      </w:r>
      <w:proofErr w:type="gramEnd"/>
      <w:r w:rsidRPr="007F2916">
        <w:rPr>
          <w:color w:val="000000"/>
          <w:sz w:val="28"/>
          <w:szCs w:val="28"/>
        </w:rPr>
        <w:t>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w:t>
      </w:r>
      <w:proofErr w:type="gramStart"/>
      <w:r w:rsidRPr="007F2916">
        <w:rPr>
          <w:color w:val="000000"/>
          <w:sz w:val="28"/>
          <w:szCs w:val="28"/>
        </w:rPr>
        <w:t>стр</w:t>
      </w:r>
      <w:proofErr w:type="gramEnd"/>
      <w:r w:rsidRPr="007F2916">
        <w:rPr>
          <w:color w:val="000000"/>
          <w:sz w:val="28"/>
          <w:szCs w:val="28"/>
        </w:rPr>
        <w:t>ів України.</w:t>
      </w:r>
    </w:p>
    <w:p w:rsidR="00655678" w:rsidRPr="007F2916" w:rsidRDefault="00655678" w:rsidP="00655678">
      <w:pPr>
        <w:shd w:val="clear" w:color="auto" w:fill="FFFFFF"/>
        <w:ind w:firstLine="450"/>
        <w:jc w:val="both"/>
        <w:textAlignment w:val="baseline"/>
        <w:rPr>
          <w:color w:val="000000"/>
          <w:sz w:val="28"/>
          <w:szCs w:val="28"/>
        </w:rPr>
      </w:pPr>
      <w:bookmarkStart w:id="73" w:name="n6881"/>
      <w:bookmarkStart w:id="74" w:name="n6882"/>
      <w:bookmarkEnd w:id="73"/>
      <w:bookmarkEnd w:id="74"/>
      <w:r w:rsidRPr="007F2916">
        <w:rPr>
          <w:color w:val="000000"/>
          <w:sz w:val="28"/>
          <w:szCs w:val="28"/>
        </w:rPr>
        <w:t>Платники плати за землю (</w:t>
      </w:r>
      <w:proofErr w:type="gramStart"/>
      <w:r w:rsidRPr="007F2916">
        <w:rPr>
          <w:color w:val="000000"/>
          <w:sz w:val="28"/>
          <w:szCs w:val="28"/>
        </w:rPr>
        <w:t>кр</w:t>
      </w:r>
      <w:proofErr w:type="gramEnd"/>
      <w:r w:rsidRPr="007F2916">
        <w:rPr>
          <w:color w:val="000000"/>
          <w:sz w:val="28"/>
          <w:szCs w:val="28"/>
        </w:rPr>
        <w:t xml:space="preserve">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w:t>
      </w:r>
      <w:r w:rsidRPr="008C7B74">
        <w:rPr>
          <w:sz w:val="28"/>
          <w:szCs w:val="28"/>
        </w:rPr>
        <w:t>ділянки </w:t>
      </w:r>
      <w:hyperlink r:id="rId11" w:anchor="n16" w:tgtFrame="_blank" w:history="1">
        <w:r w:rsidRPr="008C7B74">
          <w:rPr>
            <w:sz w:val="28"/>
            <w:szCs w:val="28"/>
            <w:bdr w:val="none" w:sz="0" w:space="0" w:color="auto" w:frame="1"/>
          </w:rPr>
          <w:t>податкову декларацію</w:t>
        </w:r>
      </w:hyperlink>
      <w:r w:rsidRPr="008C7B74">
        <w:rPr>
          <w:sz w:val="28"/>
          <w:szCs w:val="28"/>
        </w:rPr>
        <w:t> на поточний рік за формою, встановленою у порядку, передбаченому </w:t>
      </w:r>
      <w:hyperlink r:id="rId12" w:anchor="n1144" w:history="1">
        <w:r w:rsidRPr="008C7B74">
          <w:rPr>
            <w:sz w:val="28"/>
            <w:szCs w:val="28"/>
            <w:bdr w:val="none" w:sz="0" w:space="0" w:color="auto" w:frame="1"/>
          </w:rPr>
          <w:t>статтею 46</w:t>
        </w:r>
      </w:hyperlink>
      <w:r w:rsidRPr="008C7B74">
        <w:rPr>
          <w:sz w:val="28"/>
          <w:szCs w:val="28"/>
        </w:rPr>
        <w:t> </w:t>
      </w:r>
      <w:r w:rsidRPr="008C7B74">
        <w:rPr>
          <w:sz w:val="28"/>
          <w:szCs w:val="28"/>
          <w:lang w:val="uk-UA"/>
        </w:rPr>
        <w:t xml:space="preserve"> Податкового</w:t>
      </w:r>
      <w:r w:rsidRPr="008C7B74">
        <w:rPr>
          <w:sz w:val="28"/>
          <w:szCs w:val="28"/>
        </w:rPr>
        <w:t xml:space="preserve"> </w:t>
      </w:r>
      <w:r>
        <w:rPr>
          <w:sz w:val="28"/>
          <w:szCs w:val="28"/>
          <w:lang w:val="uk-UA"/>
        </w:rPr>
        <w:t>к</w:t>
      </w:r>
      <w:r w:rsidRPr="008C7B74">
        <w:rPr>
          <w:sz w:val="28"/>
          <w:szCs w:val="28"/>
        </w:rPr>
        <w:t>одексу</w:t>
      </w:r>
      <w:r w:rsidRPr="008C7B74">
        <w:rPr>
          <w:sz w:val="28"/>
          <w:szCs w:val="28"/>
          <w:lang w:val="uk-UA"/>
        </w:rPr>
        <w:t xml:space="preserve"> України</w:t>
      </w:r>
      <w:r w:rsidRPr="008C7B74">
        <w:rPr>
          <w:sz w:val="28"/>
          <w:szCs w:val="28"/>
        </w:rPr>
        <w:t xml:space="preserve">, з розбивкою </w:t>
      </w:r>
      <w:proofErr w:type="gramStart"/>
      <w:r w:rsidRPr="008C7B74">
        <w:rPr>
          <w:sz w:val="28"/>
          <w:szCs w:val="28"/>
        </w:rPr>
        <w:t>р</w:t>
      </w:r>
      <w:proofErr w:type="gramEnd"/>
      <w:r w:rsidRPr="008C7B74">
        <w:rPr>
          <w:sz w:val="28"/>
          <w:szCs w:val="28"/>
        </w:rPr>
        <w:t>ічної суми рівними частками за місяцями</w:t>
      </w:r>
      <w:r w:rsidRPr="007F2916">
        <w:rPr>
          <w:color w:val="000000"/>
          <w:sz w:val="28"/>
          <w:szCs w:val="28"/>
        </w:rPr>
        <w:t xml:space="preserve">. Подання </w:t>
      </w:r>
      <w:r w:rsidRPr="007F2916">
        <w:rPr>
          <w:color w:val="000000"/>
          <w:sz w:val="28"/>
          <w:szCs w:val="28"/>
        </w:rPr>
        <w:lastRenderedPageBreak/>
        <w:t>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w:t>
      </w:r>
      <w:proofErr w:type="gramStart"/>
      <w:r w:rsidRPr="007F2916">
        <w:rPr>
          <w:color w:val="000000"/>
          <w:sz w:val="28"/>
          <w:szCs w:val="28"/>
        </w:rPr>
        <w:t>р</w:t>
      </w:r>
      <w:proofErr w:type="gramEnd"/>
      <w:r w:rsidRPr="007F2916">
        <w:rPr>
          <w:color w:val="000000"/>
          <w:sz w:val="28"/>
          <w:szCs w:val="28"/>
        </w:rPr>
        <w:t xml:space="preserve"> нормативної грошової оцінки земельної ділянки, а надалі така довідка подається у разі затвердження нової нормативної грошової оцінки землі.</w:t>
      </w:r>
    </w:p>
    <w:p w:rsidR="00655678" w:rsidRPr="007F2916" w:rsidRDefault="00655678" w:rsidP="00655678">
      <w:pPr>
        <w:shd w:val="clear" w:color="auto" w:fill="FFFFFF"/>
        <w:ind w:firstLine="450"/>
        <w:jc w:val="both"/>
        <w:textAlignment w:val="baseline"/>
        <w:rPr>
          <w:color w:val="000000"/>
          <w:sz w:val="28"/>
          <w:szCs w:val="28"/>
        </w:rPr>
      </w:pPr>
      <w:bookmarkStart w:id="75" w:name="n6883"/>
      <w:bookmarkStart w:id="76" w:name="n6884"/>
      <w:bookmarkEnd w:id="75"/>
      <w:bookmarkEnd w:id="76"/>
      <w:r w:rsidRPr="007F2916">
        <w:rPr>
          <w:color w:val="000000"/>
          <w:sz w:val="28"/>
          <w:szCs w:val="28"/>
        </w:rPr>
        <w:t xml:space="preserve">Платник плати за землю має право подавати щомісяця звітну податкову декларацію, що звільняє його від обов'язку подання податкової декларації не </w:t>
      </w:r>
      <w:proofErr w:type="gramStart"/>
      <w:r w:rsidRPr="007F2916">
        <w:rPr>
          <w:color w:val="000000"/>
          <w:sz w:val="28"/>
          <w:szCs w:val="28"/>
        </w:rPr>
        <w:t>п</w:t>
      </w:r>
      <w:proofErr w:type="gramEnd"/>
      <w:r w:rsidRPr="007F2916">
        <w:rPr>
          <w:color w:val="000000"/>
          <w:sz w:val="28"/>
          <w:szCs w:val="28"/>
        </w:rPr>
        <w:t>ізніше 20 лютого поточного року, протягом 20 календарних днів місяця, що настає за звітним.</w:t>
      </w:r>
    </w:p>
    <w:p w:rsidR="00655678" w:rsidRPr="007F2916" w:rsidRDefault="00655678" w:rsidP="00655678">
      <w:pPr>
        <w:shd w:val="clear" w:color="auto" w:fill="FFFFFF"/>
        <w:ind w:firstLine="450"/>
        <w:jc w:val="both"/>
        <w:textAlignment w:val="baseline"/>
        <w:rPr>
          <w:color w:val="000000"/>
          <w:sz w:val="28"/>
          <w:szCs w:val="28"/>
        </w:rPr>
      </w:pPr>
      <w:bookmarkStart w:id="77" w:name="n6885"/>
      <w:bookmarkStart w:id="78" w:name="n6886"/>
      <w:bookmarkEnd w:id="77"/>
      <w:bookmarkEnd w:id="78"/>
      <w:r w:rsidRPr="007F2916">
        <w:rPr>
          <w:color w:val="000000"/>
          <w:sz w:val="28"/>
          <w:szCs w:val="28"/>
        </w:rPr>
        <w:t xml:space="preserve">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w:t>
      </w:r>
      <w:proofErr w:type="gramStart"/>
      <w:r w:rsidRPr="007F2916">
        <w:rPr>
          <w:color w:val="000000"/>
          <w:sz w:val="28"/>
          <w:szCs w:val="28"/>
        </w:rPr>
        <w:t>м</w:t>
      </w:r>
      <w:proofErr w:type="gramEnd"/>
      <w:r w:rsidRPr="007F2916">
        <w:rPr>
          <w:color w:val="000000"/>
          <w:sz w:val="28"/>
          <w:szCs w:val="28"/>
        </w:rPr>
        <w:t>ісяця, що настає за звітним.</w:t>
      </w:r>
    </w:p>
    <w:p w:rsidR="00655678" w:rsidRPr="007F2916" w:rsidRDefault="00655678" w:rsidP="00655678">
      <w:pPr>
        <w:shd w:val="clear" w:color="auto" w:fill="FFFFFF"/>
        <w:ind w:firstLine="450"/>
        <w:jc w:val="both"/>
        <w:textAlignment w:val="baseline"/>
        <w:rPr>
          <w:color w:val="000000"/>
          <w:sz w:val="28"/>
          <w:szCs w:val="28"/>
        </w:rPr>
      </w:pPr>
      <w:bookmarkStart w:id="79" w:name="n6887"/>
      <w:bookmarkEnd w:id="79"/>
      <w:proofErr w:type="gramStart"/>
      <w:r w:rsidRPr="007F2916">
        <w:rPr>
          <w:color w:val="000000"/>
          <w:sz w:val="28"/>
          <w:szCs w:val="28"/>
        </w:rPr>
        <w:t>У</w:t>
      </w:r>
      <w:proofErr w:type="gramEnd"/>
      <w:r w:rsidRPr="007F2916">
        <w:rPr>
          <w:color w:val="000000"/>
          <w:sz w:val="28"/>
          <w:szCs w:val="28"/>
        </w:rPr>
        <w:t xml:space="preserve"> </w:t>
      </w:r>
      <w:proofErr w:type="gramStart"/>
      <w:r w:rsidRPr="007F2916">
        <w:rPr>
          <w:color w:val="000000"/>
          <w:sz w:val="28"/>
          <w:szCs w:val="28"/>
        </w:rPr>
        <w:t>раз</w:t>
      </w:r>
      <w:proofErr w:type="gramEnd"/>
      <w:r w:rsidRPr="007F2916">
        <w:rPr>
          <w:color w:val="000000"/>
          <w:sz w:val="28"/>
          <w:szCs w:val="28"/>
        </w:rPr>
        <w:t>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655678" w:rsidRPr="007F2916" w:rsidRDefault="00655678" w:rsidP="00655678">
      <w:pPr>
        <w:shd w:val="clear" w:color="auto" w:fill="FFFFFF"/>
        <w:ind w:firstLine="450"/>
        <w:jc w:val="both"/>
        <w:textAlignment w:val="baseline"/>
        <w:rPr>
          <w:color w:val="000000"/>
          <w:sz w:val="28"/>
          <w:szCs w:val="28"/>
        </w:rPr>
      </w:pPr>
      <w:bookmarkStart w:id="80" w:name="n6888"/>
      <w:bookmarkStart w:id="81" w:name="n6889"/>
      <w:bookmarkEnd w:id="80"/>
      <w:bookmarkEnd w:id="81"/>
      <w:r w:rsidRPr="007F2916">
        <w:rPr>
          <w:color w:val="000000"/>
          <w:sz w:val="28"/>
          <w:szCs w:val="28"/>
        </w:rPr>
        <w:t xml:space="preserve">Нарахування фізичним особам сум податку проводиться контролюючими органами, </w:t>
      </w:r>
      <w:r w:rsidRPr="00000FD4">
        <w:rPr>
          <w:color w:val="000000"/>
          <w:sz w:val="28"/>
          <w:szCs w:val="28"/>
        </w:rPr>
        <w:t xml:space="preserve">(за </w:t>
      </w:r>
      <w:proofErr w:type="gramStart"/>
      <w:r w:rsidRPr="00000FD4">
        <w:rPr>
          <w:color w:val="000000"/>
          <w:sz w:val="28"/>
          <w:szCs w:val="28"/>
        </w:rPr>
        <w:t>м</w:t>
      </w:r>
      <w:proofErr w:type="gramEnd"/>
      <w:r w:rsidRPr="00000FD4">
        <w:rPr>
          <w:color w:val="000000"/>
          <w:sz w:val="28"/>
          <w:szCs w:val="28"/>
        </w:rPr>
        <w:t>ісцем знаходження земельної ділянки)</w:t>
      </w:r>
      <w:r w:rsidRPr="00000FD4">
        <w:rPr>
          <w:color w:val="000000"/>
          <w:sz w:val="28"/>
          <w:szCs w:val="28"/>
          <w:lang w:val="uk-UA"/>
        </w:rPr>
        <w:t>,</w:t>
      </w:r>
      <w:r w:rsidRPr="00000FD4">
        <w:rPr>
          <w:color w:val="000000"/>
          <w:sz w:val="28"/>
          <w:szCs w:val="28"/>
        </w:rPr>
        <w:t xml:space="preserve"> які</w:t>
      </w:r>
      <w:r w:rsidRPr="00000FD4">
        <w:rPr>
          <w:color w:val="000000"/>
          <w:shd w:val="clear" w:color="auto" w:fill="FFFFFF"/>
        </w:rPr>
        <w:t xml:space="preserve"> </w:t>
      </w:r>
      <w:r w:rsidRPr="00000FD4">
        <w:rPr>
          <w:color w:val="000000"/>
          <w:sz w:val="28"/>
          <w:szCs w:val="28"/>
        </w:rPr>
        <w:t xml:space="preserve">надсилають </w:t>
      </w:r>
      <w:r w:rsidRPr="00000FD4">
        <w:rPr>
          <w:color w:val="000000"/>
          <w:sz w:val="28"/>
          <w:szCs w:val="28"/>
          <w:lang w:val="uk-UA"/>
        </w:rPr>
        <w:t>(вручають)</w:t>
      </w:r>
      <w:r w:rsidRPr="00000FD4">
        <w:rPr>
          <w:color w:val="000000"/>
          <w:sz w:val="28"/>
          <w:szCs w:val="28"/>
        </w:rPr>
        <w:t xml:space="preserve"> платникові </w:t>
      </w:r>
      <w:r w:rsidRPr="00000FD4">
        <w:rPr>
          <w:color w:val="000000"/>
          <w:sz w:val="28"/>
          <w:szCs w:val="28"/>
          <w:lang w:val="uk-UA"/>
        </w:rPr>
        <w:t xml:space="preserve">за місцем його реєстрації </w:t>
      </w:r>
      <w:r w:rsidRPr="00000FD4">
        <w:rPr>
          <w:color w:val="000000"/>
          <w:sz w:val="28"/>
          <w:szCs w:val="28"/>
        </w:rPr>
        <w:t>до</w:t>
      </w:r>
      <w:r w:rsidRPr="007F2916">
        <w:rPr>
          <w:color w:val="000000"/>
          <w:sz w:val="28"/>
          <w:szCs w:val="28"/>
        </w:rPr>
        <w:t xml:space="preserve"> 1 липня поточного року податкове повідомлення-рішення про внесення податку за формою, встановленою у порядку</w:t>
      </w:r>
      <w:r>
        <w:rPr>
          <w:color w:val="000000"/>
          <w:sz w:val="28"/>
          <w:szCs w:val="28"/>
          <w:lang w:val="uk-UA"/>
        </w:rPr>
        <w:t>,</w:t>
      </w:r>
      <w:r w:rsidRPr="007F2916">
        <w:rPr>
          <w:color w:val="000000"/>
          <w:sz w:val="28"/>
          <w:szCs w:val="28"/>
        </w:rPr>
        <w:t xml:space="preserve"> </w:t>
      </w:r>
      <w:r w:rsidRPr="008C7B74">
        <w:rPr>
          <w:sz w:val="28"/>
          <w:szCs w:val="28"/>
        </w:rPr>
        <w:t>визначеному </w:t>
      </w:r>
      <w:hyperlink r:id="rId13" w:anchor="n1398" w:history="1">
        <w:r w:rsidRPr="008C7B74">
          <w:rPr>
            <w:sz w:val="28"/>
            <w:szCs w:val="28"/>
            <w:bdr w:val="none" w:sz="0" w:space="0" w:color="auto" w:frame="1"/>
          </w:rPr>
          <w:t>статтею 58</w:t>
        </w:r>
      </w:hyperlink>
      <w:r w:rsidRPr="008C7B74">
        <w:rPr>
          <w:sz w:val="28"/>
          <w:szCs w:val="28"/>
        </w:rPr>
        <w:t> </w:t>
      </w:r>
      <w:r w:rsidRPr="008C7B74">
        <w:rPr>
          <w:sz w:val="28"/>
          <w:szCs w:val="28"/>
          <w:lang w:val="uk-UA"/>
        </w:rPr>
        <w:t>Податкового</w:t>
      </w:r>
      <w:r w:rsidRPr="007F2916">
        <w:rPr>
          <w:color w:val="000000"/>
          <w:sz w:val="28"/>
          <w:szCs w:val="28"/>
        </w:rPr>
        <w:t xml:space="preserve"> </w:t>
      </w:r>
      <w:r>
        <w:rPr>
          <w:color w:val="000000"/>
          <w:sz w:val="28"/>
          <w:szCs w:val="28"/>
          <w:lang w:val="uk-UA"/>
        </w:rPr>
        <w:t>к</w:t>
      </w:r>
      <w:r w:rsidRPr="007F2916">
        <w:rPr>
          <w:color w:val="000000"/>
          <w:sz w:val="28"/>
          <w:szCs w:val="28"/>
        </w:rPr>
        <w:t>одексу</w:t>
      </w:r>
      <w:r w:rsidRPr="003F6141">
        <w:rPr>
          <w:color w:val="000000"/>
          <w:sz w:val="28"/>
          <w:szCs w:val="28"/>
          <w:lang w:val="uk-UA"/>
        </w:rPr>
        <w:t xml:space="preserve"> України</w:t>
      </w:r>
      <w:r w:rsidRPr="007F2916">
        <w:rPr>
          <w:color w:val="000000"/>
          <w:sz w:val="28"/>
          <w:szCs w:val="28"/>
        </w:rPr>
        <w:t>.</w:t>
      </w:r>
    </w:p>
    <w:p w:rsidR="00655678" w:rsidRPr="007F2916" w:rsidRDefault="00655678" w:rsidP="00655678">
      <w:pPr>
        <w:shd w:val="clear" w:color="auto" w:fill="FFFFFF"/>
        <w:ind w:firstLine="450"/>
        <w:jc w:val="both"/>
        <w:textAlignment w:val="baseline"/>
        <w:rPr>
          <w:color w:val="000000"/>
          <w:sz w:val="28"/>
          <w:szCs w:val="28"/>
        </w:rPr>
      </w:pPr>
      <w:bookmarkStart w:id="82" w:name="n6890"/>
      <w:bookmarkEnd w:id="82"/>
      <w:proofErr w:type="gramStart"/>
      <w:r w:rsidRPr="007F2916">
        <w:rPr>
          <w:color w:val="000000"/>
          <w:sz w:val="28"/>
          <w:szCs w:val="28"/>
        </w:rPr>
        <w:t xml:space="preserve">У разі переходу права власності на земельну ділянку від одного власника </w:t>
      </w:r>
      <w:r>
        <w:rPr>
          <w:b/>
          <w:color w:val="000000"/>
          <w:sz w:val="28"/>
          <w:szCs w:val="28"/>
          <w:lang w:val="uk-UA"/>
        </w:rPr>
        <w:t xml:space="preserve">– </w:t>
      </w:r>
      <w:r w:rsidRPr="00000FD4">
        <w:rPr>
          <w:color w:val="000000"/>
          <w:sz w:val="28"/>
          <w:szCs w:val="28"/>
          <w:lang w:val="uk-UA"/>
        </w:rPr>
        <w:t>юридичної або фізичної особи</w:t>
      </w:r>
      <w:r>
        <w:rPr>
          <w:b/>
          <w:color w:val="000000"/>
          <w:sz w:val="28"/>
          <w:szCs w:val="28"/>
          <w:lang w:val="uk-UA"/>
        </w:rPr>
        <w:t xml:space="preserve"> </w:t>
      </w:r>
      <w:r w:rsidRPr="007F2916">
        <w:rPr>
          <w:color w:val="000000"/>
          <w:sz w:val="28"/>
          <w:szCs w:val="28"/>
        </w:rPr>
        <w:t xml:space="preserve">до іншого протягом календарного року податок сплачується попереднім власником за період з 1 січня цього року до початку того місяця, в якому </w:t>
      </w:r>
      <w:r w:rsidRPr="00000FD4">
        <w:rPr>
          <w:color w:val="000000"/>
          <w:sz w:val="28"/>
          <w:szCs w:val="28"/>
          <w:lang w:val="uk-UA"/>
        </w:rPr>
        <w:t>припинилося</w:t>
      </w:r>
      <w:r w:rsidRPr="007F2916">
        <w:rPr>
          <w:color w:val="000000"/>
          <w:sz w:val="28"/>
          <w:szCs w:val="28"/>
        </w:rPr>
        <w:t xml:space="preserve"> право власності на зазначену земельну ділянку, а новим власником - починаючи з місяця</w:t>
      </w:r>
      <w:proofErr w:type="gramEnd"/>
      <w:r w:rsidRPr="007F2916">
        <w:rPr>
          <w:color w:val="000000"/>
          <w:sz w:val="28"/>
          <w:szCs w:val="28"/>
        </w:rPr>
        <w:t xml:space="preserve">, в якому </w:t>
      </w:r>
      <w:r w:rsidRPr="00000FD4">
        <w:rPr>
          <w:color w:val="000000"/>
          <w:sz w:val="28"/>
          <w:szCs w:val="28"/>
          <w:lang w:val="uk-UA"/>
        </w:rPr>
        <w:t>він набув</w:t>
      </w:r>
      <w:r w:rsidRPr="007F2916">
        <w:rPr>
          <w:color w:val="000000"/>
          <w:sz w:val="28"/>
          <w:szCs w:val="28"/>
        </w:rPr>
        <w:t xml:space="preserve"> право власності.</w:t>
      </w:r>
    </w:p>
    <w:p w:rsidR="00655678" w:rsidRDefault="00655678" w:rsidP="00655678">
      <w:pPr>
        <w:shd w:val="clear" w:color="auto" w:fill="FFFFFF"/>
        <w:ind w:firstLine="450"/>
        <w:jc w:val="both"/>
        <w:textAlignment w:val="baseline"/>
        <w:rPr>
          <w:color w:val="000000"/>
          <w:sz w:val="28"/>
          <w:szCs w:val="28"/>
          <w:lang w:val="uk-UA"/>
        </w:rPr>
      </w:pPr>
      <w:bookmarkStart w:id="83" w:name="n6891"/>
      <w:bookmarkEnd w:id="83"/>
      <w:r w:rsidRPr="007F2916">
        <w:rPr>
          <w:color w:val="000000"/>
          <w:sz w:val="28"/>
          <w:szCs w:val="28"/>
        </w:rPr>
        <w:t xml:space="preserve">У разі переходу права власності на земельну ділянку від одного власника </w:t>
      </w:r>
      <w:r>
        <w:rPr>
          <w:b/>
          <w:color w:val="000000"/>
          <w:sz w:val="28"/>
          <w:szCs w:val="28"/>
          <w:lang w:val="uk-UA"/>
        </w:rPr>
        <w:t xml:space="preserve">– </w:t>
      </w:r>
      <w:r w:rsidRPr="00000FD4">
        <w:rPr>
          <w:color w:val="000000"/>
          <w:sz w:val="28"/>
          <w:szCs w:val="28"/>
          <w:lang w:val="uk-UA"/>
        </w:rPr>
        <w:t>фізичної особи</w:t>
      </w:r>
      <w:r>
        <w:rPr>
          <w:b/>
          <w:color w:val="000000"/>
          <w:sz w:val="28"/>
          <w:szCs w:val="28"/>
          <w:lang w:val="uk-UA"/>
        </w:rPr>
        <w:t xml:space="preserve"> </w:t>
      </w:r>
      <w:r w:rsidRPr="007F2916">
        <w:rPr>
          <w:color w:val="000000"/>
          <w:sz w:val="28"/>
          <w:szCs w:val="28"/>
        </w:rPr>
        <w:t xml:space="preserve">до іншого протягом календарного року контролюючий орган надсилає </w:t>
      </w:r>
      <w:r w:rsidRPr="00000FD4">
        <w:rPr>
          <w:color w:val="000000"/>
          <w:sz w:val="28"/>
          <w:szCs w:val="28"/>
          <w:lang w:val="uk-UA"/>
        </w:rPr>
        <w:t>(вручає)</w:t>
      </w:r>
      <w:r>
        <w:rPr>
          <w:b/>
          <w:color w:val="000000"/>
          <w:sz w:val="28"/>
          <w:szCs w:val="28"/>
          <w:lang w:val="uk-UA"/>
        </w:rPr>
        <w:t xml:space="preserve"> </w:t>
      </w:r>
      <w:r w:rsidRPr="007F2916">
        <w:rPr>
          <w:color w:val="000000"/>
          <w:sz w:val="28"/>
          <w:szCs w:val="28"/>
        </w:rPr>
        <w:t xml:space="preserve">податкове повідомлення-рішення новому власнику </w:t>
      </w:r>
      <w:proofErr w:type="gramStart"/>
      <w:r w:rsidRPr="007F2916">
        <w:rPr>
          <w:color w:val="000000"/>
          <w:sz w:val="28"/>
          <w:szCs w:val="28"/>
        </w:rPr>
        <w:t>п</w:t>
      </w:r>
      <w:proofErr w:type="gramEnd"/>
      <w:r w:rsidRPr="007F2916">
        <w:rPr>
          <w:color w:val="000000"/>
          <w:sz w:val="28"/>
          <w:szCs w:val="28"/>
        </w:rPr>
        <w:t>ісля отримання інформації про перехід права власності.</w:t>
      </w:r>
    </w:p>
    <w:p w:rsidR="00655678" w:rsidRPr="00000FD4" w:rsidRDefault="00655678" w:rsidP="00655678">
      <w:pPr>
        <w:pStyle w:val="rvps2"/>
        <w:shd w:val="clear" w:color="auto" w:fill="FFFFFF"/>
        <w:spacing w:before="0" w:beforeAutospacing="0" w:after="0" w:afterAutospacing="0"/>
        <w:ind w:firstLine="450"/>
        <w:jc w:val="both"/>
        <w:textAlignment w:val="baseline"/>
        <w:rPr>
          <w:color w:val="000000"/>
          <w:sz w:val="28"/>
          <w:szCs w:val="28"/>
          <w:lang w:val="uk-UA"/>
        </w:rPr>
      </w:pPr>
      <w:r w:rsidRPr="00000FD4">
        <w:rPr>
          <w:color w:val="000000"/>
          <w:sz w:val="28"/>
          <w:szCs w:val="28"/>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655678" w:rsidRPr="00000FD4" w:rsidRDefault="00655678" w:rsidP="00655678">
      <w:pPr>
        <w:pStyle w:val="rvps2"/>
        <w:shd w:val="clear" w:color="auto" w:fill="FFFFFF"/>
        <w:spacing w:before="0" w:beforeAutospacing="0" w:after="0" w:afterAutospacing="0"/>
        <w:ind w:firstLine="450"/>
        <w:jc w:val="both"/>
        <w:textAlignment w:val="baseline"/>
        <w:rPr>
          <w:color w:val="000000"/>
          <w:sz w:val="28"/>
          <w:szCs w:val="28"/>
          <w:lang w:val="uk-UA"/>
        </w:rPr>
      </w:pPr>
      <w:bookmarkStart w:id="84" w:name="n14391"/>
      <w:bookmarkEnd w:id="84"/>
      <w:r w:rsidRPr="00000FD4">
        <w:rPr>
          <w:color w:val="000000"/>
          <w:sz w:val="28"/>
          <w:szCs w:val="28"/>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655678" w:rsidRPr="00000FD4" w:rsidRDefault="00655678" w:rsidP="00655678">
      <w:pPr>
        <w:pStyle w:val="rvps2"/>
        <w:shd w:val="clear" w:color="auto" w:fill="FFFFFF"/>
        <w:spacing w:before="0" w:beforeAutospacing="0" w:after="0" w:afterAutospacing="0"/>
        <w:ind w:firstLine="450"/>
        <w:jc w:val="both"/>
        <w:textAlignment w:val="baseline"/>
        <w:rPr>
          <w:color w:val="000000"/>
          <w:sz w:val="28"/>
          <w:szCs w:val="28"/>
          <w:lang w:val="uk-UA"/>
        </w:rPr>
      </w:pPr>
      <w:bookmarkStart w:id="85" w:name="n14392"/>
      <w:bookmarkEnd w:id="85"/>
      <w:r w:rsidRPr="00000FD4">
        <w:rPr>
          <w:color w:val="000000"/>
          <w:sz w:val="28"/>
          <w:szCs w:val="28"/>
          <w:lang w:val="uk-UA"/>
        </w:rPr>
        <w:t>розміру площі земельної ділянки, що перебуває у власності та/або користуванні платника податку;</w:t>
      </w:r>
    </w:p>
    <w:p w:rsidR="00655678" w:rsidRPr="00000FD4" w:rsidRDefault="00655678" w:rsidP="00655678">
      <w:pPr>
        <w:pStyle w:val="rvps2"/>
        <w:shd w:val="clear" w:color="auto" w:fill="FFFFFF"/>
        <w:spacing w:before="0" w:beforeAutospacing="0" w:after="0" w:afterAutospacing="0"/>
        <w:ind w:firstLine="450"/>
        <w:jc w:val="both"/>
        <w:textAlignment w:val="baseline"/>
        <w:rPr>
          <w:color w:val="000000"/>
          <w:sz w:val="28"/>
          <w:szCs w:val="28"/>
          <w:lang w:val="uk-UA"/>
        </w:rPr>
      </w:pPr>
      <w:bookmarkStart w:id="86" w:name="n14393"/>
      <w:bookmarkEnd w:id="86"/>
      <w:r w:rsidRPr="00000FD4">
        <w:rPr>
          <w:color w:val="000000"/>
          <w:sz w:val="28"/>
          <w:szCs w:val="28"/>
          <w:lang w:val="uk-UA"/>
        </w:rPr>
        <w:t>права на користування пільгою із сплати податку;</w:t>
      </w:r>
    </w:p>
    <w:p w:rsidR="00655678" w:rsidRPr="00000FD4" w:rsidRDefault="00655678" w:rsidP="00655678">
      <w:pPr>
        <w:pStyle w:val="rvps2"/>
        <w:shd w:val="clear" w:color="auto" w:fill="FFFFFF"/>
        <w:spacing w:before="0" w:beforeAutospacing="0" w:after="0" w:afterAutospacing="0"/>
        <w:ind w:firstLine="450"/>
        <w:jc w:val="both"/>
        <w:textAlignment w:val="baseline"/>
        <w:rPr>
          <w:color w:val="000000"/>
          <w:sz w:val="28"/>
          <w:szCs w:val="28"/>
          <w:lang w:val="uk-UA"/>
        </w:rPr>
      </w:pPr>
      <w:bookmarkStart w:id="87" w:name="n14394"/>
      <w:bookmarkEnd w:id="87"/>
      <w:r w:rsidRPr="00000FD4">
        <w:rPr>
          <w:color w:val="000000"/>
          <w:sz w:val="28"/>
          <w:szCs w:val="28"/>
          <w:lang w:val="uk-UA"/>
        </w:rPr>
        <w:t>розміру ставки податку;</w:t>
      </w:r>
    </w:p>
    <w:p w:rsidR="00655678" w:rsidRPr="00000FD4" w:rsidRDefault="00655678" w:rsidP="00655678">
      <w:pPr>
        <w:pStyle w:val="rvps2"/>
        <w:shd w:val="clear" w:color="auto" w:fill="FFFFFF"/>
        <w:spacing w:before="0" w:beforeAutospacing="0" w:after="0" w:afterAutospacing="0"/>
        <w:ind w:firstLine="450"/>
        <w:jc w:val="both"/>
        <w:textAlignment w:val="baseline"/>
        <w:rPr>
          <w:color w:val="000000"/>
          <w:sz w:val="28"/>
          <w:szCs w:val="28"/>
          <w:lang w:val="uk-UA"/>
        </w:rPr>
      </w:pPr>
      <w:bookmarkStart w:id="88" w:name="n14395"/>
      <w:bookmarkEnd w:id="88"/>
      <w:r w:rsidRPr="00000FD4">
        <w:rPr>
          <w:color w:val="000000"/>
          <w:sz w:val="28"/>
          <w:szCs w:val="28"/>
          <w:lang w:val="uk-UA"/>
        </w:rPr>
        <w:t>нарахованої суми податку.</w:t>
      </w:r>
    </w:p>
    <w:p w:rsidR="00655678" w:rsidRPr="00000FD4" w:rsidRDefault="00655678" w:rsidP="00655678">
      <w:pPr>
        <w:pStyle w:val="rvps2"/>
        <w:shd w:val="clear" w:color="auto" w:fill="FFFFFF"/>
        <w:spacing w:before="0" w:beforeAutospacing="0" w:after="0" w:afterAutospacing="0"/>
        <w:ind w:firstLine="450"/>
        <w:jc w:val="both"/>
        <w:textAlignment w:val="baseline"/>
        <w:rPr>
          <w:color w:val="000000"/>
          <w:sz w:val="28"/>
          <w:szCs w:val="28"/>
          <w:lang w:val="uk-UA"/>
        </w:rPr>
      </w:pPr>
      <w:bookmarkStart w:id="89" w:name="n14396"/>
      <w:bookmarkEnd w:id="89"/>
      <w:r w:rsidRPr="00000FD4">
        <w:rPr>
          <w:color w:val="000000"/>
          <w:sz w:val="28"/>
          <w:szCs w:val="28"/>
          <w:lang w:val="uk-UA"/>
        </w:rPr>
        <w:t xml:space="preserve">У разі виявлення розбіжностей між даними контролюючих органів та даними, підтвердженими платником податку на підставі оригіналів </w:t>
      </w:r>
      <w:r w:rsidRPr="00000FD4">
        <w:rPr>
          <w:color w:val="000000"/>
          <w:sz w:val="28"/>
          <w:szCs w:val="28"/>
          <w:lang w:val="uk-UA"/>
        </w:rPr>
        <w:lastRenderedPageBreak/>
        <w:t>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655678" w:rsidRPr="005B188E" w:rsidRDefault="00655678" w:rsidP="00655678">
      <w:pPr>
        <w:shd w:val="clear" w:color="auto" w:fill="FFFFFF"/>
        <w:ind w:firstLine="450"/>
        <w:jc w:val="both"/>
        <w:textAlignment w:val="baseline"/>
        <w:rPr>
          <w:color w:val="000000"/>
          <w:sz w:val="28"/>
          <w:szCs w:val="28"/>
          <w:lang w:val="uk-UA"/>
        </w:rPr>
      </w:pPr>
      <w:bookmarkStart w:id="90" w:name="n6892"/>
      <w:bookmarkEnd w:id="90"/>
      <w:r w:rsidRPr="005B188E">
        <w:rPr>
          <w:color w:val="000000"/>
          <w:sz w:val="28"/>
          <w:szCs w:val="28"/>
          <w:lang w:val="uk-UA"/>
        </w:rPr>
        <w:t>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655678" w:rsidRPr="00655678" w:rsidRDefault="00655678" w:rsidP="00655678">
      <w:pPr>
        <w:shd w:val="clear" w:color="auto" w:fill="FFFFFF"/>
        <w:ind w:firstLine="450"/>
        <w:jc w:val="both"/>
        <w:textAlignment w:val="baseline"/>
        <w:rPr>
          <w:color w:val="000000"/>
          <w:sz w:val="28"/>
          <w:szCs w:val="28"/>
          <w:lang w:val="uk-UA"/>
        </w:rPr>
      </w:pPr>
      <w:bookmarkStart w:id="91" w:name="n6893"/>
      <w:bookmarkEnd w:id="91"/>
      <w:r w:rsidRPr="00655678">
        <w:rPr>
          <w:color w:val="000000"/>
          <w:sz w:val="28"/>
          <w:szCs w:val="28"/>
          <w:lang w:val="uk-UA"/>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655678" w:rsidRPr="007F2916" w:rsidRDefault="00655678" w:rsidP="00655678">
      <w:pPr>
        <w:shd w:val="clear" w:color="auto" w:fill="FFFFFF"/>
        <w:ind w:firstLine="450"/>
        <w:jc w:val="both"/>
        <w:textAlignment w:val="baseline"/>
        <w:rPr>
          <w:color w:val="000000"/>
          <w:sz w:val="28"/>
          <w:szCs w:val="28"/>
        </w:rPr>
      </w:pPr>
      <w:bookmarkStart w:id="92" w:name="n6894"/>
      <w:bookmarkEnd w:id="92"/>
      <w:r w:rsidRPr="007F2916">
        <w:rPr>
          <w:color w:val="000000"/>
          <w:sz w:val="28"/>
          <w:szCs w:val="28"/>
        </w:rPr>
        <w:t>2) пропорційно належній частці кожної особи - якщо будівля перебуває у спільній частковій власності;</w:t>
      </w:r>
    </w:p>
    <w:p w:rsidR="00655678" w:rsidRPr="007F2916" w:rsidRDefault="00655678" w:rsidP="00655678">
      <w:pPr>
        <w:shd w:val="clear" w:color="auto" w:fill="FFFFFF"/>
        <w:ind w:firstLine="450"/>
        <w:jc w:val="both"/>
        <w:textAlignment w:val="baseline"/>
        <w:rPr>
          <w:color w:val="000000"/>
          <w:sz w:val="28"/>
          <w:szCs w:val="28"/>
        </w:rPr>
      </w:pPr>
      <w:bookmarkStart w:id="93" w:name="n6895"/>
      <w:bookmarkEnd w:id="93"/>
      <w:r w:rsidRPr="007F2916">
        <w:rPr>
          <w:color w:val="000000"/>
          <w:sz w:val="28"/>
          <w:szCs w:val="28"/>
        </w:rPr>
        <w:t xml:space="preserve">3) пропорційно належній частці кожної особи - якщо будівля перебуває у спільній сумісній власності і </w:t>
      </w:r>
      <w:proofErr w:type="gramStart"/>
      <w:r w:rsidRPr="007F2916">
        <w:rPr>
          <w:color w:val="000000"/>
          <w:sz w:val="28"/>
          <w:szCs w:val="28"/>
        </w:rPr>
        <w:t>под</w:t>
      </w:r>
      <w:proofErr w:type="gramEnd"/>
      <w:r w:rsidRPr="007F2916">
        <w:rPr>
          <w:color w:val="000000"/>
          <w:sz w:val="28"/>
          <w:szCs w:val="28"/>
        </w:rPr>
        <w:t>ілена в натурі.</w:t>
      </w:r>
    </w:p>
    <w:p w:rsidR="00655678" w:rsidRPr="007F2916" w:rsidRDefault="00655678" w:rsidP="00655678">
      <w:pPr>
        <w:shd w:val="clear" w:color="auto" w:fill="FFFFFF"/>
        <w:ind w:firstLine="450"/>
        <w:jc w:val="both"/>
        <w:textAlignment w:val="baseline"/>
        <w:rPr>
          <w:color w:val="000000"/>
          <w:sz w:val="28"/>
          <w:szCs w:val="28"/>
        </w:rPr>
      </w:pPr>
      <w:bookmarkStart w:id="94" w:name="n6896"/>
      <w:bookmarkEnd w:id="94"/>
      <w:r w:rsidRPr="007F2916">
        <w:rPr>
          <w:color w:val="000000"/>
          <w:sz w:val="28"/>
          <w:szCs w:val="28"/>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w:t>
      </w:r>
      <w:proofErr w:type="gramStart"/>
      <w:r w:rsidRPr="007F2916">
        <w:rPr>
          <w:color w:val="000000"/>
          <w:sz w:val="28"/>
          <w:szCs w:val="28"/>
        </w:rPr>
        <w:t>вл</w:t>
      </w:r>
      <w:proofErr w:type="gramEnd"/>
      <w:r w:rsidRPr="007F2916">
        <w:rPr>
          <w:color w:val="000000"/>
          <w:sz w:val="28"/>
          <w:szCs w:val="28"/>
        </w:rPr>
        <w:t>і, що знаходиться в їх користуванні, з урахуванням прибудинкової території.</w:t>
      </w:r>
    </w:p>
    <w:p w:rsidR="00655678" w:rsidRPr="007F2916" w:rsidRDefault="00655678" w:rsidP="00655678">
      <w:pPr>
        <w:shd w:val="clear" w:color="auto" w:fill="FFFFFF"/>
        <w:ind w:firstLine="450"/>
        <w:jc w:val="both"/>
        <w:textAlignment w:val="baseline"/>
        <w:rPr>
          <w:color w:val="000000"/>
          <w:sz w:val="28"/>
          <w:szCs w:val="28"/>
        </w:rPr>
      </w:pPr>
      <w:bookmarkStart w:id="95" w:name="n6897"/>
      <w:bookmarkEnd w:id="95"/>
      <w:r w:rsidRPr="007F2916">
        <w:rPr>
          <w:color w:val="000000"/>
          <w:sz w:val="28"/>
          <w:szCs w:val="28"/>
        </w:rPr>
        <w:t xml:space="preserve">Юридична особа зменшує податкові зобов'язання із земельного податку на суму </w:t>
      </w:r>
      <w:proofErr w:type="gramStart"/>
      <w:r w:rsidRPr="007F2916">
        <w:rPr>
          <w:color w:val="000000"/>
          <w:sz w:val="28"/>
          <w:szCs w:val="28"/>
        </w:rPr>
        <w:t>п</w:t>
      </w:r>
      <w:proofErr w:type="gramEnd"/>
      <w:r w:rsidRPr="007F2916">
        <w:rPr>
          <w:color w:val="000000"/>
          <w:sz w:val="28"/>
          <w:szCs w:val="28"/>
        </w:rPr>
        <w:t xml:space="preserve">ільг, які надаються фізичним особам відповідно </w:t>
      </w:r>
      <w:r w:rsidRPr="008C7B74">
        <w:rPr>
          <w:sz w:val="28"/>
          <w:szCs w:val="28"/>
        </w:rPr>
        <w:t>до </w:t>
      </w:r>
      <w:hyperlink r:id="rId14" w:anchor="n6824" w:history="1">
        <w:r w:rsidRPr="008C7B74">
          <w:rPr>
            <w:sz w:val="28"/>
            <w:szCs w:val="28"/>
            <w:bdr w:val="none" w:sz="0" w:space="0" w:color="auto" w:frame="1"/>
          </w:rPr>
          <w:t xml:space="preserve">пункту </w:t>
        </w:r>
      </w:hyperlink>
      <w:r>
        <w:rPr>
          <w:sz w:val="28"/>
          <w:szCs w:val="28"/>
          <w:lang w:val="uk-UA"/>
        </w:rPr>
        <w:t>6.2.1</w:t>
      </w:r>
      <w:r w:rsidRPr="003F6141">
        <w:rPr>
          <w:color w:val="000000"/>
          <w:sz w:val="28"/>
          <w:szCs w:val="28"/>
        </w:rPr>
        <w:t> </w:t>
      </w:r>
      <w:r>
        <w:rPr>
          <w:color w:val="000000"/>
          <w:sz w:val="28"/>
          <w:szCs w:val="28"/>
          <w:lang w:val="uk-UA"/>
        </w:rPr>
        <w:t>цього положення</w:t>
      </w:r>
      <w:r w:rsidRPr="003F6141">
        <w:rPr>
          <w:color w:val="000000"/>
          <w:sz w:val="28"/>
          <w:szCs w:val="28"/>
        </w:rPr>
        <w:t xml:space="preserve"> </w:t>
      </w:r>
      <w:r w:rsidRPr="007F2916">
        <w:rPr>
          <w:color w:val="000000"/>
          <w:sz w:val="28"/>
          <w:szCs w:val="28"/>
        </w:rPr>
        <w:t>за земельні ділянки, що знаходяться у їх власності або постійному користуванні і входять до складу земельних ділянок такої юридичної особи.</w:t>
      </w:r>
    </w:p>
    <w:p w:rsidR="00655678" w:rsidRPr="003F6141" w:rsidRDefault="00655678" w:rsidP="00655678">
      <w:pPr>
        <w:shd w:val="clear" w:color="auto" w:fill="FFFFFF"/>
        <w:ind w:firstLine="450"/>
        <w:jc w:val="both"/>
        <w:textAlignment w:val="baseline"/>
        <w:rPr>
          <w:color w:val="000000"/>
          <w:sz w:val="28"/>
          <w:szCs w:val="28"/>
          <w:lang w:val="uk-UA"/>
        </w:rPr>
      </w:pPr>
      <w:bookmarkStart w:id="96" w:name="n6898"/>
      <w:bookmarkEnd w:id="96"/>
      <w:r w:rsidRPr="007F2916">
        <w:rPr>
          <w:color w:val="000000"/>
          <w:sz w:val="28"/>
          <w:szCs w:val="28"/>
        </w:rPr>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w:t>
      </w:r>
      <w:r w:rsidRPr="008C7B74">
        <w:rPr>
          <w:sz w:val="28"/>
          <w:szCs w:val="28"/>
        </w:rPr>
        <w:t>встановленому </w:t>
      </w:r>
      <w:hyperlink r:id="rId15" w:tgtFrame="_blank" w:history="1">
        <w:r w:rsidRPr="008C7B74">
          <w:rPr>
            <w:sz w:val="28"/>
            <w:szCs w:val="28"/>
            <w:bdr w:val="none" w:sz="0" w:space="0" w:color="auto" w:frame="1"/>
          </w:rPr>
          <w:t xml:space="preserve">Законом України </w:t>
        </w:r>
        <w:r>
          <w:rPr>
            <w:sz w:val="28"/>
            <w:szCs w:val="28"/>
            <w:bdr w:val="none" w:sz="0" w:space="0" w:color="auto" w:frame="1"/>
            <w:lang w:val="uk-UA"/>
          </w:rPr>
          <w:t>«</w:t>
        </w:r>
        <w:r w:rsidRPr="008C7B74">
          <w:rPr>
            <w:sz w:val="28"/>
            <w:szCs w:val="28"/>
            <w:bdr w:val="none" w:sz="0" w:space="0" w:color="auto" w:frame="1"/>
          </w:rPr>
          <w:t xml:space="preserve">Про основи соціальної захищеності інвалідів </w:t>
        </w:r>
        <w:proofErr w:type="gramStart"/>
        <w:r w:rsidRPr="008C7B74">
          <w:rPr>
            <w:sz w:val="28"/>
            <w:szCs w:val="28"/>
            <w:bdr w:val="none" w:sz="0" w:space="0" w:color="auto" w:frame="1"/>
          </w:rPr>
          <w:t>в</w:t>
        </w:r>
        <w:proofErr w:type="gramEnd"/>
        <w:r w:rsidRPr="008C7B74">
          <w:rPr>
            <w:sz w:val="28"/>
            <w:szCs w:val="28"/>
            <w:bdr w:val="none" w:sz="0" w:space="0" w:color="auto" w:frame="1"/>
          </w:rPr>
          <w:t xml:space="preserve"> Україні</w:t>
        </w:r>
      </w:hyperlink>
      <w:r>
        <w:rPr>
          <w:sz w:val="28"/>
          <w:szCs w:val="28"/>
          <w:lang w:val="uk-UA"/>
        </w:rPr>
        <w:t>»</w:t>
      </w:r>
      <w:r w:rsidRPr="008C7B74">
        <w:rPr>
          <w:sz w:val="28"/>
          <w:szCs w:val="28"/>
        </w:rPr>
        <w:t> для безоплатного паркування</w:t>
      </w:r>
      <w:r w:rsidRPr="007F2916">
        <w:rPr>
          <w:color w:val="000000"/>
          <w:sz w:val="28"/>
          <w:szCs w:val="28"/>
        </w:rPr>
        <w:t xml:space="preserve">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w:t>
      </w:r>
      <w:proofErr w:type="gramStart"/>
      <w:r w:rsidRPr="007F2916">
        <w:rPr>
          <w:color w:val="000000"/>
          <w:sz w:val="28"/>
          <w:szCs w:val="28"/>
        </w:rPr>
        <w:t>й-</w:t>
      </w:r>
      <w:proofErr w:type="gramEnd"/>
      <w:r w:rsidRPr="007F2916">
        <w:rPr>
          <w:color w:val="000000"/>
          <w:sz w:val="28"/>
          <w:szCs w:val="28"/>
        </w:rPr>
        <w:t>інвалідів, які перевозять інвалідів (дітей-інвалідів) з ураженням опорно-рухового апарату.</w:t>
      </w:r>
    </w:p>
    <w:p w:rsidR="00655678" w:rsidRPr="007F2916" w:rsidRDefault="00655678" w:rsidP="00655678">
      <w:pPr>
        <w:shd w:val="clear" w:color="auto" w:fill="FFFFFF"/>
        <w:ind w:firstLine="450"/>
        <w:jc w:val="both"/>
        <w:textAlignment w:val="baseline"/>
        <w:rPr>
          <w:color w:val="000000"/>
          <w:sz w:val="28"/>
          <w:szCs w:val="28"/>
          <w:lang w:val="uk-UA"/>
        </w:rPr>
      </w:pPr>
    </w:p>
    <w:p w:rsidR="00655678" w:rsidRPr="007F2916" w:rsidRDefault="00655678" w:rsidP="00655678">
      <w:pPr>
        <w:shd w:val="clear" w:color="auto" w:fill="FFFFFF"/>
        <w:ind w:firstLine="450"/>
        <w:textAlignment w:val="baseline"/>
        <w:rPr>
          <w:color w:val="000000"/>
          <w:sz w:val="28"/>
          <w:szCs w:val="28"/>
        </w:rPr>
      </w:pPr>
      <w:bookmarkStart w:id="97" w:name="n6899"/>
      <w:bookmarkStart w:id="98" w:name="n6900"/>
      <w:bookmarkEnd w:id="97"/>
      <w:bookmarkEnd w:id="98"/>
      <w:r w:rsidRPr="003F6141">
        <w:rPr>
          <w:color w:val="000000"/>
          <w:sz w:val="28"/>
          <w:szCs w:val="28"/>
          <w:lang w:val="uk-UA"/>
        </w:rPr>
        <w:t xml:space="preserve">9.2. </w:t>
      </w:r>
      <w:r w:rsidRPr="007F2916">
        <w:rPr>
          <w:color w:val="000000"/>
          <w:sz w:val="28"/>
          <w:szCs w:val="28"/>
        </w:rPr>
        <w:t>Строк сплати плати за землю</w:t>
      </w:r>
    </w:p>
    <w:p w:rsidR="00655678" w:rsidRPr="007F2916" w:rsidRDefault="00655678" w:rsidP="00655678">
      <w:pPr>
        <w:shd w:val="clear" w:color="auto" w:fill="FFFFFF"/>
        <w:ind w:firstLine="450"/>
        <w:jc w:val="both"/>
        <w:textAlignment w:val="baseline"/>
        <w:rPr>
          <w:color w:val="000000"/>
          <w:sz w:val="28"/>
          <w:szCs w:val="28"/>
        </w:rPr>
      </w:pPr>
      <w:bookmarkStart w:id="99" w:name="n6901"/>
      <w:bookmarkEnd w:id="99"/>
      <w:r w:rsidRPr="007F2916">
        <w:rPr>
          <w:color w:val="000000"/>
          <w:sz w:val="28"/>
          <w:szCs w:val="28"/>
        </w:rPr>
        <w:t xml:space="preserve">Власники землі та землекористувачі сплачують плату за землю з дня виникнення права власності або права користування </w:t>
      </w:r>
      <w:proofErr w:type="gramStart"/>
      <w:r w:rsidRPr="007F2916">
        <w:rPr>
          <w:color w:val="000000"/>
          <w:sz w:val="28"/>
          <w:szCs w:val="28"/>
        </w:rPr>
        <w:t>земельною</w:t>
      </w:r>
      <w:proofErr w:type="gramEnd"/>
      <w:r w:rsidRPr="007F2916">
        <w:rPr>
          <w:color w:val="000000"/>
          <w:sz w:val="28"/>
          <w:szCs w:val="28"/>
        </w:rPr>
        <w:t xml:space="preserve"> ділянкою.</w:t>
      </w:r>
    </w:p>
    <w:p w:rsidR="00655678" w:rsidRPr="007F2916" w:rsidRDefault="00655678" w:rsidP="00655678">
      <w:pPr>
        <w:shd w:val="clear" w:color="auto" w:fill="FFFFFF"/>
        <w:ind w:firstLine="450"/>
        <w:jc w:val="both"/>
        <w:textAlignment w:val="baseline"/>
        <w:rPr>
          <w:color w:val="000000"/>
          <w:sz w:val="28"/>
          <w:szCs w:val="28"/>
        </w:rPr>
      </w:pPr>
      <w:bookmarkStart w:id="100" w:name="n6902"/>
      <w:bookmarkEnd w:id="100"/>
      <w:r w:rsidRPr="007F2916">
        <w:rPr>
          <w:color w:val="000000"/>
          <w:sz w:val="28"/>
          <w:szCs w:val="28"/>
        </w:rPr>
        <w:t xml:space="preserve">У разі припинення права власності або права користування </w:t>
      </w:r>
      <w:proofErr w:type="gramStart"/>
      <w:r w:rsidRPr="007F2916">
        <w:rPr>
          <w:color w:val="000000"/>
          <w:sz w:val="28"/>
          <w:szCs w:val="28"/>
        </w:rPr>
        <w:t>земельною</w:t>
      </w:r>
      <w:proofErr w:type="gramEnd"/>
      <w:r w:rsidRPr="007F2916">
        <w:rPr>
          <w:color w:val="000000"/>
          <w:sz w:val="28"/>
          <w:szCs w:val="28"/>
        </w:rPr>
        <w:t xml:space="preserve"> ділянкою плата за землю сплачується за фактичний період перебування землі у власності або користуванні у поточному році.</w:t>
      </w:r>
    </w:p>
    <w:p w:rsidR="00655678" w:rsidRPr="007F2916" w:rsidRDefault="00655678" w:rsidP="00655678">
      <w:pPr>
        <w:shd w:val="clear" w:color="auto" w:fill="FFFFFF"/>
        <w:ind w:firstLine="450"/>
        <w:jc w:val="both"/>
        <w:textAlignment w:val="baseline"/>
        <w:rPr>
          <w:color w:val="000000"/>
          <w:sz w:val="28"/>
          <w:szCs w:val="28"/>
        </w:rPr>
      </w:pPr>
      <w:bookmarkStart w:id="101" w:name="n6903"/>
      <w:bookmarkEnd w:id="101"/>
      <w:proofErr w:type="gramStart"/>
      <w:r w:rsidRPr="007F2916">
        <w:rPr>
          <w:color w:val="000000"/>
          <w:sz w:val="28"/>
          <w:szCs w:val="28"/>
        </w:rPr>
        <w:t>Обл</w:t>
      </w:r>
      <w:proofErr w:type="gramEnd"/>
      <w:r w:rsidRPr="007F2916">
        <w:rPr>
          <w:color w:val="000000"/>
          <w:sz w:val="28"/>
          <w:szCs w:val="28"/>
        </w:rPr>
        <w:t xml:space="preserve">ік фізичних осіб - платників податку і нарахування відповідних сум проводяться </w:t>
      </w:r>
      <w:r w:rsidRPr="00000FD4">
        <w:rPr>
          <w:color w:val="000000"/>
          <w:sz w:val="28"/>
          <w:szCs w:val="28"/>
          <w:lang w:val="uk-UA"/>
        </w:rPr>
        <w:t>контролюючими органами за місцем знаходження земельної ділянки</w:t>
      </w:r>
      <w:r>
        <w:rPr>
          <w:b/>
          <w:color w:val="000000"/>
          <w:sz w:val="28"/>
          <w:szCs w:val="28"/>
          <w:lang w:val="uk-UA"/>
        </w:rPr>
        <w:t xml:space="preserve"> </w:t>
      </w:r>
      <w:r w:rsidRPr="007F2916">
        <w:rPr>
          <w:color w:val="000000"/>
          <w:sz w:val="28"/>
          <w:szCs w:val="28"/>
        </w:rPr>
        <w:t>щороку до 1 травня.</w:t>
      </w:r>
    </w:p>
    <w:p w:rsidR="00655678" w:rsidRPr="007F2916" w:rsidRDefault="00655678" w:rsidP="00655678">
      <w:pPr>
        <w:shd w:val="clear" w:color="auto" w:fill="FFFFFF"/>
        <w:ind w:firstLine="450"/>
        <w:jc w:val="both"/>
        <w:textAlignment w:val="baseline"/>
        <w:rPr>
          <w:color w:val="000000"/>
          <w:sz w:val="28"/>
          <w:szCs w:val="28"/>
        </w:rPr>
      </w:pPr>
      <w:bookmarkStart w:id="102" w:name="n6904"/>
      <w:bookmarkEnd w:id="102"/>
      <w:r w:rsidRPr="007F2916">
        <w:rPr>
          <w:color w:val="000000"/>
          <w:sz w:val="28"/>
          <w:szCs w:val="28"/>
        </w:rPr>
        <w:lastRenderedPageBreak/>
        <w:t xml:space="preserve">Податкове зобов'язання щодо плати за землю, визначене у податковій декларації на поточний </w:t>
      </w:r>
      <w:proofErr w:type="gramStart"/>
      <w:r w:rsidRPr="007F2916">
        <w:rPr>
          <w:color w:val="000000"/>
          <w:sz w:val="28"/>
          <w:szCs w:val="28"/>
        </w:rPr>
        <w:t>р</w:t>
      </w:r>
      <w:proofErr w:type="gramEnd"/>
      <w:r w:rsidRPr="007F2916">
        <w:rPr>
          <w:color w:val="000000"/>
          <w:sz w:val="28"/>
          <w:szCs w:val="28"/>
        </w:rPr>
        <w:t xml:space="preserve">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w:t>
      </w:r>
      <w:proofErr w:type="gramStart"/>
      <w:r w:rsidRPr="007F2916">
        <w:rPr>
          <w:color w:val="000000"/>
          <w:sz w:val="28"/>
          <w:szCs w:val="28"/>
        </w:rPr>
        <w:t>м</w:t>
      </w:r>
      <w:proofErr w:type="gramEnd"/>
      <w:r w:rsidRPr="007F2916">
        <w:rPr>
          <w:color w:val="000000"/>
          <w:sz w:val="28"/>
          <w:szCs w:val="28"/>
        </w:rPr>
        <w:t>ісяця.</w:t>
      </w:r>
    </w:p>
    <w:p w:rsidR="00655678" w:rsidRPr="007F2916" w:rsidRDefault="00655678" w:rsidP="00655678">
      <w:pPr>
        <w:shd w:val="clear" w:color="auto" w:fill="FFFFFF"/>
        <w:ind w:firstLine="450"/>
        <w:jc w:val="both"/>
        <w:textAlignment w:val="baseline"/>
        <w:rPr>
          <w:color w:val="000000"/>
          <w:sz w:val="28"/>
          <w:szCs w:val="28"/>
        </w:rPr>
      </w:pPr>
      <w:bookmarkStart w:id="103" w:name="n6905"/>
      <w:bookmarkEnd w:id="103"/>
      <w:proofErr w:type="gramStart"/>
      <w:r w:rsidRPr="007F2916">
        <w:rPr>
          <w:color w:val="000000"/>
          <w:sz w:val="28"/>
          <w:szCs w:val="28"/>
        </w:rPr>
        <w:t>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w:t>
      </w:r>
      <w:proofErr w:type="gramEnd"/>
      <w:r w:rsidRPr="007F2916">
        <w:rPr>
          <w:color w:val="000000"/>
          <w:sz w:val="28"/>
          <w:szCs w:val="28"/>
        </w:rPr>
        <w:t xml:space="preserve"> (</w:t>
      </w:r>
      <w:proofErr w:type="gramStart"/>
      <w:r w:rsidRPr="007F2916">
        <w:rPr>
          <w:color w:val="000000"/>
          <w:sz w:val="28"/>
          <w:szCs w:val="28"/>
        </w:rPr>
        <w:t>звітного) місяця.</w:t>
      </w:r>
      <w:proofErr w:type="gramEnd"/>
    </w:p>
    <w:p w:rsidR="00655678" w:rsidRPr="007F2916" w:rsidRDefault="00655678" w:rsidP="00655678">
      <w:pPr>
        <w:shd w:val="clear" w:color="auto" w:fill="FFFFFF"/>
        <w:ind w:firstLine="450"/>
        <w:jc w:val="both"/>
        <w:textAlignment w:val="baseline"/>
        <w:rPr>
          <w:color w:val="000000"/>
          <w:sz w:val="28"/>
          <w:szCs w:val="28"/>
        </w:rPr>
      </w:pPr>
      <w:bookmarkStart w:id="104" w:name="n11955"/>
      <w:bookmarkStart w:id="105" w:name="n6906"/>
      <w:bookmarkEnd w:id="104"/>
      <w:bookmarkEnd w:id="105"/>
      <w:r w:rsidRPr="007F2916">
        <w:rPr>
          <w:color w:val="000000"/>
          <w:sz w:val="28"/>
          <w:szCs w:val="28"/>
        </w:rPr>
        <w:t>Податок фізичними особами сплачується протягом 60 днів з дня вручення податкового повідомлення-рішення.</w:t>
      </w:r>
    </w:p>
    <w:p w:rsidR="00655678" w:rsidRPr="007F2916" w:rsidRDefault="00655678" w:rsidP="00655678">
      <w:pPr>
        <w:shd w:val="clear" w:color="auto" w:fill="FFFFFF"/>
        <w:ind w:firstLine="450"/>
        <w:jc w:val="both"/>
        <w:textAlignment w:val="baseline"/>
        <w:rPr>
          <w:color w:val="000000"/>
          <w:sz w:val="28"/>
          <w:szCs w:val="28"/>
        </w:rPr>
      </w:pPr>
      <w:bookmarkStart w:id="106" w:name="n6907"/>
      <w:bookmarkStart w:id="107" w:name="n6908"/>
      <w:bookmarkEnd w:id="106"/>
      <w:bookmarkEnd w:id="107"/>
      <w:r w:rsidRPr="007F2916">
        <w:rPr>
          <w:color w:val="000000"/>
          <w:sz w:val="28"/>
          <w:szCs w:val="28"/>
        </w:rPr>
        <w:t>При переході права власності на будівлю, споруду (їх частину) податок за земельні ділянки, на яких розташовані такі буді</w:t>
      </w:r>
      <w:proofErr w:type="gramStart"/>
      <w:r w:rsidRPr="007F2916">
        <w:rPr>
          <w:color w:val="000000"/>
          <w:sz w:val="28"/>
          <w:szCs w:val="28"/>
        </w:rPr>
        <w:t>вл</w:t>
      </w:r>
      <w:proofErr w:type="gramEnd"/>
      <w:r w:rsidRPr="007F2916">
        <w:rPr>
          <w:color w:val="000000"/>
          <w:sz w:val="28"/>
          <w:szCs w:val="28"/>
        </w:rPr>
        <w:t>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655678" w:rsidRPr="007F2916" w:rsidRDefault="00655678" w:rsidP="00655678">
      <w:pPr>
        <w:shd w:val="clear" w:color="auto" w:fill="FFFFFF"/>
        <w:ind w:firstLine="450"/>
        <w:jc w:val="both"/>
        <w:textAlignment w:val="baseline"/>
        <w:rPr>
          <w:color w:val="000000"/>
          <w:sz w:val="28"/>
          <w:szCs w:val="28"/>
        </w:rPr>
      </w:pPr>
      <w:bookmarkStart w:id="108" w:name="n11956"/>
      <w:bookmarkStart w:id="109" w:name="n6909"/>
      <w:bookmarkEnd w:id="108"/>
      <w:bookmarkEnd w:id="109"/>
      <w:proofErr w:type="gramStart"/>
      <w:r w:rsidRPr="007F2916">
        <w:rPr>
          <w:color w:val="000000"/>
          <w:sz w:val="28"/>
          <w:szCs w:val="28"/>
        </w:rPr>
        <w:t>У</w:t>
      </w:r>
      <w:proofErr w:type="gramEnd"/>
      <w:r w:rsidRPr="007F2916">
        <w:rPr>
          <w:color w:val="000000"/>
          <w:sz w:val="28"/>
          <w:szCs w:val="28"/>
        </w:rPr>
        <w:t xml:space="preserve">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655678" w:rsidRDefault="00655678" w:rsidP="00655678">
      <w:pPr>
        <w:shd w:val="clear" w:color="auto" w:fill="FFFFFF"/>
        <w:ind w:firstLine="450"/>
        <w:jc w:val="both"/>
        <w:textAlignment w:val="baseline"/>
        <w:rPr>
          <w:color w:val="000000"/>
          <w:sz w:val="28"/>
          <w:szCs w:val="28"/>
          <w:lang w:val="uk-UA"/>
        </w:rPr>
      </w:pPr>
      <w:bookmarkStart w:id="110" w:name="n11957"/>
      <w:bookmarkStart w:id="111" w:name="n6910"/>
      <w:bookmarkEnd w:id="110"/>
      <w:bookmarkEnd w:id="111"/>
      <w:r w:rsidRPr="007F2916">
        <w:rPr>
          <w:color w:val="000000"/>
          <w:sz w:val="28"/>
          <w:szCs w:val="28"/>
        </w:rPr>
        <w:t xml:space="preserve">Власник нежилого приміщення (його частини) у багатоквартирному жилому будинку сплачує до бюджету податок за площі </w:t>
      </w:r>
      <w:proofErr w:type="gramStart"/>
      <w:r w:rsidRPr="007F2916">
        <w:rPr>
          <w:color w:val="000000"/>
          <w:sz w:val="28"/>
          <w:szCs w:val="28"/>
        </w:rPr>
        <w:t>п</w:t>
      </w:r>
      <w:proofErr w:type="gramEnd"/>
      <w:r w:rsidRPr="007F2916">
        <w:rPr>
          <w:color w:val="000000"/>
          <w:sz w:val="28"/>
          <w:szCs w:val="28"/>
        </w:rPr>
        <w:t>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655678" w:rsidRDefault="00655678" w:rsidP="00655678">
      <w:pPr>
        <w:shd w:val="clear" w:color="auto" w:fill="FFFFFF"/>
        <w:ind w:right="-81" w:firstLine="720"/>
        <w:jc w:val="both"/>
        <w:rPr>
          <w:b/>
          <w:bCs/>
          <w:sz w:val="28"/>
          <w:szCs w:val="28"/>
          <w:lang w:val="uk-UA"/>
        </w:rPr>
      </w:pPr>
    </w:p>
    <w:p w:rsidR="00655678" w:rsidRDefault="00655678" w:rsidP="00655678">
      <w:pPr>
        <w:shd w:val="clear" w:color="auto" w:fill="FFFFFF"/>
        <w:ind w:right="-81" w:firstLine="720"/>
        <w:jc w:val="both"/>
        <w:rPr>
          <w:sz w:val="28"/>
          <w:szCs w:val="28"/>
          <w:lang w:val="uk-UA"/>
        </w:rPr>
      </w:pPr>
      <w:r>
        <w:rPr>
          <w:b/>
          <w:bCs/>
          <w:sz w:val="28"/>
          <w:szCs w:val="28"/>
          <w:lang w:val="uk-UA"/>
        </w:rPr>
        <w:t>10</w:t>
      </w:r>
      <w:r w:rsidRPr="00915D49">
        <w:rPr>
          <w:b/>
          <w:bCs/>
          <w:sz w:val="28"/>
          <w:szCs w:val="28"/>
          <w:lang w:val="uk-UA"/>
        </w:rPr>
        <w:t>. Контроль</w:t>
      </w:r>
      <w:r w:rsidRPr="00915D49">
        <w:rPr>
          <w:sz w:val="28"/>
          <w:szCs w:val="28"/>
          <w:lang w:val="uk-UA"/>
        </w:rPr>
        <w:t xml:space="preserve"> </w:t>
      </w:r>
    </w:p>
    <w:p w:rsidR="00655678" w:rsidRPr="00915D49" w:rsidRDefault="00655678" w:rsidP="00655678">
      <w:pPr>
        <w:shd w:val="clear" w:color="auto" w:fill="FFFFFF"/>
        <w:ind w:right="-81" w:firstLine="720"/>
        <w:jc w:val="both"/>
        <w:rPr>
          <w:sz w:val="28"/>
          <w:szCs w:val="28"/>
          <w:lang w:val="uk-UA"/>
        </w:rPr>
      </w:pPr>
      <w:r w:rsidRPr="00915D49">
        <w:rPr>
          <w:sz w:val="28"/>
          <w:szCs w:val="28"/>
          <w:lang w:val="uk-UA"/>
        </w:rPr>
        <w:t xml:space="preserve">Контроль за правильністю та своєчасністю сплати плати за землю здійснюється </w:t>
      </w:r>
      <w:r>
        <w:rPr>
          <w:sz w:val="28"/>
          <w:szCs w:val="28"/>
          <w:lang w:val="uk-UA"/>
        </w:rPr>
        <w:t>контролюючим органом у відповідністю з Податковим кодексом України</w:t>
      </w:r>
      <w:r w:rsidRPr="00915D49">
        <w:rPr>
          <w:sz w:val="28"/>
          <w:szCs w:val="28"/>
          <w:lang w:val="uk-UA"/>
        </w:rPr>
        <w:t>. </w:t>
      </w:r>
    </w:p>
    <w:p w:rsidR="00655678" w:rsidRPr="00915D49" w:rsidRDefault="00655678" w:rsidP="00655678">
      <w:pPr>
        <w:tabs>
          <w:tab w:val="left" w:pos="9639"/>
        </w:tabs>
        <w:ind w:right="-81" w:firstLine="709"/>
        <w:jc w:val="both"/>
        <w:rPr>
          <w:sz w:val="28"/>
          <w:szCs w:val="28"/>
          <w:lang w:val="uk-UA"/>
        </w:rPr>
      </w:pPr>
      <w:r w:rsidRPr="00915D49">
        <w:rPr>
          <w:sz w:val="28"/>
          <w:szCs w:val="28"/>
          <w:lang w:val="uk-UA"/>
        </w:rPr>
        <w:tab/>
      </w:r>
    </w:p>
    <w:p w:rsidR="00655678" w:rsidRDefault="00655678" w:rsidP="00655678">
      <w:pPr>
        <w:ind w:right="-81"/>
        <w:jc w:val="both"/>
        <w:rPr>
          <w:sz w:val="28"/>
          <w:szCs w:val="28"/>
          <w:lang w:val="uk-UA"/>
        </w:rPr>
      </w:pPr>
    </w:p>
    <w:p w:rsidR="00655678" w:rsidRDefault="00655678" w:rsidP="00655678">
      <w:pPr>
        <w:ind w:right="-81"/>
        <w:jc w:val="both"/>
        <w:rPr>
          <w:sz w:val="28"/>
          <w:szCs w:val="28"/>
          <w:lang w:val="uk-UA"/>
        </w:rPr>
      </w:pPr>
    </w:p>
    <w:p w:rsidR="00EA3C9E" w:rsidRPr="00EA3C9E" w:rsidRDefault="00655678" w:rsidP="00655678">
      <w:pPr>
        <w:rPr>
          <w:sz w:val="28"/>
          <w:szCs w:val="28"/>
          <w:lang w:val="uk-UA"/>
        </w:rPr>
      </w:pPr>
      <w:r w:rsidRPr="000A5E9B">
        <w:rPr>
          <w:sz w:val="28"/>
          <w:szCs w:val="28"/>
          <w:lang w:val="uk-UA"/>
        </w:rPr>
        <w:t xml:space="preserve">Секретар ради                                                       </w:t>
      </w:r>
      <w:r w:rsidR="00EA3C9E">
        <w:rPr>
          <w:sz w:val="28"/>
          <w:szCs w:val="28"/>
          <w:lang w:val="uk-UA"/>
        </w:rPr>
        <w:t xml:space="preserve">    В.Й.Волошина</w:t>
      </w:r>
    </w:p>
    <w:sectPr w:rsidR="00EA3C9E" w:rsidRPr="00EA3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3E44"/>
    <w:multiLevelType w:val="hybridMultilevel"/>
    <w:tmpl w:val="F202BDAE"/>
    <w:lvl w:ilvl="0" w:tplc="D22EB87C">
      <w:start w:val="5"/>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78"/>
    <w:rsid w:val="000A7792"/>
    <w:rsid w:val="000B63DA"/>
    <w:rsid w:val="005B3CDF"/>
    <w:rsid w:val="00655678"/>
    <w:rsid w:val="008017E4"/>
    <w:rsid w:val="00985BB8"/>
    <w:rsid w:val="00B4732C"/>
    <w:rsid w:val="00EA3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Знак Знак Знак Знак"/>
    <w:basedOn w:val="a"/>
    <w:rsid w:val="00655678"/>
    <w:rPr>
      <w:rFonts w:ascii="Verdana" w:hAnsi="Verdana" w:cs="Verdana"/>
      <w:sz w:val="20"/>
      <w:szCs w:val="20"/>
      <w:lang w:val="en-US" w:eastAsia="en-US"/>
    </w:rPr>
  </w:style>
  <w:style w:type="paragraph" w:styleId="a3">
    <w:name w:val="Normal (Web)"/>
    <w:basedOn w:val="a"/>
    <w:uiPriority w:val="99"/>
    <w:rsid w:val="00655678"/>
    <w:pPr>
      <w:spacing w:after="100"/>
    </w:pPr>
  </w:style>
  <w:style w:type="character" w:styleId="a4">
    <w:name w:val="Hyperlink"/>
    <w:rsid w:val="00655678"/>
    <w:rPr>
      <w:color w:val="0000FF"/>
      <w:u w:val="single"/>
    </w:rPr>
  </w:style>
  <w:style w:type="paragraph" w:customStyle="1" w:styleId="rvps18">
    <w:name w:val="rvps18"/>
    <w:basedOn w:val="a"/>
    <w:rsid w:val="00655678"/>
    <w:pPr>
      <w:spacing w:before="100" w:beforeAutospacing="1" w:after="100" w:afterAutospacing="1"/>
    </w:pPr>
  </w:style>
  <w:style w:type="paragraph" w:customStyle="1" w:styleId="rvps2">
    <w:name w:val="rvps2"/>
    <w:basedOn w:val="a"/>
    <w:rsid w:val="00655678"/>
    <w:pPr>
      <w:spacing w:before="100" w:beforeAutospacing="1" w:after="100" w:afterAutospacing="1"/>
    </w:pPr>
  </w:style>
  <w:style w:type="character" w:customStyle="1" w:styleId="rvts11">
    <w:name w:val="rvts11"/>
    <w:rsid w:val="00655678"/>
  </w:style>
  <w:style w:type="paragraph" w:styleId="a5">
    <w:name w:val="Balloon Text"/>
    <w:basedOn w:val="a"/>
    <w:link w:val="a6"/>
    <w:uiPriority w:val="99"/>
    <w:semiHidden/>
    <w:unhideWhenUsed/>
    <w:rsid w:val="000A7792"/>
    <w:rPr>
      <w:rFonts w:ascii="Tahoma" w:hAnsi="Tahoma" w:cs="Tahoma"/>
      <w:sz w:val="16"/>
      <w:szCs w:val="16"/>
    </w:rPr>
  </w:style>
  <w:style w:type="character" w:customStyle="1" w:styleId="a6">
    <w:name w:val="Текст выноски Знак"/>
    <w:basedOn w:val="a0"/>
    <w:link w:val="a5"/>
    <w:uiPriority w:val="99"/>
    <w:semiHidden/>
    <w:rsid w:val="000A77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Знак Знак Знак Знак"/>
    <w:basedOn w:val="a"/>
    <w:rsid w:val="00655678"/>
    <w:rPr>
      <w:rFonts w:ascii="Verdana" w:hAnsi="Verdana" w:cs="Verdana"/>
      <w:sz w:val="20"/>
      <w:szCs w:val="20"/>
      <w:lang w:val="en-US" w:eastAsia="en-US"/>
    </w:rPr>
  </w:style>
  <w:style w:type="paragraph" w:styleId="a3">
    <w:name w:val="Normal (Web)"/>
    <w:basedOn w:val="a"/>
    <w:uiPriority w:val="99"/>
    <w:rsid w:val="00655678"/>
    <w:pPr>
      <w:spacing w:after="100"/>
    </w:pPr>
  </w:style>
  <w:style w:type="character" w:styleId="a4">
    <w:name w:val="Hyperlink"/>
    <w:rsid w:val="00655678"/>
    <w:rPr>
      <w:color w:val="0000FF"/>
      <w:u w:val="single"/>
    </w:rPr>
  </w:style>
  <w:style w:type="paragraph" w:customStyle="1" w:styleId="rvps18">
    <w:name w:val="rvps18"/>
    <w:basedOn w:val="a"/>
    <w:rsid w:val="00655678"/>
    <w:pPr>
      <w:spacing w:before="100" w:beforeAutospacing="1" w:after="100" w:afterAutospacing="1"/>
    </w:pPr>
  </w:style>
  <w:style w:type="paragraph" w:customStyle="1" w:styleId="rvps2">
    <w:name w:val="rvps2"/>
    <w:basedOn w:val="a"/>
    <w:rsid w:val="00655678"/>
    <w:pPr>
      <w:spacing w:before="100" w:beforeAutospacing="1" w:after="100" w:afterAutospacing="1"/>
    </w:pPr>
  </w:style>
  <w:style w:type="character" w:customStyle="1" w:styleId="rvts11">
    <w:name w:val="rvts11"/>
    <w:rsid w:val="00655678"/>
  </w:style>
  <w:style w:type="paragraph" w:styleId="a5">
    <w:name w:val="Balloon Text"/>
    <w:basedOn w:val="a"/>
    <w:link w:val="a6"/>
    <w:uiPriority w:val="99"/>
    <w:semiHidden/>
    <w:unhideWhenUsed/>
    <w:rsid w:val="000A7792"/>
    <w:rPr>
      <w:rFonts w:ascii="Tahoma" w:hAnsi="Tahoma" w:cs="Tahoma"/>
      <w:sz w:val="16"/>
      <w:szCs w:val="16"/>
    </w:rPr>
  </w:style>
  <w:style w:type="character" w:customStyle="1" w:styleId="a6">
    <w:name w:val="Текст выноски Знак"/>
    <w:basedOn w:val="a0"/>
    <w:link w:val="a5"/>
    <w:uiPriority w:val="99"/>
    <w:semiHidden/>
    <w:rsid w:val="000A77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875-12" TargetMode="External"/><Relationship Id="rId13" Type="http://schemas.openxmlformats.org/officeDocument/2006/relationships/hyperlink" Target="http://zakon2.rada.gov.ua/laws/show/2755-17/paran1398" TargetMode="External"/><Relationship Id="rId3" Type="http://schemas.microsoft.com/office/2007/relationships/stylesWithEffects" Target="stylesWithEffects.xml"/><Relationship Id="rId7" Type="http://schemas.openxmlformats.org/officeDocument/2006/relationships/hyperlink" Target="http://zakon4.rada.gov.ua/laws/show/3551-12" TargetMode="External"/><Relationship Id="rId12" Type="http://schemas.openxmlformats.org/officeDocument/2006/relationships/hyperlink" Target="http://zakon2.rada.gov.ua/laws/show/2755-17/paran114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2.rada.gov.ua/laws/show/2755-17/page35" TargetMode="External"/><Relationship Id="rId11" Type="http://schemas.openxmlformats.org/officeDocument/2006/relationships/hyperlink" Target="http://zakon2.rada.gov.ua/laws/show/z0130-14/paran16" TargetMode="External"/><Relationship Id="rId5" Type="http://schemas.openxmlformats.org/officeDocument/2006/relationships/webSettings" Target="webSettings.xml"/><Relationship Id="rId15" Type="http://schemas.openxmlformats.org/officeDocument/2006/relationships/hyperlink" Target="http://zakon2.rada.gov.ua/laws/show/875-12" TargetMode="External"/><Relationship Id="rId10" Type="http://schemas.openxmlformats.org/officeDocument/2006/relationships/hyperlink" Target="http://zakon2.rada.gov.ua/laws/show/2755-17/page35" TargetMode="External"/><Relationship Id="rId4" Type="http://schemas.openxmlformats.org/officeDocument/2006/relationships/settings" Target="settings.xml"/><Relationship Id="rId9" Type="http://schemas.openxmlformats.org/officeDocument/2006/relationships/hyperlink" Target="http://zakon5.rada.gov.ua/laws/show/496-2015-%D0%BF/paran9" TargetMode="External"/><Relationship Id="rId14" Type="http://schemas.openxmlformats.org/officeDocument/2006/relationships/hyperlink" Target="http://zakon2.rada.gov.ua/laws/show/2755-17/page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4344</Words>
  <Characters>24765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Organisation</Company>
  <LinksUpToDate>false</LinksUpToDate>
  <CharactersWithSpaces>29051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Preffered Customer</dc:creator>
  <cp:keywords/>
  <dc:description/>
  <cp:lastModifiedBy>Preffered Customer</cp:lastModifiedBy>
  <cp:revision>7</cp:revision>
  <cp:lastPrinted>2017-07-12T09:16:00Z</cp:lastPrinted>
  <dcterms:created xsi:type="dcterms:W3CDTF">2017-07-10T13:43:00Z</dcterms:created>
  <dcterms:modified xsi:type="dcterms:W3CDTF">2017-07-12T09:17:00Z</dcterms:modified>
</cp:coreProperties>
</file>