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6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in;margin-top:-9pt;width:351pt;height:202.5pt;z-index:251658240;visibility:visible;mso-wrap-distance-top:3.6pt;mso-wrap-distance-bottom:3.6pt" strokecolor="white">
            <v:textbox style="mso-next-textbox:#Надпись 2">
              <w:txbxContent>
                <w:p w:rsidR="00033C86" w:rsidRDefault="00033C86" w:rsidP="00B504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D754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Додаток </w:t>
                  </w:r>
                </w:p>
                <w:p w:rsidR="00033C86" w:rsidRDefault="00033C86" w:rsidP="00B504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D754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до розпорядження голови районної державної адміністрації</w:t>
                  </w:r>
                  <w:bookmarkStart w:id="0" w:name="_GoBack"/>
                  <w:bookmarkEnd w:id="0"/>
                </w:p>
                <w:p w:rsidR="00033C86" w:rsidRPr="003D7549" w:rsidRDefault="00033C86" w:rsidP="00B504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19 листопада 2019 року № 347</w:t>
                  </w:r>
                </w:p>
                <w:p w:rsidR="00033C86" w:rsidRPr="003D7549" w:rsidRDefault="00033C86" w:rsidP="00B504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033C86" w:rsidRPr="003D7549" w:rsidRDefault="00033C86" w:rsidP="00B504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D754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Додаток 1</w:t>
                  </w:r>
                </w:p>
                <w:p w:rsidR="00033C86" w:rsidRPr="003D7549" w:rsidRDefault="00033C86" w:rsidP="00B504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D754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до Програми розвитку первинної медико-санітарної допомоги в Сарненському районі та фінансової підтримки комунального некомерційного підприємства «Сарненський районний центр первинної медико-санітарної допомоги» Сарненської районної ради на </w:t>
                  </w:r>
                  <w:r w:rsidRPr="003D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ІV квартал 2018 та 2019-2021 роки</w:t>
                  </w:r>
                </w:p>
                <w:p w:rsidR="00033C86" w:rsidRPr="003D7549" w:rsidRDefault="00033C86" w:rsidP="001C704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033C86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033C86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033C86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033C86" w:rsidRDefault="00033C86" w:rsidP="00FE6901">
      <w:pPr>
        <w:rPr>
          <w:rFonts w:ascii="Times New Roman" w:hAnsi="Times New Roman" w:cs="Times New Roman"/>
          <w:sz w:val="28"/>
          <w:szCs w:val="28"/>
        </w:rPr>
      </w:pPr>
    </w:p>
    <w:p w:rsidR="00033C86" w:rsidRDefault="00033C86" w:rsidP="00052A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033C86" w:rsidRDefault="00033C86" w:rsidP="00052AE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86" w:rsidRDefault="00033C86" w:rsidP="00AB1C7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3C86" w:rsidRDefault="00033C86" w:rsidP="00952169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33C86" w:rsidRPr="003D7549" w:rsidRDefault="00033C86" w:rsidP="0095216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7549">
        <w:rPr>
          <w:rFonts w:ascii="Times New Roman" w:hAnsi="Times New Roman" w:cs="Times New Roman"/>
          <w:b/>
          <w:bCs/>
          <w:sz w:val="28"/>
          <w:szCs w:val="28"/>
        </w:rPr>
        <w:t>Заходи</w:t>
      </w:r>
    </w:p>
    <w:p w:rsidR="00033C86" w:rsidRPr="003D7549" w:rsidRDefault="00033C86" w:rsidP="00AB1C7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549">
        <w:rPr>
          <w:rFonts w:ascii="Times New Roman" w:hAnsi="Times New Roman" w:cs="Times New Roman"/>
          <w:sz w:val="28"/>
          <w:szCs w:val="28"/>
        </w:rPr>
        <w:t>до  Програми</w:t>
      </w:r>
      <w:r w:rsidRPr="003D7549">
        <w:rPr>
          <w:rFonts w:ascii="Times New Roman" w:hAnsi="Times New Roman" w:cs="Times New Roman"/>
          <w:color w:val="000000"/>
          <w:sz w:val="28"/>
          <w:szCs w:val="28"/>
        </w:rPr>
        <w:t xml:space="preserve">   </w:t>
      </w:r>
      <w:r w:rsidRPr="003D7549">
        <w:rPr>
          <w:rFonts w:ascii="Times New Roman" w:hAnsi="Times New Roman" w:cs="Times New Roman"/>
          <w:sz w:val="28"/>
          <w:szCs w:val="28"/>
        </w:rPr>
        <w:t xml:space="preserve">розвитку  первинної медико-санітарної  допомоги в Сарненському  районі  та </w:t>
      </w:r>
      <w:r w:rsidRPr="003D7549">
        <w:rPr>
          <w:rFonts w:ascii="Times New Roman" w:hAnsi="Times New Roman" w:cs="Times New Roman"/>
          <w:color w:val="000000"/>
          <w:sz w:val="28"/>
          <w:szCs w:val="28"/>
        </w:rPr>
        <w:t xml:space="preserve">фінансової підтримки комунального некомерційного підприємства «Сарненський районний центр первинної медико-санітарної допомоги»  Сарненської  районної ради </w:t>
      </w:r>
      <w:r w:rsidRPr="003D7549">
        <w:rPr>
          <w:rFonts w:ascii="Times New Roman" w:hAnsi="Times New Roman" w:cs="Times New Roman"/>
          <w:sz w:val="28"/>
          <w:szCs w:val="28"/>
        </w:rPr>
        <w:t>на ІV квартал 2018 та 2019-2021 роки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2114"/>
        <w:gridCol w:w="1454"/>
        <w:gridCol w:w="811"/>
        <w:gridCol w:w="959"/>
        <w:gridCol w:w="7"/>
        <w:gridCol w:w="896"/>
        <w:gridCol w:w="938"/>
        <w:gridCol w:w="1961"/>
      </w:tblGrid>
      <w:tr w:rsidR="00033C86" w:rsidRPr="003D7549" w:rsidTr="00952169">
        <w:trPr>
          <w:trHeight w:val="1041"/>
          <w:jc w:val="center"/>
        </w:trPr>
        <w:tc>
          <w:tcPr>
            <w:tcW w:w="671" w:type="dxa"/>
            <w:vMerge w:val="restart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14" w:type="dxa"/>
            <w:vMerge w:val="restart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54" w:type="dxa"/>
            <w:vMerge w:val="restart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Джерело фінансу-вання</w:t>
            </w:r>
          </w:p>
        </w:tc>
        <w:tc>
          <w:tcPr>
            <w:tcW w:w="3611" w:type="dxa"/>
            <w:gridSpan w:val="5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Орієнтовні обсяги фінансування</w:t>
            </w:r>
          </w:p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(тис.грн.)</w:t>
            </w:r>
          </w:p>
        </w:tc>
        <w:tc>
          <w:tcPr>
            <w:tcW w:w="1961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Очікуваний результат</w:t>
            </w:r>
          </w:p>
        </w:tc>
      </w:tr>
      <w:tr w:rsidR="00033C86" w:rsidRPr="003D7549" w:rsidTr="00952169">
        <w:trPr>
          <w:trHeight w:val="563"/>
          <w:jc w:val="center"/>
        </w:trPr>
        <w:tc>
          <w:tcPr>
            <w:tcW w:w="671" w:type="dxa"/>
            <w:vMerge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38" w:type="dxa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61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86" w:rsidRPr="003D7549" w:rsidTr="00952169">
        <w:trPr>
          <w:trHeight w:val="402"/>
          <w:jc w:val="center"/>
        </w:trPr>
        <w:tc>
          <w:tcPr>
            <w:tcW w:w="671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2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033C86" w:rsidRPr="003D7549" w:rsidRDefault="00033C86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33C86" w:rsidRPr="003D7549" w:rsidTr="00952169">
        <w:trPr>
          <w:trHeight w:val="1147"/>
          <w:jc w:val="center"/>
        </w:trPr>
        <w:tc>
          <w:tcPr>
            <w:tcW w:w="671" w:type="dxa"/>
          </w:tcPr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:rsidR="00033C86" w:rsidRPr="003D7549" w:rsidRDefault="00033C86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Придбання  наркотичних  засобів  та  прекурсорів.</w:t>
            </w:r>
          </w:p>
        </w:tc>
        <w:tc>
          <w:tcPr>
            <w:tcW w:w="1454" w:type="dxa"/>
          </w:tcPr>
          <w:p w:rsidR="00033C86" w:rsidRPr="003D7549" w:rsidRDefault="00033C86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3D7549" w:rsidRDefault="00033C86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3D7549" w:rsidRDefault="00033C86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11" w:type="dxa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6" w:type="dxa"/>
            <w:gridSpan w:val="2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6" w:type="dxa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38" w:type="dxa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61" w:type="dxa"/>
          </w:tcPr>
          <w:p w:rsidR="00033C86" w:rsidRPr="003D7549" w:rsidRDefault="00033C86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якісних медичних послуг жителям Сарненського району.</w:t>
            </w:r>
          </w:p>
        </w:tc>
      </w:tr>
      <w:tr w:rsidR="00033C86" w:rsidRPr="003D7549" w:rsidTr="00952169">
        <w:tblPrEx>
          <w:tblLook w:val="0000"/>
        </w:tblPrEx>
        <w:trPr>
          <w:trHeight w:val="20"/>
          <w:jc w:val="center"/>
        </w:trPr>
        <w:tc>
          <w:tcPr>
            <w:tcW w:w="671" w:type="dxa"/>
          </w:tcPr>
          <w:p w:rsidR="00033C86" w:rsidRPr="003D7549" w:rsidRDefault="00033C86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:rsidR="00033C86" w:rsidRPr="003D7549" w:rsidRDefault="00033C86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енергоносіїв та комунальних послуг, а саме:</w:t>
            </w:r>
          </w:p>
          <w:p w:rsidR="00033C86" w:rsidRPr="003D7549" w:rsidRDefault="00033C86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3D7549" w:rsidRDefault="00033C86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3D7549" w:rsidRDefault="00033C86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теплопостачання</w:t>
            </w:r>
          </w:p>
          <w:p w:rsidR="00033C86" w:rsidRPr="003D7549" w:rsidRDefault="00033C86" w:rsidP="00E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водопостачання та водовідведення</w:t>
            </w:r>
          </w:p>
          <w:p w:rsidR="00033C86" w:rsidRPr="003D7549" w:rsidRDefault="00033C86" w:rsidP="00E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електроенергія</w:t>
            </w:r>
          </w:p>
          <w:p w:rsidR="00033C86" w:rsidRPr="003D7549" w:rsidRDefault="00033C86" w:rsidP="00E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природний газ та розподіл</w:t>
            </w:r>
          </w:p>
          <w:p w:rsidR="00033C86" w:rsidRPr="003D7549" w:rsidRDefault="00033C86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тверде паливо.</w:t>
            </w:r>
          </w:p>
        </w:tc>
        <w:tc>
          <w:tcPr>
            <w:tcW w:w="1454" w:type="dxa"/>
          </w:tcPr>
          <w:p w:rsidR="00033C86" w:rsidRPr="003D7549" w:rsidRDefault="00033C86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3D7549" w:rsidRDefault="00033C86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3D7549" w:rsidRDefault="00033C86" w:rsidP="00EB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11" w:type="dxa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579,5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86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  <w:p w:rsidR="00033C86" w:rsidRPr="003D7549" w:rsidRDefault="00033C86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033C86" w:rsidRPr="003D7549" w:rsidRDefault="00033C86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  <w:p w:rsidR="00033C86" w:rsidRPr="003D7549" w:rsidRDefault="00033C86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33C86" w:rsidRPr="003D7549" w:rsidRDefault="00033C86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59" w:type="dxa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2742,5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580,0 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903" w:type="dxa"/>
            <w:gridSpan w:val="2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2570,8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 xml:space="preserve">526,0 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776,7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627,9</w:t>
            </w:r>
          </w:p>
        </w:tc>
        <w:tc>
          <w:tcPr>
            <w:tcW w:w="938" w:type="dxa"/>
          </w:tcPr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2740,0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557,0   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854,4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  <w:p w:rsidR="00033C86" w:rsidRPr="003D7549" w:rsidRDefault="00033C86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sz w:val="24"/>
                <w:szCs w:val="24"/>
              </w:rPr>
              <w:t>664,9</w:t>
            </w:r>
          </w:p>
        </w:tc>
        <w:tc>
          <w:tcPr>
            <w:tcW w:w="1961" w:type="dxa"/>
          </w:tcPr>
          <w:p w:rsidR="00033C86" w:rsidRPr="003D7549" w:rsidRDefault="00033C86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функціонування структурних підрозділів Підприємства.</w:t>
            </w:r>
          </w:p>
        </w:tc>
      </w:tr>
    </w:tbl>
    <w:tbl>
      <w:tblPr>
        <w:tblpPr w:leftFromText="180" w:rightFromText="180" w:vertAnchor="text" w:horzAnchor="margin" w:tblpY="-111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2160"/>
        <w:gridCol w:w="1448"/>
        <w:gridCol w:w="881"/>
        <w:gridCol w:w="896"/>
        <w:gridCol w:w="896"/>
        <w:gridCol w:w="907"/>
        <w:gridCol w:w="1995"/>
      </w:tblGrid>
      <w:tr w:rsidR="00033C86" w:rsidRPr="00F464ED" w:rsidTr="00952169">
        <w:trPr>
          <w:trHeight w:val="1198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br w:type="page"/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туберкуліну.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 туберкулінодіагностики дитячому  населенню  району.</w:t>
            </w:r>
          </w:p>
        </w:tc>
      </w:tr>
      <w:tr w:rsidR="00033C86" w:rsidRPr="00F464ED" w:rsidTr="00952169">
        <w:trPr>
          <w:trHeight w:val="1216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Заміна  вікон  та  дверей  у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 підрозділах 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в належному стані приміщення для покращення якості надання медичних послуг та забезпечення  енергозберігаючих  заходів.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 проектно-кошторисної  документації:</w:t>
            </w:r>
          </w:p>
          <w:p w:rsidR="00033C86" w:rsidRPr="00F464ED" w:rsidRDefault="00033C86" w:rsidP="00952169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капітальний  ремонт  ФАПу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с.М.Вербче;</w:t>
            </w:r>
          </w:p>
          <w:p w:rsidR="00033C86" w:rsidRPr="00F464ED" w:rsidRDefault="00033C86" w:rsidP="00952169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будівництво  ФАПу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с.Висове;</w:t>
            </w:r>
          </w:p>
          <w:p w:rsidR="00033C86" w:rsidRPr="00F464ED" w:rsidRDefault="00033C86" w:rsidP="00952169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капітальний   ремонт  даху  ФАПу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с.Кам’яне-Случанське;</w:t>
            </w:r>
          </w:p>
          <w:p w:rsidR="00033C86" w:rsidRPr="00F464ED" w:rsidRDefault="00033C86" w:rsidP="00952169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капітальний   ремонт  даху  ФАПу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с.Глушиця; </w:t>
            </w:r>
          </w:p>
          <w:p w:rsidR="00033C86" w:rsidRPr="00F464ED" w:rsidRDefault="00033C86" w:rsidP="00952169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утеплення  приміщення  поліклініки.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в належному стані приміщення та створення нових підрозділів з метою покращення якості надання медичних послуг населенню.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аналізаторів.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проведення  лабораторних  аналізів з  метою покращення якості надання медичних послуг.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та проведення лабораторних досліджень.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санітарного та епідемічного благополуччя населення.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холодильників  для  зберігання  вакцин.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Належне  зберігання  медичних  препаратів  та  вакцин.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комп’ютерної  техніки.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функціонування структурних підрозділів Підприємства.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 праці  з  нарахуваннями  для  працівників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виплати заробітної плати  працівникам Підприємства на умовах чинного законодавства. 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Придбання предме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softHyphen/>
              <w:t>тів, матеріалів, обладнан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softHyphen/>
              <w:t>ня та інвентарю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в тому числі: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- придбання лічильників електричної енергії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Для покращення матеріально-технічної бази структурних підрозділів Підприємства, забезпечення паливо-мастильними матеріалами санітарний транспорт  для надання невідкладної допомоги мешканцям району.</w:t>
            </w:r>
          </w:p>
        </w:tc>
      </w:tr>
      <w:tr w:rsidR="00033C86" w:rsidRPr="00F464ED" w:rsidTr="00952169">
        <w:trPr>
          <w:trHeight w:val="1793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  <w:p w:rsidR="00033C86" w:rsidRPr="00F464ED" w:rsidRDefault="00033C86" w:rsidP="0095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числі: </w:t>
            </w:r>
          </w:p>
          <w:p w:rsidR="00033C86" w:rsidRPr="00F464ED" w:rsidRDefault="00033C86" w:rsidP="0095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- послуги радіо «Полісся».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 структурних підрозділів Підприємства.</w:t>
            </w:r>
          </w:p>
        </w:tc>
      </w:tr>
      <w:tr w:rsidR="00033C86" w:rsidRPr="00F464ED" w:rsidTr="00952169">
        <w:trPr>
          <w:trHeight w:val="34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Коригування проектно-кошторисної документації та оплата експертної оцінки технічної документації  в зв’язку зі змінами в реконструкції амбулаторії ЗПСМ с. Чудель.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нових підрозділів з метою покращення якості надання медичних послуг.</w:t>
            </w:r>
          </w:p>
        </w:tc>
      </w:tr>
      <w:tr w:rsidR="00033C86" w:rsidRPr="00F464ED" w:rsidTr="00952169">
        <w:trPr>
          <w:trHeight w:val="34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експертної оцінки технічної документації на будівництво АЗПСМ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 </w:t>
            </w:r>
          </w:p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В.Вербче.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в належному стані приміщення та створення нових підрозділів з метою покращення якості надання медичних послуг.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технічних умов на підключення до електричних мереж таких об’єктів: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 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Люхча;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с.Костянтинівка;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 с.Ремчиці.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новихструктурних підрозділів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метою  покращення якості надання медичних послуг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проектів землеустрою щодо відведення земельних ділянок у постійне користування для обслуговування структурних підрозділів Підприємства, а саме: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ФАПу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Чудель;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033C86" w:rsidRPr="00F464ED" w:rsidRDefault="00033C86" w:rsidP="009521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Підприємства.</w:t>
            </w:r>
          </w:p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Виготовлення технічної інвентаризаційної документації на об’єкти  нерухомого майна: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АЗПСМ с.Корост;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Цепцевичі.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  <w:p w:rsidR="00033C86" w:rsidRPr="00F464ED" w:rsidRDefault="00033C86" w:rsidP="0023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Підприємства.</w:t>
            </w:r>
          </w:p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60" w:type="dxa"/>
          </w:tcPr>
          <w:p w:rsidR="00033C86" w:rsidRPr="00952169" w:rsidRDefault="00033C86" w:rsidP="00952169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робіт, пов’язаних з видачею дозволів на викиди забруднюючих речовин в атмосферне повітря стаціонарними джерелами забруднення.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Підприємства.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Виготовлення проектно-кошторисної документації на влаштування вузлів комерційного обліку електричної енергії та їх подальше встановлення в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 об’єктах: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 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Люхча;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с.Костянтинівка;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 с.Ремчиці.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для забезпечення повноцінного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функціонування нових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структурних підрозділів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метою  покращення якості надання медичних послуг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Придбання пересувного генератора для забезпечення безперебійного електроживлен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структурних підрозділів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підрозділів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послуг з проведення державної реєстрації транспортних засобів, які обслуговують структурні підрозділи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Підприємства, а також своєчасного   надання медичних послуг жителям Сарненського району.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Придбання системи безперебійного електроживлення інформаційного вузла сервера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підрозділів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Придбання обладнання для безперебійного джерела живлення холодильників для зберігання вакцин в структурних підрозділах Підприємства з проведенням робіт по його встановленню.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підрозділів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Виготовлення технічної інвентаризаційної документації на об’єкти  нерухомого майна: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 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Люхча;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с.Костянтинівка;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 с.Ремчиці.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 нових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підрозділів</w:t>
            </w:r>
            <w:r w:rsidRPr="00F464E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технічних умов</w:t>
            </w:r>
          </w:p>
          <w:p w:rsidR="00033C86" w:rsidRPr="00F464ED" w:rsidRDefault="00033C86" w:rsidP="00952169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F464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на збільшення виділеної електричної потужності для АЗПСМ Кричильської дільниці.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Підприємства.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F464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Придбання приладу обліку електричної енергії (лічильника)</w:t>
            </w:r>
            <w:r w:rsidRPr="00F464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464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для АЗПСМ Кричильської дільниці.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952169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Підприємства.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F464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Виготовлення проекту землеустрою щодо відведення земельної ділянки у постійне користування для обслуговування</w:t>
            </w:r>
            <w:r w:rsidRPr="00F46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64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АЗПСМ Кричильської дільниці.</w:t>
            </w:r>
          </w:p>
          <w:p w:rsidR="00033C86" w:rsidRPr="00F464ED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та належного функціонування структурних підрозділів Підприємства.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Виготовлення проектів землеустрою щодо відведення земельних ділянок у постійне користування для обслуговування структурних підрозділів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195,0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033D34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160" w:type="dxa"/>
          </w:tcPr>
          <w:p w:rsidR="00033C86" w:rsidRPr="00952169" w:rsidRDefault="00033C86" w:rsidP="00952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Виготовлення технічної інвентаризаційної документації на об’єкти  нерухомого майна</w:t>
            </w:r>
            <w:r w:rsidRPr="00952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(структурні підрозділи Підприємства).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160" w:type="dxa"/>
          </w:tcPr>
          <w:p w:rsidR="00033C86" w:rsidRPr="00952169" w:rsidRDefault="00033C86" w:rsidP="00952169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F464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Установка водоочисної системи в АЗПСМ с. Вири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65,5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</w:tc>
      </w:tr>
      <w:tr w:rsidR="00033C86" w:rsidRPr="00F464ED" w:rsidTr="00952169">
        <w:trPr>
          <w:trHeight w:val="2385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2160" w:type="dxa"/>
          </w:tcPr>
          <w:p w:rsidR="00033C86" w:rsidRPr="00952169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169">
              <w:rPr>
                <w:rFonts w:ascii="Times New Roman" w:hAnsi="Times New Roman" w:cs="Times New Roman"/>
                <w:sz w:val="24"/>
                <w:szCs w:val="24"/>
              </w:rPr>
              <w:t>Виготовлення  проектно-кошторисної  документації на капітальний ремонт зовнішньої вбиральні по вул. Ковельська, 7.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F464ED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Збереження в належному стані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нерухомого майна, покращення благоустрою території.</w:t>
            </w:r>
          </w:p>
        </w:tc>
      </w:tr>
      <w:tr w:rsidR="00033C86" w:rsidRPr="00F464ED" w:rsidTr="00952169">
        <w:trPr>
          <w:trHeight w:val="20"/>
        </w:trPr>
        <w:tc>
          <w:tcPr>
            <w:tcW w:w="625" w:type="dxa"/>
          </w:tcPr>
          <w:p w:rsidR="00033C86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заземлення в окремих структурних підрозділах Підприємства.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033C86" w:rsidRDefault="00033C86" w:rsidP="009521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3C86" w:rsidRPr="00306B92" w:rsidRDefault="00033C86" w:rsidP="00952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</w:tc>
      </w:tr>
      <w:tr w:rsidR="00033C86" w:rsidRPr="00F464ED" w:rsidTr="00952169">
        <w:trPr>
          <w:trHeight w:val="340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поточні видатки.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033C86" w:rsidRPr="00F464ED" w:rsidRDefault="00033C86" w:rsidP="009521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033C86" w:rsidRPr="00F464ED" w:rsidRDefault="00033C86" w:rsidP="00952169">
            <w:pPr>
              <w:ind w:left="-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інших поточних видатків для забезпечення повноцінного функціонування Підприємства</w:t>
            </w:r>
          </w:p>
        </w:tc>
      </w:tr>
      <w:tr w:rsidR="00033C86" w:rsidRPr="00F464ED" w:rsidTr="00952169">
        <w:trPr>
          <w:trHeight w:val="602"/>
        </w:trPr>
        <w:tc>
          <w:tcPr>
            <w:tcW w:w="625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448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033C86" w:rsidRPr="00F464ED" w:rsidRDefault="00033C86" w:rsidP="00952169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1132,5</w:t>
            </w:r>
          </w:p>
        </w:tc>
        <w:tc>
          <w:tcPr>
            <w:tcW w:w="896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7100,5</w:t>
            </w:r>
          </w:p>
        </w:tc>
        <w:tc>
          <w:tcPr>
            <w:tcW w:w="896" w:type="dxa"/>
          </w:tcPr>
          <w:p w:rsidR="00033C86" w:rsidRPr="0059602F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6106,8</w:t>
            </w:r>
          </w:p>
        </w:tc>
        <w:tc>
          <w:tcPr>
            <w:tcW w:w="907" w:type="dxa"/>
          </w:tcPr>
          <w:p w:rsidR="00033C86" w:rsidRPr="00F464ED" w:rsidRDefault="00033C86" w:rsidP="0095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6404,0</w:t>
            </w:r>
          </w:p>
        </w:tc>
        <w:tc>
          <w:tcPr>
            <w:tcW w:w="1995" w:type="dxa"/>
          </w:tcPr>
          <w:p w:rsidR="00033C86" w:rsidRPr="00F464ED" w:rsidRDefault="00033C86" w:rsidP="009521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3C86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3C86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3C86" w:rsidRPr="004C2FE8" w:rsidRDefault="00033C86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2FE8">
        <w:rPr>
          <w:rFonts w:ascii="Times New Roman" w:hAnsi="Times New Roman" w:cs="Times New Roman"/>
          <w:sz w:val="28"/>
          <w:szCs w:val="28"/>
          <w:lang w:eastAsia="ar-SA"/>
        </w:rPr>
        <w:t xml:space="preserve">Керівник апарату адміністрації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Василь </w:t>
      </w:r>
      <w:r w:rsidRPr="004C2FE8">
        <w:rPr>
          <w:rFonts w:ascii="Times New Roman" w:hAnsi="Times New Roman" w:cs="Times New Roman"/>
          <w:sz w:val="28"/>
          <w:szCs w:val="28"/>
          <w:lang w:eastAsia="ar-SA"/>
        </w:rPr>
        <w:t>СТЕЛЬМАХ</w:t>
      </w:r>
    </w:p>
    <w:sectPr w:rsidR="00033C86" w:rsidRPr="004C2FE8" w:rsidSect="00B5040E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86" w:rsidRDefault="00033C86" w:rsidP="008477D2">
      <w:pPr>
        <w:spacing w:after="0" w:line="240" w:lineRule="auto"/>
      </w:pPr>
      <w:r>
        <w:separator/>
      </w:r>
    </w:p>
  </w:endnote>
  <w:endnote w:type="continuationSeparator" w:id="1">
    <w:p w:rsidR="00033C86" w:rsidRDefault="00033C86" w:rsidP="0084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86" w:rsidRDefault="00033C86" w:rsidP="0009413C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86" w:rsidRDefault="00033C86" w:rsidP="008477D2">
      <w:pPr>
        <w:spacing w:after="0" w:line="240" w:lineRule="auto"/>
      </w:pPr>
      <w:r>
        <w:separator/>
      </w:r>
    </w:p>
  </w:footnote>
  <w:footnote w:type="continuationSeparator" w:id="1">
    <w:p w:rsidR="00033C86" w:rsidRDefault="00033C86" w:rsidP="0084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86" w:rsidRDefault="00033C86">
    <w:pPr>
      <w:pStyle w:val="Header"/>
      <w:jc w:val="center"/>
      <w:rPr>
        <w:rFonts w:cs="Times New Roman"/>
      </w:rPr>
    </w:pPr>
    <w:fldSimple w:instr="PAGE   \* MERGEFORMAT">
      <w:r w:rsidRPr="00B5040E">
        <w:rPr>
          <w:noProof/>
          <w:lang w:val="ru-RU"/>
        </w:rPr>
        <w:t>8</w:t>
      </w:r>
    </w:fldSimple>
  </w:p>
  <w:p w:rsidR="00033C86" w:rsidRDefault="00033C86" w:rsidP="00EE3E86">
    <w:pPr>
      <w:pStyle w:val="Header"/>
      <w:tabs>
        <w:tab w:val="clear" w:pos="4677"/>
        <w:tab w:val="clear" w:pos="9355"/>
        <w:tab w:val="center" w:pos="4819"/>
        <w:tab w:val="right" w:pos="9638"/>
      </w:tabs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18409E"/>
    <w:multiLevelType w:val="hybridMultilevel"/>
    <w:tmpl w:val="0576C3D6"/>
    <w:lvl w:ilvl="0" w:tplc="62361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D5E47"/>
    <w:multiLevelType w:val="hybridMultilevel"/>
    <w:tmpl w:val="AF7E2836"/>
    <w:lvl w:ilvl="0" w:tplc="0C36D8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30A44"/>
    <w:multiLevelType w:val="hybridMultilevel"/>
    <w:tmpl w:val="1F02FD40"/>
    <w:lvl w:ilvl="0" w:tplc="0BEEE7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37F7C53"/>
    <w:multiLevelType w:val="hybridMultilevel"/>
    <w:tmpl w:val="1FA2075A"/>
    <w:lvl w:ilvl="0" w:tplc="34ECB7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9452589"/>
    <w:multiLevelType w:val="hybridMultilevel"/>
    <w:tmpl w:val="68B08FB0"/>
    <w:lvl w:ilvl="0" w:tplc="38C667D0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084B"/>
    <w:multiLevelType w:val="hybridMultilevel"/>
    <w:tmpl w:val="1FA2075A"/>
    <w:lvl w:ilvl="0" w:tplc="34ECB7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3C1"/>
    <w:rsid w:val="00014281"/>
    <w:rsid w:val="00033C86"/>
    <w:rsid w:val="00033D34"/>
    <w:rsid w:val="0003734D"/>
    <w:rsid w:val="00045B82"/>
    <w:rsid w:val="00052AE7"/>
    <w:rsid w:val="0007014B"/>
    <w:rsid w:val="00084A67"/>
    <w:rsid w:val="000867C9"/>
    <w:rsid w:val="0009413C"/>
    <w:rsid w:val="000A01B6"/>
    <w:rsid w:val="000A399B"/>
    <w:rsid w:val="000C4176"/>
    <w:rsid w:val="000D237D"/>
    <w:rsid w:val="000D74E5"/>
    <w:rsid w:val="0011458E"/>
    <w:rsid w:val="001308E1"/>
    <w:rsid w:val="00131F6D"/>
    <w:rsid w:val="00152F9B"/>
    <w:rsid w:val="00154502"/>
    <w:rsid w:val="00160570"/>
    <w:rsid w:val="00180465"/>
    <w:rsid w:val="001878B4"/>
    <w:rsid w:val="001A38CA"/>
    <w:rsid w:val="001A5544"/>
    <w:rsid w:val="001A6164"/>
    <w:rsid w:val="001A66F6"/>
    <w:rsid w:val="001A74E7"/>
    <w:rsid w:val="001B7890"/>
    <w:rsid w:val="001C27D3"/>
    <w:rsid w:val="001C4192"/>
    <w:rsid w:val="001C704F"/>
    <w:rsid w:val="001C7D48"/>
    <w:rsid w:val="001D08C5"/>
    <w:rsid w:val="001E7A43"/>
    <w:rsid w:val="002058D0"/>
    <w:rsid w:val="00216EDC"/>
    <w:rsid w:val="0021749F"/>
    <w:rsid w:val="00220202"/>
    <w:rsid w:val="00222CA8"/>
    <w:rsid w:val="00224C18"/>
    <w:rsid w:val="002320E1"/>
    <w:rsid w:val="00242AEA"/>
    <w:rsid w:val="00254ED8"/>
    <w:rsid w:val="00257A0E"/>
    <w:rsid w:val="00257C7A"/>
    <w:rsid w:val="0026439A"/>
    <w:rsid w:val="00271C7B"/>
    <w:rsid w:val="00282EC0"/>
    <w:rsid w:val="0028728E"/>
    <w:rsid w:val="00292B5A"/>
    <w:rsid w:val="002C1771"/>
    <w:rsid w:val="002C2587"/>
    <w:rsid w:val="002C55CD"/>
    <w:rsid w:val="002E5079"/>
    <w:rsid w:val="002E6F0E"/>
    <w:rsid w:val="0030237B"/>
    <w:rsid w:val="003041C3"/>
    <w:rsid w:val="00306B92"/>
    <w:rsid w:val="00306CDE"/>
    <w:rsid w:val="00306DF4"/>
    <w:rsid w:val="00315604"/>
    <w:rsid w:val="0032256F"/>
    <w:rsid w:val="00325BC5"/>
    <w:rsid w:val="003320AF"/>
    <w:rsid w:val="003369EF"/>
    <w:rsid w:val="00343E17"/>
    <w:rsid w:val="00347896"/>
    <w:rsid w:val="00350D1B"/>
    <w:rsid w:val="00350E93"/>
    <w:rsid w:val="00366E61"/>
    <w:rsid w:val="00371DB5"/>
    <w:rsid w:val="00386128"/>
    <w:rsid w:val="00397594"/>
    <w:rsid w:val="003A4398"/>
    <w:rsid w:val="003B7512"/>
    <w:rsid w:val="003D41C0"/>
    <w:rsid w:val="003D7549"/>
    <w:rsid w:val="003E2DD4"/>
    <w:rsid w:val="003F3703"/>
    <w:rsid w:val="004151D4"/>
    <w:rsid w:val="00415523"/>
    <w:rsid w:val="00415963"/>
    <w:rsid w:val="00415B4D"/>
    <w:rsid w:val="00420C0B"/>
    <w:rsid w:val="0043257C"/>
    <w:rsid w:val="004544E1"/>
    <w:rsid w:val="00465223"/>
    <w:rsid w:val="004760AC"/>
    <w:rsid w:val="004952DE"/>
    <w:rsid w:val="004C0291"/>
    <w:rsid w:val="004C0F5A"/>
    <w:rsid w:val="004C2FE8"/>
    <w:rsid w:val="004C38CB"/>
    <w:rsid w:val="004C4DEF"/>
    <w:rsid w:val="004D5E2E"/>
    <w:rsid w:val="004E3573"/>
    <w:rsid w:val="004E780D"/>
    <w:rsid w:val="004F2809"/>
    <w:rsid w:val="004F7E49"/>
    <w:rsid w:val="00507107"/>
    <w:rsid w:val="00511621"/>
    <w:rsid w:val="00513267"/>
    <w:rsid w:val="005241D8"/>
    <w:rsid w:val="00535C3F"/>
    <w:rsid w:val="00544E0E"/>
    <w:rsid w:val="00557778"/>
    <w:rsid w:val="00593099"/>
    <w:rsid w:val="005953C1"/>
    <w:rsid w:val="0059602F"/>
    <w:rsid w:val="00596675"/>
    <w:rsid w:val="005B1D70"/>
    <w:rsid w:val="005C74BD"/>
    <w:rsid w:val="005C74C0"/>
    <w:rsid w:val="005D0F64"/>
    <w:rsid w:val="005F5EC8"/>
    <w:rsid w:val="005F7423"/>
    <w:rsid w:val="0060577B"/>
    <w:rsid w:val="0061331A"/>
    <w:rsid w:val="00622847"/>
    <w:rsid w:val="00627A7D"/>
    <w:rsid w:val="00640C60"/>
    <w:rsid w:val="00644D03"/>
    <w:rsid w:val="00655147"/>
    <w:rsid w:val="00657EBD"/>
    <w:rsid w:val="00674C40"/>
    <w:rsid w:val="00694664"/>
    <w:rsid w:val="00697487"/>
    <w:rsid w:val="006A7A96"/>
    <w:rsid w:val="006C0352"/>
    <w:rsid w:val="006C1F41"/>
    <w:rsid w:val="006C54D1"/>
    <w:rsid w:val="006C7AC4"/>
    <w:rsid w:val="006E006A"/>
    <w:rsid w:val="006E121A"/>
    <w:rsid w:val="006E1AAA"/>
    <w:rsid w:val="00704D5E"/>
    <w:rsid w:val="00713BF3"/>
    <w:rsid w:val="00731A90"/>
    <w:rsid w:val="00773878"/>
    <w:rsid w:val="007768F3"/>
    <w:rsid w:val="00780586"/>
    <w:rsid w:val="00786D5C"/>
    <w:rsid w:val="007A1FA5"/>
    <w:rsid w:val="007A4DAA"/>
    <w:rsid w:val="007A5398"/>
    <w:rsid w:val="007C7C21"/>
    <w:rsid w:val="007D0B17"/>
    <w:rsid w:val="007D232B"/>
    <w:rsid w:val="007E31B3"/>
    <w:rsid w:val="00801B5E"/>
    <w:rsid w:val="00804F9D"/>
    <w:rsid w:val="00817DC0"/>
    <w:rsid w:val="00831431"/>
    <w:rsid w:val="008446F6"/>
    <w:rsid w:val="008477D2"/>
    <w:rsid w:val="008522DF"/>
    <w:rsid w:val="00862B95"/>
    <w:rsid w:val="008645CD"/>
    <w:rsid w:val="0089333F"/>
    <w:rsid w:val="008933EF"/>
    <w:rsid w:val="008A6CD2"/>
    <w:rsid w:val="008C35A4"/>
    <w:rsid w:val="008E5F95"/>
    <w:rsid w:val="008E6667"/>
    <w:rsid w:val="0090230F"/>
    <w:rsid w:val="009030BF"/>
    <w:rsid w:val="00905DD8"/>
    <w:rsid w:val="00905F20"/>
    <w:rsid w:val="00913480"/>
    <w:rsid w:val="00923C72"/>
    <w:rsid w:val="00926129"/>
    <w:rsid w:val="009267DA"/>
    <w:rsid w:val="00926846"/>
    <w:rsid w:val="00933E1E"/>
    <w:rsid w:val="0094011F"/>
    <w:rsid w:val="00941362"/>
    <w:rsid w:val="00952169"/>
    <w:rsid w:val="0095296F"/>
    <w:rsid w:val="00957E47"/>
    <w:rsid w:val="009661F6"/>
    <w:rsid w:val="00983D39"/>
    <w:rsid w:val="009844DE"/>
    <w:rsid w:val="009956F1"/>
    <w:rsid w:val="009A1EE8"/>
    <w:rsid w:val="009C2101"/>
    <w:rsid w:val="009C3AF9"/>
    <w:rsid w:val="009C7C82"/>
    <w:rsid w:val="009D208F"/>
    <w:rsid w:val="009D3F3E"/>
    <w:rsid w:val="009D4715"/>
    <w:rsid w:val="009E04E2"/>
    <w:rsid w:val="009F1DED"/>
    <w:rsid w:val="009F306B"/>
    <w:rsid w:val="00A044CD"/>
    <w:rsid w:val="00A106DD"/>
    <w:rsid w:val="00A14A4A"/>
    <w:rsid w:val="00A17B14"/>
    <w:rsid w:val="00A53788"/>
    <w:rsid w:val="00A85806"/>
    <w:rsid w:val="00A90054"/>
    <w:rsid w:val="00A90688"/>
    <w:rsid w:val="00AB1A25"/>
    <w:rsid w:val="00AB1C72"/>
    <w:rsid w:val="00AB300E"/>
    <w:rsid w:val="00AB4146"/>
    <w:rsid w:val="00AD238A"/>
    <w:rsid w:val="00AD70EC"/>
    <w:rsid w:val="00B00382"/>
    <w:rsid w:val="00B3202C"/>
    <w:rsid w:val="00B5040E"/>
    <w:rsid w:val="00B774FA"/>
    <w:rsid w:val="00B83BC4"/>
    <w:rsid w:val="00B84B97"/>
    <w:rsid w:val="00BB0D59"/>
    <w:rsid w:val="00BB4BAA"/>
    <w:rsid w:val="00BB758D"/>
    <w:rsid w:val="00BC265E"/>
    <w:rsid w:val="00BC62F6"/>
    <w:rsid w:val="00BD26D3"/>
    <w:rsid w:val="00BF75FA"/>
    <w:rsid w:val="00C11E3C"/>
    <w:rsid w:val="00C17F67"/>
    <w:rsid w:val="00C21182"/>
    <w:rsid w:val="00C274B6"/>
    <w:rsid w:val="00C31CCE"/>
    <w:rsid w:val="00C42840"/>
    <w:rsid w:val="00C43A70"/>
    <w:rsid w:val="00C50170"/>
    <w:rsid w:val="00C50EAB"/>
    <w:rsid w:val="00C64816"/>
    <w:rsid w:val="00C705BC"/>
    <w:rsid w:val="00C7397D"/>
    <w:rsid w:val="00C763BA"/>
    <w:rsid w:val="00C82950"/>
    <w:rsid w:val="00C83964"/>
    <w:rsid w:val="00C8577D"/>
    <w:rsid w:val="00C86714"/>
    <w:rsid w:val="00C9470E"/>
    <w:rsid w:val="00C94AF9"/>
    <w:rsid w:val="00CA292E"/>
    <w:rsid w:val="00CA6338"/>
    <w:rsid w:val="00CA6FA8"/>
    <w:rsid w:val="00CB6E96"/>
    <w:rsid w:val="00CC1BD7"/>
    <w:rsid w:val="00CD7A5F"/>
    <w:rsid w:val="00CE6D33"/>
    <w:rsid w:val="00D17A95"/>
    <w:rsid w:val="00D3020F"/>
    <w:rsid w:val="00D64F1C"/>
    <w:rsid w:val="00D73864"/>
    <w:rsid w:val="00D762C8"/>
    <w:rsid w:val="00D96FF4"/>
    <w:rsid w:val="00DD1191"/>
    <w:rsid w:val="00DF45FB"/>
    <w:rsid w:val="00DF5447"/>
    <w:rsid w:val="00E13803"/>
    <w:rsid w:val="00E26C9B"/>
    <w:rsid w:val="00E27243"/>
    <w:rsid w:val="00E4406F"/>
    <w:rsid w:val="00E44686"/>
    <w:rsid w:val="00E61476"/>
    <w:rsid w:val="00E70D4E"/>
    <w:rsid w:val="00E809D0"/>
    <w:rsid w:val="00E97F48"/>
    <w:rsid w:val="00EB3FBC"/>
    <w:rsid w:val="00ED60A7"/>
    <w:rsid w:val="00ED70DD"/>
    <w:rsid w:val="00EE3E86"/>
    <w:rsid w:val="00EF6D73"/>
    <w:rsid w:val="00EF799C"/>
    <w:rsid w:val="00F150DB"/>
    <w:rsid w:val="00F302AF"/>
    <w:rsid w:val="00F33924"/>
    <w:rsid w:val="00F33B4F"/>
    <w:rsid w:val="00F464ED"/>
    <w:rsid w:val="00F607F8"/>
    <w:rsid w:val="00F6256C"/>
    <w:rsid w:val="00F76606"/>
    <w:rsid w:val="00F805BF"/>
    <w:rsid w:val="00F90F3A"/>
    <w:rsid w:val="00F9470A"/>
    <w:rsid w:val="00FB6067"/>
    <w:rsid w:val="00FC0457"/>
    <w:rsid w:val="00FE1C6D"/>
    <w:rsid w:val="00FE3F89"/>
    <w:rsid w:val="00FE66B5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B4"/>
    <w:pPr>
      <w:spacing w:after="160" w:line="25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E006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4E5"/>
    <w:rPr>
      <w:rFonts w:ascii="Cambria" w:hAnsi="Cambria" w:cs="Cambria"/>
      <w:b/>
      <w:bCs/>
      <w:kern w:val="32"/>
      <w:sz w:val="32"/>
      <w:szCs w:val="32"/>
      <w:lang w:val="uk-UA" w:eastAsia="en-US"/>
    </w:rPr>
  </w:style>
  <w:style w:type="character" w:styleId="Strong">
    <w:name w:val="Strong"/>
    <w:basedOn w:val="DefaultParagraphFont"/>
    <w:uiPriority w:val="99"/>
    <w:qFormat/>
    <w:rsid w:val="007D0B17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7D0B17"/>
    <w:pPr>
      <w:spacing w:after="0" w:line="240" w:lineRule="auto"/>
      <w:ind w:left="720"/>
    </w:pPr>
    <w:rPr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343E1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3E17"/>
    <w:rPr>
      <w:rFonts w:ascii="Times New Roman" w:hAnsi="Times New Roman" w:cs="Times New Roman"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4D5E2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552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523"/>
    <w:rPr>
      <w:rFonts w:ascii="Segoe UI" w:hAnsi="Segoe UI" w:cs="Segoe UI"/>
      <w:sz w:val="18"/>
      <w:szCs w:val="18"/>
      <w:lang w:val="uk-UA"/>
    </w:rPr>
  </w:style>
  <w:style w:type="paragraph" w:styleId="Header">
    <w:name w:val="header"/>
    <w:basedOn w:val="Normal"/>
    <w:link w:val="HeaderChar"/>
    <w:uiPriority w:val="99"/>
    <w:rsid w:val="008477D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77D2"/>
    <w:rPr>
      <w:rFonts w:eastAsia="Times New Roman" w:cs="Times New Roman"/>
      <w:sz w:val="22"/>
      <w:szCs w:val="22"/>
      <w:lang w:val="uk-UA" w:eastAsia="en-US"/>
    </w:rPr>
  </w:style>
  <w:style w:type="paragraph" w:styleId="Footer">
    <w:name w:val="footer"/>
    <w:basedOn w:val="Normal"/>
    <w:link w:val="FooterChar"/>
    <w:uiPriority w:val="99"/>
    <w:semiHidden/>
    <w:rsid w:val="008477D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7D2"/>
    <w:rPr>
      <w:rFonts w:eastAsia="Times New Roman" w:cs="Times New Roman"/>
      <w:sz w:val="22"/>
      <w:szCs w:val="22"/>
      <w:lang w:val="uk-UA" w:eastAsia="en-US"/>
    </w:rPr>
  </w:style>
  <w:style w:type="character" w:styleId="PageNumber">
    <w:name w:val="page number"/>
    <w:basedOn w:val="DefaultParagraphFont"/>
    <w:uiPriority w:val="99"/>
    <w:rsid w:val="0009413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30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17DC0"/>
    <w:rPr>
      <w:rFonts w:ascii="Courier New" w:hAnsi="Courier New" w:cs="Courier New"/>
      <w:sz w:val="20"/>
      <w:szCs w:val="20"/>
      <w:lang w:val="uk-UA" w:eastAsia="en-US"/>
    </w:rPr>
  </w:style>
  <w:style w:type="character" w:styleId="Hyperlink">
    <w:name w:val="Hyperlink"/>
    <w:basedOn w:val="DefaultParagraphFont"/>
    <w:uiPriority w:val="99"/>
    <w:rsid w:val="00C94A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1474</Words>
  <Characters>8406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Яна)</dc:creator>
  <cp:keywords/>
  <dc:description/>
  <cp:lastModifiedBy>Яна</cp:lastModifiedBy>
  <cp:revision>7</cp:revision>
  <cp:lastPrinted>2019-11-20T10:50:00Z</cp:lastPrinted>
  <dcterms:created xsi:type="dcterms:W3CDTF">2019-11-18T12:12:00Z</dcterms:created>
  <dcterms:modified xsi:type="dcterms:W3CDTF">2019-11-20T10:53:00Z</dcterms:modified>
</cp:coreProperties>
</file>