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4218"/>
      </w:tblGrid>
      <w:tr w:rsidR="00982810" w:rsidTr="00111763">
        <w:trPr>
          <w:trHeight w:val="184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B77853" w:rsidP="00C4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B77853" w:rsidRDefault="00D127D5" w:rsidP="00B7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7853">
              <w:rPr>
                <w:rFonts w:ascii="Times New Roman" w:hAnsi="Times New Roman" w:cs="Times New Roman"/>
                <w:sz w:val="28"/>
                <w:szCs w:val="28"/>
              </w:rPr>
              <w:t>о розпорядження голови районної державної адміністрації</w:t>
            </w:r>
            <w:r w:rsidR="004953C8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="00B77853">
              <w:rPr>
                <w:rFonts w:ascii="Times New Roman" w:hAnsi="Times New Roman" w:cs="Times New Roman"/>
                <w:sz w:val="28"/>
                <w:szCs w:val="28"/>
              </w:rPr>
              <w:t>березня 2020 року №</w:t>
            </w:r>
            <w:r w:rsidR="004953C8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</w:tr>
    </w:tbl>
    <w:p w:rsidR="000720AC" w:rsidRDefault="000720AC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3A8D" w:rsidRDefault="00E03A8D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0720AC" w:rsidRDefault="000720AC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 з питань техногенно-екологічної безпеки та надзвичайних ситуацій Сарненського району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865"/>
        <w:gridCol w:w="7424"/>
      </w:tblGrid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B345B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районної державної 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районної державної адміністрації – керівник робіт з ліквідації наслідків надзвичайних ситуацій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Сарненського районного  сектору Головного управління ДСНС України у Рівненській області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цивільного захисту та інформаційного забезпечення 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2C">
              <w:rPr>
                <w:rFonts w:ascii="Times New Roman" w:hAnsi="Times New Roman" w:cs="Times New Roman"/>
                <w:sz w:val="28"/>
                <w:szCs w:val="28"/>
              </w:rPr>
              <w:t>Начальник 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лікар КНП «Сарненська ЦРЛ» Сарненської районної ради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лікар КНП «Сарненський районний ЦПМСД» Сарненської районної ради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з питань оборонної та мобілізаційної роботи </w:t>
            </w:r>
            <w:r w:rsidRPr="00D2552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 райдержадміністрації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3A40B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 xml:space="preserve"> Сарненського міжрайонного відділу Управління Служби безпеки України в Рівненській області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відділу поліції Головного управління Національної поліції у Рівненській  області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організації несення служби в м Сарни Управління патрульної поліції в Рівненській області Департаменту патрульної  поліції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BF" w:rsidRDefault="00B345B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BF" w:rsidRDefault="00B345B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BF" w:rsidRDefault="00B345B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Сарненського районного управління Головного управління Держпродспоживслужби в Рівненській області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управління водного господарства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Сарненської дорожньо-експлуатаційної дільниці, філія «Рівнеоблавтодор»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лісничий Державного підприємства</w:t>
            </w:r>
          </w:p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«Сарненське лісове господарство»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лісничий Державного підприємства</w:t>
            </w:r>
          </w:p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«Клесівське лісове господарство»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Сарненської метеорологічної станції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КП ТРК «Полісся» Сарненської районної ради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pStyle w:val="a8"/>
              <w:spacing w:before="60"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дільниці мережі доступу № 312/3 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ненської філії ПАТ «Укртелеком» 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м. Сарни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Сарненського відділення АТ «Рівнегаз»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РЕМ ПрАТ «Рівнеобленерго»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Pr="00115B18" w:rsidRDefault="00FA13EF" w:rsidP="007937A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 «Рівненський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лабораторний центр Міністерства охорони здоров’я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79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комісар Сарненського районного територіального центру комплектування та соціальної підтримки</w:t>
            </w:r>
          </w:p>
        </w:tc>
      </w:tr>
      <w:tr w:rsidR="007937A1" w:rsidTr="00FA1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Default="00FA13EF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F" w:rsidRPr="00115B18" w:rsidRDefault="007937A1" w:rsidP="0079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державного екологічного нагляду (контролю) природно-заповідного фонду лісів та рослинного світу Управління державного екологічного нагляду (Контролю) у Рівненській області – державний інспектор з охорони навколишнього природного середовища Поліського округу.</w:t>
            </w:r>
          </w:p>
        </w:tc>
      </w:tr>
    </w:tbl>
    <w:p w:rsidR="001E791A" w:rsidRDefault="001E791A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791A" w:rsidRDefault="001E791A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7CF" w:rsidRDefault="002967CF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7CF" w:rsidRDefault="002967CF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7A1" w:rsidRPr="007A51D9" w:rsidRDefault="007937A1" w:rsidP="007937A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Pr="007A51D9">
        <w:rPr>
          <w:rFonts w:ascii="Times New Roman" w:hAnsi="Times New Roman" w:cs="Times New Roman"/>
          <w:sz w:val="28"/>
          <w:szCs w:val="28"/>
        </w:rPr>
        <w:t xml:space="preserve">цивільного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A51D9">
        <w:rPr>
          <w:rFonts w:ascii="Times New Roman" w:hAnsi="Times New Roman" w:cs="Times New Roman"/>
          <w:sz w:val="28"/>
          <w:szCs w:val="28"/>
        </w:rPr>
        <w:t xml:space="preserve">захисту 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                                                                                забезпечення </w:t>
      </w:r>
      <w:r w:rsidRPr="007A51D9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Олена СВАРИЦЕВИЧ</w:t>
      </w:r>
    </w:p>
    <w:p w:rsidR="00E2376C" w:rsidRDefault="00E2376C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76C" w:rsidSect="002E611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24" w:rsidRDefault="00E55E24" w:rsidP="002E6110">
      <w:pPr>
        <w:spacing w:after="0" w:line="240" w:lineRule="auto"/>
      </w:pPr>
      <w:r>
        <w:separator/>
      </w:r>
    </w:p>
  </w:endnote>
  <w:endnote w:type="continuationSeparator" w:id="1">
    <w:p w:rsidR="00E55E24" w:rsidRDefault="00E55E24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24" w:rsidRDefault="00E55E24" w:rsidP="002E6110">
      <w:pPr>
        <w:spacing w:after="0" w:line="240" w:lineRule="auto"/>
      </w:pPr>
      <w:r>
        <w:separator/>
      </w:r>
    </w:p>
  </w:footnote>
  <w:footnote w:type="continuationSeparator" w:id="1">
    <w:p w:rsidR="00E55E24" w:rsidRDefault="00E55E24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D14217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0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94"/>
    <w:multiLevelType w:val="hybridMultilevel"/>
    <w:tmpl w:val="F5986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720AC"/>
    <w:rsid w:val="00095667"/>
    <w:rsid w:val="000977D2"/>
    <w:rsid w:val="000D3DE6"/>
    <w:rsid w:val="000D5AE7"/>
    <w:rsid w:val="00111763"/>
    <w:rsid w:val="00115B18"/>
    <w:rsid w:val="0016603E"/>
    <w:rsid w:val="001E791A"/>
    <w:rsid w:val="00245776"/>
    <w:rsid w:val="00250C33"/>
    <w:rsid w:val="002645EB"/>
    <w:rsid w:val="002967CF"/>
    <w:rsid w:val="002E6110"/>
    <w:rsid w:val="003A40BF"/>
    <w:rsid w:val="003B638D"/>
    <w:rsid w:val="0046281D"/>
    <w:rsid w:val="004953C8"/>
    <w:rsid w:val="004C5944"/>
    <w:rsid w:val="005569E3"/>
    <w:rsid w:val="00557746"/>
    <w:rsid w:val="0056297B"/>
    <w:rsid w:val="005D4A29"/>
    <w:rsid w:val="005E52FA"/>
    <w:rsid w:val="00626647"/>
    <w:rsid w:val="006456C7"/>
    <w:rsid w:val="00681EC3"/>
    <w:rsid w:val="006B33CF"/>
    <w:rsid w:val="006B5796"/>
    <w:rsid w:val="006B6194"/>
    <w:rsid w:val="007937A1"/>
    <w:rsid w:val="0081403C"/>
    <w:rsid w:val="008C4733"/>
    <w:rsid w:val="008E00EF"/>
    <w:rsid w:val="008E1642"/>
    <w:rsid w:val="009104F9"/>
    <w:rsid w:val="009251DD"/>
    <w:rsid w:val="0097000A"/>
    <w:rsid w:val="00982810"/>
    <w:rsid w:val="00A46478"/>
    <w:rsid w:val="00B345BF"/>
    <w:rsid w:val="00B357C5"/>
    <w:rsid w:val="00B77853"/>
    <w:rsid w:val="00BC4F98"/>
    <w:rsid w:val="00BD4DAA"/>
    <w:rsid w:val="00BE4C0A"/>
    <w:rsid w:val="00C022FE"/>
    <w:rsid w:val="00C03F91"/>
    <w:rsid w:val="00C1602F"/>
    <w:rsid w:val="00C45258"/>
    <w:rsid w:val="00C458D1"/>
    <w:rsid w:val="00C54E10"/>
    <w:rsid w:val="00C85639"/>
    <w:rsid w:val="00CA5B11"/>
    <w:rsid w:val="00D127D5"/>
    <w:rsid w:val="00D14217"/>
    <w:rsid w:val="00D46E01"/>
    <w:rsid w:val="00D810CD"/>
    <w:rsid w:val="00D90460"/>
    <w:rsid w:val="00DA231D"/>
    <w:rsid w:val="00DC0153"/>
    <w:rsid w:val="00E03A8D"/>
    <w:rsid w:val="00E166E6"/>
    <w:rsid w:val="00E2376C"/>
    <w:rsid w:val="00E55E24"/>
    <w:rsid w:val="00E7685D"/>
    <w:rsid w:val="00E90B9A"/>
    <w:rsid w:val="00E96179"/>
    <w:rsid w:val="00EC10A7"/>
    <w:rsid w:val="00EE0618"/>
    <w:rsid w:val="00F0561A"/>
    <w:rsid w:val="00F167A3"/>
    <w:rsid w:val="00F20207"/>
    <w:rsid w:val="00F25D04"/>
    <w:rsid w:val="00F3187A"/>
    <w:rsid w:val="00F32E80"/>
    <w:rsid w:val="00F3438A"/>
    <w:rsid w:val="00F44D92"/>
    <w:rsid w:val="00F62F95"/>
    <w:rsid w:val="00F94243"/>
    <w:rsid w:val="00FA13EF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customStyle="1" w:styleId="a8">
    <w:name w:val="Нормальний текст"/>
    <w:basedOn w:val="a"/>
    <w:rsid w:val="00FA13E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9">
    <w:name w:val="List Paragraph"/>
    <w:basedOn w:val="a"/>
    <w:uiPriority w:val="34"/>
    <w:qFormat/>
    <w:rsid w:val="00FA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32</cp:revision>
  <cp:lastPrinted>2020-03-28T10:45:00Z</cp:lastPrinted>
  <dcterms:created xsi:type="dcterms:W3CDTF">2018-10-09T13:08:00Z</dcterms:created>
  <dcterms:modified xsi:type="dcterms:W3CDTF">2020-03-28T10:58:00Z</dcterms:modified>
</cp:coreProperties>
</file>