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28" w:type="dxa"/>
        <w:tblLook w:val="01E0"/>
      </w:tblPr>
      <w:tblGrid>
        <w:gridCol w:w="4526"/>
      </w:tblGrid>
      <w:tr w:rsidR="005A67EE" w:rsidTr="00066D02">
        <w:tc>
          <w:tcPr>
            <w:tcW w:w="4526" w:type="dxa"/>
            <w:hideMark/>
          </w:tcPr>
          <w:p w:rsidR="005A67EE" w:rsidRDefault="005A67EE" w:rsidP="00066D02">
            <w:pPr>
              <w:tabs>
                <w:tab w:val="left" w:pos="2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СХВАЛЕНО</w:t>
            </w:r>
          </w:p>
          <w:p w:rsidR="005A67EE" w:rsidRDefault="005A67EE" w:rsidP="00066D02">
            <w:pPr>
              <w:tabs>
                <w:tab w:val="left" w:pos="2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Розпорядження голови районної державної адміністрації</w:t>
            </w:r>
          </w:p>
          <w:p w:rsidR="005A67EE" w:rsidRDefault="00F922B6" w:rsidP="00066D02">
            <w:pPr>
              <w:tabs>
                <w:tab w:val="left" w:pos="226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 </w:t>
            </w:r>
            <w:r w:rsidR="005A67EE">
              <w:rPr>
                <w:sz w:val="28"/>
                <w:szCs w:val="28"/>
                <w:lang w:val="uk-UA"/>
              </w:rPr>
              <w:t>грудня  2019 року №</w:t>
            </w:r>
            <w:r>
              <w:rPr>
                <w:sz w:val="28"/>
                <w:szCs w:val="28"/>
                <w:lang w:val="uk-UA"/>
              </w:rPr>
              <w:t xml:space="preserve"> 409</w:t>
            </w:r>
          </w:p>
        </w:tc>
      </w:tr>
    </w:tbl>
    <w:p w:rsidR="005A67EE" w:rsidRDefault="005A67EE" w:rsidP="005A67EE">
      <w:pPr>
        <w:tabs>
          <w:tab w:val="left" w:pos="2260"/>
        </w:tabs>
        <w:jc w:val="center"/>
        <w:rPr>
          <w:sz w:val="28"/>
          <w:szCs w:val="28"/>
          <w:lang w:val="uk-UA"/>
        </w:rPr>
      </w:pPr>
    </w:p>
    <w:p w:rsidR="005A67EE" w:rsidRDefault="005A67EE" w:rsidP="005A67EE">
      <w:pPr>
        <w:tabs>
          <w:tab w:val="left" w:pos="2260"/>
        </w:tabs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Районна програма</w:t>
      </w:r>
    </w:p>
    <w:p w:rsidR="005A67EE" w:rsidRDefault="005A67EE" w:rsidP="005A67EE">
      <w:pPr>
        <w:tabs>
          <w:tab w:val="left" w:pos="2260"/>
        </w:tabs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Забезпечення пільгового проїзду учнів до місця навчання і додому</w:t>
      </w:r>
      <w:r>
        <w:rPr>
          <w:b/>
          <w:bCs/>
          <w:spacing w:val="-1"/>
          <w:sz w:val="28"/>
          <w:szCs w:val="28"/>
          <w:lang w:val="uk-UA"/>
        </w:rPr>
        <w:t xml:space="preserve">» </w:t>
      </w:r>
    </w:p>
    <w:p w:rsidR="005A67EE" w:rsidRDefault="005A67EE" w:rsidP="005A67EE">
      <w:pPr>
        <w:tabs>
          <w:tab w:val="left" w:pos="2260"/>
        </w:tabs>
        <w:jc w:val="center"/>
        <w:rPr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>на 2020 рік</w:t>
      </w:r>
    </w:p>
    <w:p w:rsidR="005A67EE" w:rsidRDefault="005A67EE" w:rsidP="005A67EE">
      <w:pPr>
        <w:jc w:val="center"/>
        <w:rPr>
          <w:rFonts w:eastAsia="Verdana"/>
          <w:b/>
          <w:sz w:val="28"/>
          <w:szCs w:val="28"/>
          <w:lang w:val="uk-UA"/>
        </w:rPr>
      </w:pPr>
    </w:p>
    <w:p w:rsidR="005A67EE" w:rsidRDefault="005A67EE" w:rsidP="005A67EE">
      <w:pPr>
        <w:jc w:val="center"/>
        <w:rPr>
          <w:b/>
          <w:sz w:val="28"/>
          <w:szCs w:val="28"/>
          <w:lang w:val="uk-UA"/>
        </w:rPr>
      </w:pPr>
      <w:r>
        <w:rPr>
          <w:rFonts w:eastAsia="Verdana"/>
          <w:b/>
          <w:sz w:val="28"/>
          <w:szCs w:val="28"/>
          <w:lang w:val="uk-UA"/>
        </w:rPr>
        <w:t xml:space="preserve">1. </w:t>
      </w:r>
      <w:r>
        <w:rPr>
          <w:b/>
          <w:sz w:val="28"/>
          <w:szCs w:val="28"/>
          <w:lang w:val="uk-UA"/>
        </w:rPr>
        <w:t>Загальні положення</w:t>
      </w:r>
    </w:p>
    <w:p w:rsidR="005A67EE" w:rsidRDefault="005A67EE" w:rsidP="005A6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Організація регулярного безоплатного підвезення учнів до місць навчання і додому є складовою частиною забезпечення реалізації прав громадян на здобуття загальної середньої освіти.</w:t>
      </w:r>
    </w:p>
    <w:p w:rsidR="005A67EE" w:rsidRPr="00A70EE8" w:rsidRDefault="005A67EE" w:rsidP="005A67EE">
      <w:pPr>
        <w:ind w:firstLine="708"/>
        <w:jc w:val="both"/>
        <w:rPr>
          <w:rStyle w:val="rvts0"/>
          <w:lang w:val="uk-UA"/>
        </w:rPr>
      </w:pPr>
      <w:r>
        <w:rPr>
          <w:sz w:val="28"/>
          <w:szCs w:val="28"/>
          <w:lang w:val="uk-UA"/>
        </w:rPr>
        <w:t>1.2. Статтею 56 Закону України «Про освіту», статтею 21 Закону України «Про загальну середню освіту» із змінами, внесеними Законом України</w:t>
      </w:r>
      <w:r>
        <w:rPr>
          <w:lang w:val="uk-UA"/>
        </w:rPr>
        <w:t xml:space="preserve"> «</w:t>
      </w:r>
      <w:r>
        <w:rPr>
          <w:rStyle w:val="rvts23"/>
          <w:sz w:val="28"/>
          <w:szCs w:val="28"/>
          <w:lang w:val="uk-UA"/>
        </w:rPr>
        <w:t xml:space="preserve">Про внесення змін та визнання такими, що втратили чинність, деяких законодавчих актів України» від </w:t>
      </w:r>
      <w:r>
        <w:rPr>
          <w:rStyle w:val="rvts44"/>
          <w:sz w:val="28"/>
          <w:szCs w:val="28"/>
          <w:lang w:val="uk-UA"/>
        </w:rPr>
        <w:t>28 грудня 2014 року № 76-VIII</w:t>
      </w:r>
      <w:r>
        <w:rPr>
          <w:sz w:val="28"/>
          <w:szCs w:val="28"/>
          <w:lang w:val="uk-UA"/>
        </w:rPr>
        <w:t xml:space="preserve"> передбачено право органів місцевого самоврядування </w:t>
      </w:r>
      <w:r>
        <w:rPr>
          <w:rStyle w:val="rvts0"/>
          <w:sz w:val="28"/>
          <w:szCs w:val="28"/>
          <w:lang w:val="uk-UA"/>
        </w:rPr>
        <w:t>забезпечувати пільговий проїзд учнів до місця навчання і додому у порядку та розмірах, визначених органами місцевого самоврядування, та передбачати на це відповідні видатки з місцевих бюджетів.</w:t>
      </w:r>
    </w:p>
    <w:p w:rsidR="005A67EE" w:rsidRDefault="005A67EE" w:rsidP="005A67EE">
      <w:pPr>
        <w:ind w:firstLine="708"/>
        <w:jc w:val="both"/>
        <w:rPr>
          <w:rStyle w:val="rvts0"/>
          <w:sz w:val="28"/>
          <w:szCs w:val="28"/>
          <w:lang w:val="uk-UA"/>
        </w:rPr>
      </w:pPr>
    </w:p>
    <w:p w:rsidR="005A67EE" w:rsidRDefault="005A67EE" w:rsidP="005A67EE">
      <w:pPr>
        <w:ind w:firstLine="708"/>
        <w:jc w:val="center"/>
      </w:pPr>
      <w:r>
        <w:rPr>
          <w:rFonts w:eastAsia="Verdana"/>
          <w:b/>
          <w:sz w:val="28"/>
          <w:szCs w:val="28"/>
          <w:lang w:val="uk-UA"/>
        </w:rPr>
        <w:t xml:space="preserve">2. </w:t>
      </w:r>
      <w:r>
        <w:rPr>
          <w:b/>
          <w:sz w:val="28"/>
          <w:szCs w:val="28"/>
          <w:lang w:val="uk-UA"/>
        </w:rPr>
        <w:t>Мета Програми</w:t>
      </w:r>
    </w:p>
    <w:p w:rsidR="005A67EE" w:rsidRDefault="005A67EE" w:rsidP="005A6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Метою Програми є:</w:t>
      </w: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створення належних умов для соціального захисту учнів закладів загальної середньої освіти Сарненського району;</w:t>
      </w: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підвищення освітнього рівня сільського населення;</w:t>
      </w: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реалізації прав громадян на доступність і безоплатність здобуття загальної середньої освіти.</w:t>
      </w:r>
    </w:p>
    <w:p w:rsidR="005A67EE" w:rsidRDefault="005A67EE" w:rsidP="005A67EE">
      <w:pPr>
        <w:jc w:val="both"/>
        <w:rPr>
          <w:sz w:val="28"/>
          <w:szCs w:val="28"/>
          <w:lang w:val="uk-UA"/>
        </w:rPr>
      </w:pPr>
    </w:p>
    <w:p w:rsidR="005A67EE" w:rsidRDefault="005A67EE" w:rsidP="005A67EE">
      <w:pPr>
        <w:jc w:val="center"/>
        <w:rPr>
          <w:b/>
          <w:sz w:val="28"/>
          <w:szCs w:val="28"/>
          <w:lang w:val="uk-UA"/>
        </w:rPr>
      </w:pPr>
      <w:r>
        <w:rPr>
          <w:rFonts w:eastAsia="Verdana"/>
          <w:b/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>Очікуванні результати Програми</w:t>
      </w:r>
    </w:p>
    <w:p w:rsidR="005A67EE" w:rsidRDefault="005A67EE" w:rsidP="005A6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Виконання Програми дасть можливість:</w:t>
      </w: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перевезення 100 відсотків учнів закладів загальної середньої освіти  у сільській місцевості до місця навчання і додому;</w:t>
      </w: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соціальний захист учні;</w:t>
      </w: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у сільській місцевості належні умови для здобуття учнями повної загальної середньої освіти.</w:t>
      </w:r>
    </w:p>
    <w:p w:rsidR="005A67EE" w:rsidRDefault="005A67EE" w:rsidP="005A67EE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A67EE" w:rsidRDefault="005A67EE" w:rsidP="005A67EE">
      <w:pPr>
        <w:jc w:val="both"/>
        <w:rPr>
          <w:sz w:val="28"/>
          <w:szCs w:val="28"/>
          <w:lang w:val="uk-UA"/>
        </w:rPr>
      </w:pPr>
    </w:p>
    <w:p w:rsidR="005A67EE" w:rsidRDefault="005A67EE" w:rsidP="005A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Порядок забезпечення пільгового проїзду</w:t>
      </w:r>
    </w:p>
    <w:p w:rsidR="005A67EE" w:rsidRDefault="005A67EE" w:rsidP="005A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 до місця навчання і додому</w:t>
      </w:r>
    </w:p>
    <w:p w:rsidR="005A67EE" w:rsidRDefault="005A67EE" w:rsidP="005A67EE">
      <w:pPr>
        <w:jc w:val="center"/>
        <w:rPr>
          <w:b/>
          <w:sz w:val="28"/>
          <w:szCs w:val="28"/>
          <w:lang w:val="uk-UA"/>
        </w:rPr>
      </w:pPr>
    </w:p>
    <w:p w:rsidR="005A67EE" w:rsidRDefault="005A67EE" w:rsidP="005A67EE">
      <w:pPr>
        <w:ind w:firstLine="708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4.1. Пільговому проїзду до місця навчання і додому підлягають учні з</w:t>
      </w:r>
      <w:r>
        <w:rPr>
          <w:sz w:val="28"/>
          <w:szCs w:val="28"/>
          <w:lang w:val="uk-UA"/>
        </w:rPr>
        <w:t xml:space="preserve">акладів загальної середньої освіти </w:t>
      </w:r>
      <w:r>
        <w:rPr>
          <w:rStyle w:val="rvts0"/>
          <w:sz w:val="28"/>
          <w:szCs w:val="28"/>
          <w:lang w:val="uk-UA"/>
        </w:rPr>
        <w:t xml:space="preserve">Сарненського району у сільській місцевості, </w:t>
      </w:r>
      <w:r>
        <w:rPr>
          <w:sz w:val="28"/>
          <w:szCs w:val="28"/>
          <w:lang w:val="uk-UA"/>
        </w:rPr>
        <w:t xml:space="preserve">які проживають за межею пішохідної доступності (більше </w:t>
      </w:r>
      <w:smartTag w:uri="urn:schemas-microsoft-com:office:smarttags" w:element="metricconverter">
        <w:smartTagPr>
          <w:attr w:name="ProductID" w:val="3 кілометрів"/>
        </w:smartTagPr>
        <w:r>
          <w:rPr>
            <w:sz w:val="28"/>
            <w:szCs w:val="28"/>
            <w:lang w:val="uk-UA"/>
          </w:rPr>
          <w:t>3 кілометрів</w:t>
        </w:r>
      </w:smartTag>
      <w:r>
        <w:rPr>
          <w:sz w:val="28"/>
          <w:szCs w:val="28"/>
          <w:lang w:val="uk-UA"/>
        </w:rPr>
        <w:t>).</w:t>
      </w:r>
    </w:p>
    <w:p w:rsidR="005A67EE" w:rsidRPr="00A70EE8" w:rsidRDefault="005A67EE" w:rsidP="005A67EE">
      <w:pPr>
        <w:ind w:firstLine="708"/>
        <w:jc w:val="both"/>
        <w:rPr>
          <w:rStyle w:val="rvts0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Пільговий </w:t>
      </w:r>
      <w:r>
        <w:rPr>
          <w:rStyle w:val="rvts0"/>
          <w:sz w:val="28"/>
          <w:szCs w:val="28"/>
          <w:lang w:val="uk-UA"/>
        </w:rPr>
        <w:t>проїзд до місця навчання і додому здійснюється транспортними засобами загального користування на регулярних маршрутах, за рахунок коштів районного бюджету, передбачених у кошторисі відділу освіти, молоді та спорту Сарненської районної державної адміністрації.</w:t>
      </w:r>
    </w:p>
    <w:p w:rsidR="005A67EE" w:rsidRDefault="005A67EE" w:rsidP="005A67EE">
      <w:pPr>
        <w:ind w:firstLine="708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4.3. Відділ освіти, молоді та спорту Сарненської районної державної адміністрації проводить розрахунки за надані послуги по пільговому проїзду учнів до місця навчання і додому на підставі договорів про надані послуги, укладеного із перевізниками у порядку встановленому чинним законодавством. </w:t>
      </w:r>
    </w:p>
    <w:p w:rsidR="005A67EE" w:rsidRDefault="005A67EE" w:rsidP="005A67EE">
      <w:pPr>
        <w:ind w:firstLine="708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Розрахунки за надані послуги проводяться у повному обсязі від фактично наданих послуг перевізниками по пільговому проїзду учнів до місця навчання і додому.</w:t>
      </w:r>
    </w:p>
    <w:p w:rsidR="005A67EE" w:rsidRDefault="005A67EE" w:rsidP="005A67EE">
      <w:pPr>
        <w:ind w:firstLine="708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 xml:space="preserve">4.4. Перевізники щомісяця, до 25 числа поточного місяця, надають у відділ освіти, молоді та спорту Сарненської районної державної адміністрації на паперових носіях розрахунки за маршрутами щодо вартості послуг та реєстр, на яких надавалися послуги з підвезення. </w:t>
      </w:r>
    </w:p>
    <w:p w:rsidR="005A67EE" w:rsidRDefault="005A67EE" w:rsidP="005A67EE">
      <w:pPr>
        <w:ind w:firstLine="708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4.5. Перевізники несуть відповідальність за достовірність наданих розрахунків, реєстрів.</w:t>
      </w:r>
    </w:p>
    <w:p w:rsidR="005A67EE" w:rsidRPr="00A70EE8" w:rsidRDefault="005A67EE" w:rsidP="005A67EE">
      <w:pPr>
        <w:ind w:firstLine="708"/>
        <w:jc w:val="both"/>
        <w:rPr>
          <w:lang w:val="uk-UA"/>
        </w:rPr>
      </w:pPr>
      <w:r>
        <w:rPr>
          <w:rStyle w:val="rvts0"/>
          <w:sz w:val="28"/>
          <w:szCs w:val="28"/>
          <w:lang w:val="uk-UA"/>
        </w:rPr>
        <w:t>4.6. Відділ освіти, молоді та спорту Сарненської районної державної адміністрації щомісяця на підставі наданих перевізниками звітних документів проводить розрахунки за надані послуги по пільговому проїзду учнів до місця навчання і додому.</w:t>
      </w:r>
    </w:p>
    <w:p w:rsidR="005A67EE" w:rsidRDefault="005A67EE" w:rsidP="005A67EE">
      <w:pPr>
        <w:jc w:val="center"/>
        <w:rPr>
          <w:b/>
          <w:sz w:val="28"/>
          <w:szCs w:val="28"/>
          <w:lang w:val="uk-UA"/>
        </w:rPr>
      </w:pPr>
    </w:p>
    <w:p w:rsidR="005A67EE" w:rsidRDefault="005A67EE" w:rsidP="005A67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Фінансування Програми</w:t>
      </w:r>
    </w:p>
    <w:p w:rsidR="005A67EE" w:rsidRDefault="005A67EE" w:rsidP="005A67EE">
      <w:pPr>
        <w:jc w:val="center"/>
        <w:rPr>
          <w:b/>
          <w:sz w:val="28"/>
          <w:szCs w:val="28"/>
          <w:lang w:val="uk-UA"/>
        </w:rPr>
      </w:pPr>
    </w:p>
    <w:p w:rsidR="005A67EE" w:rsidRDefault="005A67EE" w:rsidP="005A67E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5.1.Фінансування Програми здійснюватиметься за рахунок коштів районного бюджету в обсязі 605,908 тис.грн. </w:t>
      </w:r>
    </w:p>
    <w:p w:rsidR="005A67EE" w:rsidRDefault="005A67EE" w:rsidP="005A67EE">
      <w:pPr>
        <w:rPr>
          <w:lang w:val="uk-UA"/>
        </w:rPr>
      </w:pPr>
    </w:p>
    <w:p w:rsidR="005A67EE" w:rsidRDefault="005A67EE" w:rsidP="005A67EE">
      <w:pPr>
        <w:rPr>
          <w:lang w:val="uk-UA"/>
        </w:rPr>
      </w:pPr>
    </w:p>
    <w:p w:rsidR="005A67EE" w:rsidRPr="00941E87" w:rsidRDefault="005A67EE" w:rsidP="005A67EE">
      <w:pPr>
        <w:tabs>
          <w:tab w:val="left" w:pos="2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  <w:r w:rsidRPr="00941E87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, </w:t>
      </w:r>
      <w:r w:rsidRPr="00941E87">
        <w:rPr>
          <w:sz w:val="28"/>
          <w:szCs w:val="28"/>
          <w:lang w:val="uk-UA"/>
        </w:rPr>
        <w:t xml:space="preserve"> молоді та спорту</w:t>
      </w:r>
    </w:p>
    <w:p w:rsidR="005A67EE" w:rsidRPr="00941E87" w:rsidRDefault="005A67EE" w:rsidP="005A67EE">
      <w:pPr>
        <w:tabs>
          <w:tab w:val="left" w:pos="2260"/>
          <w:tab w:val="left" w:pos="6015"/>
        </w:tabs>
        <w:rPr>
          <w:sz w:val="28"/>
          <w:szCs w:val="28"/>
          <w:lang w:val="uk-UA"/>
        </w:rPr>
      </w:pPr>
      <w:r w:rsidRPr="00941E87"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  <w:t xml:space="preserve">               Світлана КОРКОШ</w:t>
      </w:r>
    </w:p>
    <w:p w:rsidR="00164CA0" w:rsidRDefault="00164CA0"/>
    <w:sectPr w:rsidR="00164CA0" w:rsidSect="007D5BC6">
      <w:headerReference w:type="default" r:id="rId6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9D8" w:rsidRDefault="001219D8" w:rsidP="005A67EE">
      <w:r>
        <w:separator/>
      </w:r>
    </w:p>
  </w:endnote>
  <w:endnote w:type="continuationSeparator" w:id="1">
    <w:p w:rsidR="001219D8" w:rsidRDefault="001219D8" w:rsidP="005A6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9D8" w:rsidRDefault="001219D8" w:rsidP="005A67EE">
      <w:r>
        <w:separator/>
      </w:r>
    </w:p>
  </w:footnote>
  <w:footnote w:type="continuationSeparator" w:id="1">
    <w:p w:rsidR="001219D8" w:rsidRDefault="001219D8" w:rsidP="005A6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613777"/>
      <w:docPartObj>
        <w:docPartGallery w:val="Page Numbers (Top of Page)"/>
        <w:docPartUnique/>
      </w:docPartObj>
    </w:sdtPr>
    <w:sdtContent>
      <w:p w:rsidR="007D5BC6" w:rsidRDefault="00535961">
        <w:pPr>
          <w:pStyle w:val="a3"/>
          <w:jc w:val="center"/>
        </w:pPr>
        <w:r>
          <w:fldChar w:fldCharType="begin"/>
        </w:r>
        <w:r w:rsidR="007D5BC6">
          <w:instrText>PAGE   \* MERGEFORMAT</w:instrText>
        </w:r>
        <w:r>
          <w:fldChar w:fldCharType="separate"/>
        </w:r>
        <w:r w:rsidR="00F922B6">
          <w:rPr>
            <w:noProof/>
          </w:rPr>
          <w:t>2</w:t>
        </w:r>
        <w:r>
          <w:fldChar w:fldCharType="end"/>
        </w:r>
      </w:p>
    </w:sdtContent>
  </w:sdt>
  <w:p w:rsidR="005A67EE" w:rsidRDefault="005A67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7D4C"/>
    <w:rsid w:val="00067D4C"/>
    <w:rsid w:val="001219D8"/>
    <w:rsid w:val="00164CA0"/>
    <w:rsid w:val="00535961"/>
    <w:rsid w:val="005A67EE"/>
    <w:rsid w:val="00607A2D"/>
    <w:rsid w:val="007D5BC6"/>
    <w:rsid w:val="00F9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5A67EE"/>
  </w:style>
  <w:style w:type="character" w:customStyle="1" w:styleId="rvts44">
    <w:name w:val="rvts44"/>
    <w:rsid w:val="005A67EE"/>
  </w:style>
  <w:style w:type="character" w:customStyle="1" w:styleId="rvts0">
    <w:name w:val="rvts0"/>
    <w:rsid w:val="005A67EE"/>
  </w:style>
  <w:style w:type="paragraph" w:styleId="a3">
    <w:name w:val="header"/>
    <w:basedOn w:val="a"/>
    <w:link w:val="a4"/>
    <w:uiPriority w:val="99"/>
    <w:unhideWhenUsed/>
    <w:rsid w:val="005A67E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7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A67E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67E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5A67EE"/>
  </w:style>
  <w:style w:type="character" w:customStyle="1" w:styleId="rvts44">
    <w:name w:val="rvts44"/>
    <w:rsid w:val="005A67EE"/>
  </w:style>
  <w:style w:type="character" w:customStyle="1" w:styleId="rvts0">
    <w:name w:val="rvts0"/>
    <w:rsid w:val="005A67EE"/>
  </w:style>
  <w:style w:type="paragraph" w:styleId="a3">
    <w:name w:val="header"/>
    <w:basedOn w:val="a"/>
    <w:link w:val="a4"/>
    <w:uiPriority w:val="99"/>
    <w:unhideWhenUsed/>
    <w:rsid w:val="005A67E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7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5A67E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67E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sarny056</cp:lastModifiedBy>
  <cp:revision>3</cp:revision>
  <cp:lastPrinted>2019-12-18T08:48:00Z</cp:lastPrinted>
  <dcterms:created xsi:type="dcterms:W3CDTF">2019-12-18T08:34:00Z</dcterms:created>
  <dcterms:modified xsi:type="dcterms:W3CDTF">2019-12-18T12:39:00Z</dcterms:modified>
</cp:coreProperties>
</file>