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08" w:rsidRPr="00E61708" w:rsidRDefault="00E61708" w:rsidP="00E617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1708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0879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61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708" w:rsidRPr="00E61708" w:rsidRDefault="00E61708" w:rsidP="00E617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1708">
        <w:rPr>
          <w:rFonts w:ascii="Times New Roman" w:hAnsi="Times New Roman" w:cs="Times New Roman"/>
          <w:sz w:val="28"/>
          <w:szCs w:val="28"/>
        </w:rPr>
        <w:t xml:space="preserve">до розпорядження голови     </w:t>
      </w:r>
    </w:p>
    <w:p w:rsidR="00E61708" w:rsidRPr="00E61708" w:rsidRDefault="00E61708" w:rsidP="00E617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1708">
        <w:rPr>
          <w:rFonts w:ascii="Times New Roman" w:hAnsi="Times New Roman" w:cs="Times New Roman"/>
          <w:sz w:val="28"/>
          <w:szCs w:val="28"/>
        </w:rPr>
        <w:t>райдержадміністрації</w:t>
      </w:r>
    </w:p>
    <w:p w:rsidR="00E61708" w:rsidRPr="00DC33DC" w:rsidRDefault="00DC33DC" w:rsidP="00DC33DC">
      <w:pPr>
        <w:pStyle w:val="a3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09.03. 2021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4295A">
        <w:rPr>
          <w:rFonts w:ascii="Times New Roman" w:hAnsi="Times New Roman" w:cs="Times New Roman"/>
          <w:sz w:val="28"/>
          <w:szCs w:val="28"/>
          <w:lang w:val="uk-UA"/>
        </w:rPr>
        <w:t xml:space="preserve"> 107</w:t>
      </w:r>
    </w:p>
    <w:p w:rsidR="00E61708" w:rsidRPr="00E61708" w:rsidRDefault="00E61708" w:rsidP="00E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1708" w:rsidRPr="00E61708" w:rsidRDefault="00E61708" w:rsidP="00E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1708" w:rsidRPr="00E61708" w:rsidRDefault="00E61708" w:rsidP="00E617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1708">
        <w:rPr>
          <w:rFonts w:ascii="Times New Roman" w:hAnsi="Times New Roman" w:cs="Times New Roman"/>
          <w:sz w:val="28"/>
          <w:szCs w:val="28"/>
        </w:rPr>
        <w:t>Комісія</w:t>
      </w:r>
    </w:p>
    <w:p w:rsidR="009A1285" w:rsidRPr="009A1285" w:rsidRDefault="009A1285" w:rsidP="009A128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1285">
        <w:rPr>
          <w:rFonts w:ascii="Times New Roman" w:hAnsi="Times New Roman" w:cs="Times New Roman"/>
          <w:sz w:val="28"/>
          <w:szCs w:val="28"/>
          <w:lang w:val="uk-UA"/>
        </w:rPr>
        <w:t>з приймання – передачі  державного майна та</w:t>
      </w:r>
    </w:p>
    <w:p w:rsidR="00E61708" w:rsidRDefault="009A1285" w:rsidP="009A128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1285">
        <w:rPr>
          <w:rFonts w:ascii="Times New Roman" w:hAnsi="Times New Roman" w:cs="Times New Roman"/>
          <w:sz w:val="28"/>
          <w:szCs w:val="28"/>
          <w:lang w:val="uk-UA"/>
        </w:rPr>
        <w:t>документів  апарату та структурних підрозділів без статусу юридичних осіб публічного права  Дубровицької районної державної адміністрації Рівненської області</w:t>
      </w:r>
    </w:p>
    <w:p w:rsidR="00633FEA" w:rsidRPr="009A1285" w:rsidRDefault="00633FEA" w:rsidP="009A128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9"/>
        <w:gridCol w:w="419"/>
        <w:gridCol w:w="5583"/>
      </w:tblGrid>
      <w:tr w:rsidR="00633FEA" w:rsidRPr="005F7CD3" w:rsidTr="006A74DA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EA" w:rsidRDefault="00633FEA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БАБИЧ Оксана Дмитрівна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EA" w:rsidRDefault="00633FEA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EA" w:rsidRPr="008D4784" w:rsidRDefault="00633FEA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архівного відділу відділу Сарненської районної державної адміністрації</w:t>
            </w:r>
          </w:p>
        </w:tc>
      </w:tr>
      <w:tr w:rsidR="008D4784" w:rsidRPr="005F7CD3" w:rsidTr="006A74DA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784" w:rsidRDefault="008D4784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КОНДРАТЮК Оксана Василівна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784" w:rsidRDefault="008D4784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84" w:rsidRPr="005F7CD3" w:rsidRDefault="008D4784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 голови Дубровицької районної державної адміністрації</w:t>
            </w:r>
            <w:r w:rsidR="005F7C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член комісії з реорганізації Дубровицької районної державної адміністрації шляхом приєднання до Сарненської районної державної адміністрації </w:t>
            </w:r>
          </w:p>
        </w:tc>
      </w:tr>
      <w:tr w:rsidR="00BC436C" w:rsidRPr="005F7CD3" w:rsidTr="006A74DA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6C" w:rsidRPr="00E61708" w:rsidRDefault="00C4295A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ЛИСАК Олександр Ярославович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6C" w:rsidRPr="00BC436C" w:rsidRDefault="00BC436C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6C" w:rsidRPr="00BC436C" w:rsidRDefault="00C4295A" w:rsidP="005F7C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апарату Дубровицької районної державної адміністрації</w:t>
            </w:r>
            <w:r w:rsidR="005F7C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член комісії з реорганізації Дубровицької районної державної адміністрації шляхом приєднання до Сарненської районної державної адміністрації</w:t>
            </w:r>
          </w:p>
        </w:tc>
      </w:tr>
      <w:tr w:rsidR="00DA51F2" w:rsidRPr="00DA51F2" w:rsidTr="006A74DA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F2" w:rsidRDefault="00DA51F2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НАБУХОТНИЙ Роман Герасимович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1F2" w:rsidRDefault="00DA51F2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1F2" w:rsidRDefault="00DA51F2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>Уповноважена особа з питань запобігання та виявлення корупції райдержадміністрації</w:t>
            </w:r>
          </w:p>
        </w:tc>
      </w:tr>
      <w:tr w:rsidR="008D4784" w:rsidRPr="00C4295A" w:rsidTr="006A74DA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784" w:rsidRDefault="008D4784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ПОХОЗЕЙ Олександр Іванович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784" w:rsidRDefault="008D4784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84" w:rsidRDefault="008D4784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загального відділу апарату Сарненської районної державної адміністрації</w:t>
            </w:r>
          </w:p>
        </w:tc>
      </w:tr>
      <w:tr w:rsidR="00BC436C" w:rsidRPr="00C4295A" w:rsidTr="006A74DA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6C" w:rsidRDefault="008D4784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ПРИСЯЖНА Зоя Миколаївна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6C" w:rsidRDefault="00BC436C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6C" w:rsidRDefault="008D4784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фінансово-господарського забезпечення апарату Сарненської районної державної адміністрації- головний бухгалтер </w:t>
            </w:r>
          </w:p>
        </w:tc>
      </w:tr>
      <w:tr w:rsidR="00E61708" w:rsidRPr="00E61708" w:rsidTr="006A74DA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708" w:rsidRPr="00E61708" w:rsidRDefault="008D4784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ПУПКО Тамара Василівна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708" w:rsidRPr="00E61708" w:rsidRDefault="00E61708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7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708" w:rsidRPr="008D4784" w:rsidRDefault="008D4784" w:rsidP="00E617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Керівник апарату Сарненської районної державної адміністрації </w:t>
            </w:r>
          </w:p>
        </w:tc>
      </w:tr>
      <w:tr w:rsidR="00277C48" w:rsidRPr="00E61708" w:rsidTr="006A74DA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48" w:rsidRPr="00BC436C" w:rsidRDefault="008D4784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МАРИНІНА Людмила Василівна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C48" w:rsidRPr="00E61708" w:rsidRDefault="00277C48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C48" w:rsidRPr="008D4784" w:rsidRDefault="008D4784" w:rsidP="00AF50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голови Сарненської районної державної адміністрації</w:t>
            </w:r>
          </w:p>
        </w:tc>
      </w:tr>
      <w:tr w:rsidR="00AC2495" w:rsidRPr="00E61708" w:rsidTr="006A74DA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495" w:rsidRPr="00AC2495" w:rsidRDefault="00AC2495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МАЦИГОН Любов Олександрівна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495" w:rsidRPr="00AC2495" w:rsidRDefault="00AC2495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495" w:rsidRPr="00AC2495" w:rsidRDefault="00AC2495" w:rsidP="00AF50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Сарненської районної державної адміністрації</w:t>
            </w:r>
          </w:p>
        </w:tc>
      </w:tr>
      <w:tr w:rsidR="008D4784" w:rsidRPr="00E61708" w:rsidTr="006A74DA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84" w:rsidRPr="008D4784" w:rsidRDefault="008D4784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САВЧУК Руслана Віталіївна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784" w:rsidRDefault="008D4784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84" w:rsidRDefault="008D4784" w:rsidP="00AF50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 відділу з питань правової роботи апарату Сарненської районної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державної адміністрації</w:t>
            </w:r>
          </w:p>
        </w:tc>
      </w:tr>
      <w:tr w:rsidR="005E04FB" w:rsidRPr="00E61708" w:rsidTr="006A74DA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FB" w:rsidRDefault="005E04FB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СВАРИЦЕВИЧ Олена Василівна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4FB" w:rsidRDefault="005E04FB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4FB" w:rsidRDefault="005E04FB" w:rsidP="00AF50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цивільного захисту та оборонної роботи Сарненської районної державної адміністрації</w:t>
            </w:r>
          </w:p>
        </w:tc>
      </w:tr>
      <w:tr w:rsidR="009A1285" w:rsidRPr="005F7CD3" w:rsidTr="006A74DA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85" w:rsidRPr="009A1285" w:rsidRDefault="009A1285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ТОМКО Інна Михайлівна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285" w:rsidRDefault="009A1285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85" w:rsidRDefault="009A1285" w:rsidP="00AF50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організаційних питань та упра</w:t>
            </w:r>
            <w:r w:rsidR="005E04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вління персоналом апарату Дубро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вицької районної державної адміністрації</w:t>
            </w:r>
            <w:r w:rsidR="005F7C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член комісії з реорганізації Дубровицької районної державної адміністрації шляхом приєднання до Сарненської районної державної адміністрації</w:t>
            </w:r>
          </w:p>
        </w:tc>
      </w:tr>
      <w:tr w:rsidR="009A1285" w:rsidRPr="005F7CD3" w:rsidTr="006A74DA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85" w:rsidRPr="009A1285" w:rsidRDefault="009A1285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ЯЦУТА Альона Іванівна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285" w:rsidRDefault="009A1285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85" w:rsidRDefault="009A1285" w:rsidP="00AF50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питань правового забезпечення апарату Дубровицької районної державної адміністрації</w:t>
            </w:r>
            <w:r w:rsidR="005F7C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член комісії з реорганізації Дубровицької районної державної адміністрації шляхом приєднання до Сарненської районної державної адміністрації</w:t>
            </w:r>
          </w:p>
        </w:tc>
      </w:tr>
    </w:tbl>
    <w:p w:rsidR="00E61708" w:rsidRPr="005F7CD3" w:rsidRDefault="00E61708" w:rsidP="00E6170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552D" w:rsidRDefault="00B0552D" w:rsidP="00E6170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7CD3" w:rsidRPr="005F7CD3" w:rsidRDefault="005F7CD3" w:rsidP="00E6170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1708" w:rsidRPr="00E61708" w:rsidRDefault="00E61708" w:rsidP="00E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1708">
        <w:rPr>
          <w:rFonts w:ascii="Times New Roman" w:hAnsi="Times New Roman" w:cs="Times New Roman"/>
          <w:sz w:val="28"/>
          <w:szCs w:val="28"/>
        </w:rPr>
        <w:t xml:space="preserve">Керівник апарату адміністрації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61708">
        <w:rPr>
          <w:rFonts w:ascii="Times New Roman" w:hAnsi="Times New Roman" w:cs="Times New Roman"/>
          <w:sz w:val="28"/>
          <w:szCs w:val="28"/>
        </w:rPr>
        <w:t xml:space="preserve">                                Тамара ПУПКО</w:t>
      </w:r>
    </w:p>
    <w:p w:rsidR="005A7C85" w:rsidRPr="00E61708" w:rsidRDefault="005A7C85" w:rsidP="00E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A7C85" w:rsidRPr="00E61708" w:rsidSect="005F7CD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61E" w:rsidRDefault="003C561E" w:rsidP="005F7CD3">
      <w:pPr>
        <w:spacing w:after="0" w:line="240" w:lineRule="auto"/>
      </w:pPr>
      <w:r>
        <w:separator/>
      </w:r>
    </w:p>
  </w:endnote>
  <w:endnote w:type="continuationSeparator" w:id="1">
    <w:p w:rsidR="003C561E" w:rsidRDefault="003C561E" w:rsidP="005F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61E" w:rsidRDefault="003C561E" w:rsidP="005F7CD3">
      <w:pPr>
        <w:spacing w:after="0" w:line="240" w:lineRule="auto"/>
      </w:pPr>
      <w:r>
        <w:separator/>
      </w:r>
    </w:p>
  </w:footnote>
  <w:footnote w:type="continuationSeparator" w:id="1">
    <w:p w:rsidR="003C561E" w:rsidRDefault="003C561E" w:rsidP="005F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309501"/>
      <w:docPartObj>
        <w:docPartGallery w:val="Page Numbers (Top of Page)"/>
        <w:docPartUnique/>
      </w:docPartObj>
    </w:sdtPr>
    <w:sdtContent>
      <w:p w:rsidR="005F7CD3" w:rsidRDefault="005F7CD3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F7CD3" w:rsidRDefault="005F7C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7626"/>
    <w:multiLevelType w:val="hybridMultilevel"/>
    <w:tmpl w:val="46C6A956"/>
    <w:lvl w:ilvl="0" w:tplc="7EF2A8C0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1708"/>
    <w:rsid w:val="0008796D"/>
    <w:rsid w:val="000D6559"/>
    <w:rsid w:val="001946AA"/>
    <w:rsid w:val="001A336A"/>
    <w:rsid w:val="0024141A"/>
    <w:rsid w:val="00277C48"/>
    <w:rsid w:val="003815D7"/>
    <w:rsid w:val="003C1491"/>
    <w:rsid w:val="003C561E"/>
    <w:rsid w:val="005A7C85"/>
    <w:rsid w:val="005E04FB"/>
    <w:rsid w:val="005F7CD3"/>
    <w:rsid w:val="00633FEA"/>
    <w:rsid w:val="00666D24"/>
    <w:rsid w:val="006A74DA"/>
    <w:rsid w:val="007E5DA8"/>
    <w:rsid w:val="00834C07"/>
    <w:rsid w:val="008D4784"/>
    <w:rsid w:val="008F6EB4"/>
    <w:rsid w:val="009A1285"/>
    <w:rsid w:val="009B03AB"/>
    <w:rsid w:val="00AC2495"/>
    <w:rsid w:val="00AF5050"/>
    <w:rsid w:val="00B0552D"/>
    <w:rsid w:val="00BC436C"/>
    <w:rsid w:val="00C4295A"/>
    <w:rsid w:val="00CD2C59"/>
    <w:rsid w:val="00D1371E"/>
    <w:rsid w:val="00DA51F2"/>
    <w:rsid w:val="00DC33DC"/>
    <w:rsid w:val="00E27B60"/>
    <w:rsid w:val="00E61708"/>
    <w:rsid w:val="00EA4E12"/>
    <w:rsid w:val="00F6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7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F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7CD3"/>
  </w:style>
  <w:style w:type="paragraph" w:styleId="a6">
    <w:name w:val="footer"/>
    <w:basedOn w:val="a"/>
    <w:link w:val="a7"/>
    <w:uiPriority w:val="99"/>
    <w:semiHidden/>
    <w:unhideWhenUsed/>
    <w:rsid w:val="005F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7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17</cp:revision>
  <dcterms:created xsi:type="dcterms:W3CDTF">2021-03-10T10:11:00Z</dcterms:created>
  <dcterms:modified xsi:type="dcterms:W3CDTF">2021-03-15T06:25:00Z</dcterms:modified>
</cp:coreProperties>
</file>