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828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2841C3" w:rsidRPr="00C445FA" w:rsidTr="002841C3">
        <w:trPr>
          <w:trHeight w:val="1440"/>
        </w:trPr>
        <w:tc>
          <w:tcPr>
            <w:tcW w:w="3828" w:type="dxa"/>
            <w:hideMark/>
          </w:tcPr>
          <w:p w:rsidR="002841C3" w:rsidRPr="00A479A1" w:rsidRDefault="002841C3" w:rsidP="00DE505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 xml:space="preserve">Додаток </w:t>
            </w:r>
          </w:p>
          <w:p w:rsidR="002841C3" w:rsidRPr="00C445FA" w:rsidRDefault="002841C3" w:rsidP="00DE5053">
            <w:pPr>
              <w:rPr>
                <w:color w:val="000000" w:themeColor="text1"/>
                <w:sz w:val="28"/>
                <w:szCs w:val="28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>до розпорядження голови</w:t>
            </w:r>
          </w:p>
          <w:p w:rsidR="00261964" w:rsidRDefault="002841C3" w:rsidP="009C345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>райдержадміністрації</w:t>
            </w:r>
          </w:p>
          <w:p w:rsidR="002841C3" w:rsidRPr="00261964" w:rsidRDefault="003301B5" w:rsidP="009C345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 жовтня</w:t>
            </w:r>
            <w:r w:rsidR="009C3456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9C3456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2841C3" w:rsidRPr="00C445FA">
              <w:rPr>
                <w:color w:val="000000" w:themeColor="text1"/>
                <w:sz w:val="28"/>
                <w:szCs w:val="28"/>
              </w:rPr>
              <w:t xml:space="preserve"> року</w:t>
            </w:r>
            <w:r w:rsidR="009C345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C3456" w:rsidRPr="00DE505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331</w:t>
            </w:r>
          </w:p>
        </w:tc>
      </w:tr>
    </w:tbl>
    <w:p w:rsidR="002841C3" w:rsidRPr="00C445FA" w:rsidRDefault="002841C3" w:rsidP="00DE5053">
      <w:pPr>
        <w:pStyle w:val="3"/>
        <w:jc w:val="left"/>
        <w:rPr>
          <w:color w:val="000000" w:themeColor="text1"/>
          <w:szCs w:val="28"/>
          <w:lang w:val="uk-UA"/>
        </w:rPr>
      </w:pPr>
    </w:p>
    <w:p w:rsidR="002841C3" w:rsidRPr="00C445FA" w:rsidRDefault="002841C3" w:rsidP="00DE5053">
      <w:pPr>
        <w:pStyle w:val="3"/>
        <w:rPr>
          <w:color w:val="000000" w:themeColor="text1"/>
          <w:szCs w:val="28"/>
          <w:lang w:val="uk-UA"/>
        </w:rPr>
      </w:pPr>
      <w:r w:rsidRPr="00C445FA">
        <w:rPr>
          <w:color w:val="000000" w:themeColor="text1"/>
          <w:szCs w:val="28"/>
          <w:lang w:val="uk-UA"/>
        </w:rPr>
        <w:t>ПЛАН</w:t>
      </w:r>
    </w:p>
    <w:p w:rsidR="002841C3" w:rsidRPr="00C445FA" w:rsidRDefault="002841C3" w:rsidP="00DE5053">
      <w:pPr>
        <w:pStyle w:val="3"/>
        <w:rPr>
          <w:color w:val="000000" w:themeColor="text1"/>
          <w:szCs w:val="28"/>
          <w:lang w:val="uk-UA"/>
        </w:rPr>
      </w:pPr>
      <w:r w:rsidRPr="00C445FA">
        <w:rPr>
          <w:color w:val="000000" w:themeColor="text1"/>
          <w:szCs w:val="28"/>
          <w:lang w:val="uk-UA"/>
        </w:rPr>
        <w:t>роботи Сарненської районної держав</w:t>
      </w:r>
      <w:r w:rsidR="00D417E0">
        <w:rPr>
          <w:color w:val="000000" w:themeColor="text1"/>
          <w:szCs w:val="28"/>
          <w:lang w:val="uk-UA"/>
        </w:rPr>
        <w:t xml:space="preserve">ної адміністрації на </w:t>
      </w:r>
      <w:r w:rsidR="003301B5">
        <w:rPr>
          <w:color w:val="000000" w:themeColor="text1"/>
          <w:szCs w:val="28"/>
          <w:lang w:val="uk-UA"/>
        </w:rPr>
        <w:t>листопад</w:t>
      </w:r>
      <w:r w:rsidR="009C3456">
        <w:rPr>
          <w:color w:val="000000" w:themeColor="text1"/>
          <w:szCs w:val="28"/>
          <w:lang w:val="uk-UA"/>
        </w:rPr>
        <w:t xml:space="preserve"> 2020</w:t>
      </w:r>
      <w:r w:rsidRPr="00C445FA">
        <w:rPr>
          <w:color w:val="000000" w:themeColor="text1"/>
          <w:szCs w:val="28"/>
          <w:lang w:val="uk-UA"/>
        </w:rPr>
        <w:t xml:space="preserve"> року</w:t>
      </w:r>
    </w:p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</w:p>
    <w:tbl>
      <w:tblPr>
        <w:tblW w:w="15105" w:type="dxa"/>
        <w:tblInd w:w="675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284"/>
        <w:gridCol w:w="48"/>
        <w:gridCol w:w="94"/>
        <w:gridCol w:w="5505"/>
        <w:gridCol w:w="106"/>
        <w:gridCol w:w="38"/>
        <w:gridCol w:w="104"/>
        <w:gridCol w:w="58"/>
        <w:gridCol w:w="5073"/>
        <w:gridCol w:w="1590"/>
        <w:gridCol w:w="76"/>
        <w:gridCol w:w="51"/>
        <w:gridCol w:w="2078"/>
      </w:tblGrid>
      <w:tr w:rsidR="002841C3" w:rsidRPr="00C445FA" w:rsidTr="002841C3"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841C3" w:rsidRPr="00C445FA" w:rsidRDefault="002841C3" w:rsidP="00DE5053">
            <w:pPr>
              <w:pStyle w:val="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841C3" w:rsidRPr="003156FB" w:rsidTr="002841C3">
        <w:trPr>
          <w:cantSplit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41C3" w:rsidRPr="00C445FA" w:rsidRDefault="002841C3" w:rsidP="00DE5053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2841C3" w:rsidRPr="00C445FA" w:rsidRDefault="002841C3" w:rsidP="00DE50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2841C3" w:rsidRPr="00C445FA" w:rsidTr="00ED3A1E">
        <w:trPr>
          <w:trHeight w:val="91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41C3" w:rsidRPr="003301B5" w:rsidRDefault="002841C3" w:rsidP="00ED3A1E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841C3" w:rsidRPr="003301B5" w:rsidRDefault="00ED3A1E" w:rsidP="00ED3A1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хід виконання Програми національного виховання учнівської молоді Сарненщини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841C3" w:rsidRPr="003301B5" w:rsidRDefault="00ED3A1E" w:rsidP="00ED3A1E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Розпорядження голови облдержадміністрації від 09.02.2008 </w:t>
            </w:r>
            <w:r w:rsidR="00DF0FAC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>№ 42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841C3" w:rsidRPr="00ED3A1E" w:rsidRDefault="00833FC1" w:rsidP="00ED3A1E">
            <w:pPr>
              <w:jc w:val="center"/>
              <w:rPr>
                <w:sz w:val="28"/>
                <w:szCs w:val="28"/>
                <w:lang w:val="uk-UA"/>
              </w:rPr>
            </w:pPr>
            <w:r w:rsidRPr="00ED3A1E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841C3" w:rsidRPr="003301B5" w:rsidRDefault="00ED3A1E" w:rsidP="00ED3A1E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Світлана КОРКОШ</w:t>
            </w:r>
          </w:p>
        </w:tc>
      </w:tr>
      <w:tr w:rsidR="002841C3" w:rsidRPr="00C445FA" w:rsidTr="00ED3A1E">
        <w:trPr>
          <w:trHeight w:val="28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41C3" w:rsidRPr="003301B5" w:rsidRDefault="002841C3" w:rsidP="00ED3A1E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905" w:type="dxa"/>
            <w:gridSpan w:val="6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841C3" w:rsidRPr="003301B5" w:rsidRDefault="00ED3A1E" w:rsidP="00ED3A1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виконання розпорядження голови райдержадміністрації від 27.01.2020 № 9 «Про план заходів щодо реалізації в Сарненському районі ЗУ «Про запобігання та протидію домашньому насильству на 2020 -2022 роки»</w:t>
            </w:r>
          </w:p>
        </w:tc>
        <w:tc>
          <w:tcPr>
            <w:tcW w:w="507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3A1E" w:rsidRDefault="00ED3A1E" w:rsidP="00ED3A1E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райдержадміністрації від23.01.2019 </w:t>
            </w:r>
            <w:r w:rsidR="00DF0FAC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</w:rPr>
              <w:t>№ 22</w:t>
            </w:r>
          </w:p>
          <w:p w:rsidR="00335686" w:rsidRPr="003301B5" w:rsidRDefault="00335686" w:rsidP="00ED3A1E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2841C3" w:rsidRPr="00ED3A1E" w:rsidRDefault="00833FC1" w:rsidP="00ED3A1E">
            <w:pPr>
              <w:jc w:val="center"/>
              <w:rPr>
                <w:sz w:val="28"/>
                <w:szCs w:val="28"/>
                <w:lang w:val="uk-UA"/>
              </w:rPr>
            </w:pPr>
            <w:r w:rsidRPr="00ED3A1E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B77BC" w:rsidRPr="003301B5" w:rsidRDefault="00ED3A1E" w:rsidP="00ED3A1E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Валентина ДРИГАНЕЦЬ</w:t>
            </w:r>
          </w:p>
        </w:tc>
      </w:tr>
      <w:tr w:rsidR="00451855" w:rsidRPr="00C445FA" w:rsidTr="002841C3">
        <w:trPr>
          <w:trHeight w:val="89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51855" w:rsidRPr="00C445FA" w:rsidRDefault="00451855" w:rsidP="00DE50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9C3456" w:rsidRPr="00C445FA" w:rsidTr="002841C3">
        <w:trPr>
          <w:trHeight w:val="70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зарплати, легалізації виплат заробітної плати та зайнятості населення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самоврядування в Україні», розпорядження голови райдержадміністрації від 24.04.2017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9C3456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спеціальної комісії  з питань розрахунків за спожиті енергоносії та надані житлово-комунальні послуги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26.06.2006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282 «Про районну спеціальну комісію з питань розрахунків за спожиті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енергоносії»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зі змінами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9C3456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 з питань техногенно-екологічної безпеки та надзвичайних ситуацій Сарненського району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EE2E16" w:rsidRDefault="009C3456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ржавні адміністрації», постанова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Кабінету Міністрів України від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17 червня 2015 року № </w:t>
            </w:r>
            <w:r w:rsidRPr="00EE2E16">
              <w:rPr>
                <w:color w:val="000000" w:themeColor="text1"/>
                <w:sz w:val="28"/>
                <w:szCs w:val="28"/>
                <w:lang w:val="uk-UA"/>
              </w:rPr>
              <w:t>409 </w:t>
            </w:r>
            <w:r w:rsidRPr="00EE2E16">
              <w:rPr>
                <w:sz w:val="28"/>
                <w:szCs w:val="28"/>
                <w:lang w:val="uk-UA"/>
              </w:rPr>
              <w:t>«</w:t>
            </w:r>
            <w:r w:rsidRPr="00EE2E16">
              <w:rPr>
                <w:rStyle w:val="rvts23"/>
                <w:bCs/>
                <w:color w:val="000000"/>
                <w:sz w:val="28"/>
                <w:szCs w:val="28"/>
                <w:lang w:val="uk-UA"/>
              </w:rPr>
              <w:t>Про затвердження 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3456" w:rsidRPr="00575F88" w:rsidRDefault="009C3456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C3456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07.04.2017 «Про внесення змін до розпорядження голови райдержадміністрації від 13.05.2014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осіб, які мають право на пільги,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інформації про пільговика за місцем фактичного проживання»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9C3456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До 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C3456" w:rsidRPr="00575F88" w:rsidRDefault="009C3456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BA62D8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C445FA" w:rsidRDefault="00BA62D8" w:rsidP="00DE50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BA62D8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B7297D" w:rsidRDefault="00BA62D8" w:rsidP="00DE50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B7297D" w:rsidP="006A2649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Лист ОДА №8989/0/01-34/20 від 22.10.20 Щодо використання субвенції на придбаня житла для дітей сиріт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6A2649" w:rsidP="00DE5053">
            <w:pPr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BA62D8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 xml:space="preserve">До </w:t>
            </w:r>
            <w:r w:rsidR="006A2649" w:rsidRPr="00B7297D">
              <w:rPr>
                <w:sz w:val="28"/>
                <w:szCs w:val="28"/>
                <w:lang w:val="uk-UA"/>
              </w:rPr>
              <w:t>0</w:t>
            </w:r>
            <w:r w:rsidR="00B729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B7297D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Любов МАЦИГОН</w:t>
            </w:r>
          </w:p>
        </w:tc>
      </w:tr>
      <w:tr w:rsidR="00BA62D8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C445FA" w:rsidRDefault="00BA62D8" w:rsidP="00DE505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251C81" w:rsidRPr="006A2649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51C81" w:rsidRPr="00575F88" w:rsidRDefault="00251C81" w:rsidP="00251C8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51C81" w:rsidRPr="00575F88" w:rsidRDefault="00251C81" w:rsidP="00251C8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866DB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26.03.2007 № 127 «Про систему інформування щодо суспільно-політичної та соціально-економічної ситуації в області». Доручення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голови облдержадміністрації від 30.03.2010 № 67/01-60/10 «Щодо інфор-маційного повідомлення прогнозованих подій та запланованих заходів»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51C81" w:rsidRPr="00575F88" w:rsidRDefault="00251C81" w:rsidP="00251C8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51C81" w:rsidRPr="00575F88" w:rsidRDefault="00251C81" w:rsidP="00251C8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51C81" w:rsidRPr="00575F88" w:rsidRDefault="00251C81" w:rsidP="0036673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Марина </w:t>
            </w:r>
            <w:r w:rsidR="00366735">
              <w:rPr>
                <w:color w:val="000000" w:themeColor="text1"/>
                <w:sz w:val="28"/>
                <w:szCs w:val="28"/>
                <w:lang w:val="uk-UA"/>
              </w:rPr>
              <w:t>СТЕЛЬМАХ</w:t>
            </w:r>
          </w:p>
        </w:tc>
      </w:tr>
      <w:tr w:rsidR="00BA62D8" w:rsidRPr="006A2649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B7297D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E6405C" w:rsidP="006A2649">
            <w:pPr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Доручення голови ОДА №137/01-60/20 від 10.09.20</w:t>
            </w:r>
            <w:r w:rsidR="00B7297D">
              <w:rPr>
                <w:sz w:val="28"/>
                <w:szCs w:val="28"/>
                <w:lang w:val="uk-UA"/>
              </w:rPr>
              <w:t>20</w:t>
            </w:r>
            <w:r w:rsidRPr="00B7297D">
              <w:rPr>
                <w:sz w:val="28"/>
                <w:szCs w:val="28"/>
                <w:lang w:val="uk-UA"/>
              </w:rPr>
              <w:t xml:space="preserve"> р. Щодо забезпечення проведення місцевих виборів 25 жовтня 2020 року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6A2649" w:rsidP="00DE5053">
            <w:pPr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6A264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До 0</w:t>
            </w:r>
            <w:r w:rsidR="00B729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E6405C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B7297D" w:rsidRPr="006A2649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7297D" w:rsidRPr="00B7297D" w:rsidRDefault="00B7297D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7297D" w:rsidRPr="00B7297D" w:rsidRDefault="00B7297D" w:rsidP="006A2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Міжрегіонального управління державної служби №161/01-35 від 16.10.2020 Щодо участі в конкурсі «Кращі практики управління персоналом»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7297D" w:rsidRPr="00B7297D" w:rsidRDefault="00B7297D" w:rsidP="00DE5053">
            <w:pPr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7297D" w:rsidRPr="00B7297D" w:rsidRDefault="00B7297D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09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7297D" w:rsidRPr="00B7297D" w:rsidRDefault="00B7297D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ED3A1E" w:rsidRPr="006A2649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D3A1E" w:rsidRPr="00B7297D" w:rsidRDefault="00ED3A1E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3A1E" w:rsidRDefault="00ED3A1E" w:rsidP="006A26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3A1E" w:rsidRPr="00B7297D" w:rsidRDefault="00ED3A1E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3A1E" w:rsidRDefault="00ED3A1E" w:rsidP="00DE50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3A1E" w:rsidRPr="00B7297D" w:rsidRDefault="00ED3A1E" w:rsidP="00DE50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62D8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B7297D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D51B0C" w:rsidP="00B7297D">
            <w:pPr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 xml:space="preserve">Лист </w:t>
            </w:r>
            <w:r w:rsidR="00B7297D" w:rsidRPr="00B7297D">
              <w:rPr>
                <w:sz w:val="28"/>
                <w:szCs w:val="28"/>
                <w:lang w:val="uk-UA"/>
              </w:rPr>
              <w:t>ОДА №8884/0/01-42/20 від 20.10ю2020 Щодо надання копій комплексних програм об’єднаних територіальних громад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B0298C" w:rsidP="00DE5053">
            <w:pPr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B0298C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 xml:space="preserve">До </w:t>
            </w:r>
            <w:r w:rsidR="00B7297D" w:rsidRPr="00B7297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B7297D" w:rsidRDefault="00B0298C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5E7B6B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E7B6B" w:rsidRPr="003301B5" w:rsidRDefault="005E7B6B" w:rsidP="00DE505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E7B6B" w:rsidRPr="00B7297D" w:rsidRDefault="00B7297D" w:rsidP="00A41426">
            <w:pPr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Обласний план заходів з реалізації положень Закону України «Про житлово-комунальні послуги»</w:t>
            </w:r>
            <w:r w:rsidR="003667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E7B6B" w:rsidRPr="00B7297D" w:rsidRDefault="005E7B6B" w:rsidP="00DE5053">
            <w:pPr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E7B6B" w:rsidRPr="00B7297D" w:rsidRDefault="00B7297D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До 28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E7B6B" w:rsidRPr="00B7297D" w:rsidRDefault="005E7B6B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B7297D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B0298C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0298C" w:rsidRPr="00366735" w:rsidRDefault="00B0298C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0298C" w:rsidRPr="00366735" w:rsidRDefault="00B7297D" w:rsidP="00DE5053">
            <w:pPr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Розпорядження голови ОДА №588 від 06.10.2017 Про обласний план заходів із вшанування подвигу учасників Революції Гідності</w:t>
            </w:r>
            <w:r w:rsidR="00366735" w:rsidRPr="00366735">
              <w:rPr>
                <w:sz w:val="28"/>
                <w:szCs w:val="28"/>
                <w:lang w:val="uk-UA"/>
              </w:rPr>
              <w:t xml:space="preserve"> та увічнення пам’яті Героїв Небесної Сотні на період до 2020 року.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0298C" w:rsidRPr="00366735" w:rsidRDefault="005E7B6B" w:rsidP="00DE5053">
            <w:pPr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0298C" w:rsidRPr="00366735" w:rsidRDefault="005E7B6B" w:rsidP="00251C81">
            <w:pPr>
              <w:jc w:val="center"/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 xml:space="preserve">До </w:t>
            </w:r>
            <w:r w:rsidR="00366735" w:rsidRPr="0036673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0298C" w:rsidRPr="00366735" w:rsidRDefault="00E73C4A" w:rsidP="00366735">
            <w:pPr>
              <w:jc w:val="center"/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 xml:space="preserve">Марина </w:t>
            </w:r>
            <w:r w:rsidR="00366735" w:rsidRPr="00366735">
              <w:rPr>
                <w:sz w:val="28"/>
                <w:szCs w:val="28"/>
                <w:lang w:val="uk-UA"/>
              </w:rPr>
              <w:t>СТЕЛЬМАХ</w:t>
            </w:r>
          </w:p>
        </w:tc>
      </w:tr>
      <w:tr w:rsidR="00BA62D8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366735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366735" w:rsidRDefault="00366735" w:rsidP="00DE5053">
            <w:pPr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Розпорядження голови ОДА №712 від 01.12.217 Про план на 2018-2020 роки із реалізації Стратегії розвитку Рівненської області на період до 2020 року.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366735" w:rsidRDefault="00251C81" w:rsidP="00DE5053">
            <w:pPr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366735" w:rsidRDefault="00251C81" w:rsidP="00366735">
            <w:pPr>
              <w:jc w:val="center"/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 xml:space="preserve">До </w:t>
            </w:r>
            <w:r w:rsidR="00366735" w:rsidRPr="00366735"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366735" w:rsidRDefault="00251C8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Олена</w:t>
            </w:r>
          </w:p>
          <w:p w:rsidR="00251C81" w:rsidRPr="00366735" w:rsidRDefault="00251C8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РАДЬКО</w:t>
            </w:r>
          </w:p>
        </w:tc>
      </w:tr>
      <w:tr w:rsidR="00366735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66735" w:rsidRPr="00366735" w:rsidRDefault="00366735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66735" w:rsidRPr="00366735" w:rsidRDefault="00366735" w:rsidP="00DE5053">
            <w:pPr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Розпорядження голови ОДА</w:t>
            </w:r>
            <w:r>
              <w:rPr>
                <w:sz w:val="28"/>
                <w:szCs w:val="28"/>
                <w:lang w:val="uk-UA"/>
              </w:rPr>
              <w:t xml:space="preserve"> №77 від 14.02.2020 Про план на 2021-2023 роки із реалізації Стратегії розвитку Рівненської області на період до 2027 року.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66735" w:rsidRPr="00366735" w:rsidRDefault="00366735" w:rsidP="00DE5053">
            <w:pPr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66735" w:rsidRPr="00366735" w:rsidRDefault="001737BC" w:rsidP="00366735">
            <w:pPr>
              <w:jc w:val="center"/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До 03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737BC" w:rsidRPr="00366735" w:rsidRDefault="001737BC" w:rsidP="001737BC">
            <w:pPr>
              <w:jc w:val="center"/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Олена</w:t>
            </w:r>
          </w:p>
          <w:p w:rsidR="00366735" w:rsidRPr="00366735" w:rsidRDefault="001737BC" w:rsidP="001737BC">
            <w:pPr>
              <w:jc w:val="center"/>
              <w:rPr>
                <w:sz w:val="28"/>
                <w:szCs w:val="28"/>
                <w:lang w:val="uk-UA"/>
              </w:rPr>
            </w:pPr>
            <w:r w:rsidRPr="00366735">
              <w:rPr>
                <w:sz w:val="28"/>
                <w:szCs w:val="28"/>
                <w:lang w:val="uk-UA"/>
              </w:rPr>
              <w:t>РАДЬКО</w:t>
            </w:r>
          </w:p>
        </w:tc>
      </w:tr>
      <w:tr w:rsidR="00BA62D8" w:rsidRPr="00C445FA" w:rsidTr="005E7B6B">
        <w:trPr>
          <w:trHeight w:val="431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1737BC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737BC" w:rsidRDefault="001737BC" w:rsidP="00E73C4A">
            <w:pPr>
              <w:rPr>
                <w:sz w:val="28"/>
                <w:szCs w:val="28"/>
                <w:lang w:val="uk-UA"/>
              </w:rPr>
            </w:pPr>
            <w:r w:rsidRPr="001737BC">
              <w:rPr>
                <w:sz w:val="28"/>
                <w:szCs w:val="28"/>
                <w:lang w:val="uk-UA"/>
              </w:rPr>
              <w:t>Лист ОДА №148/01-61/20 від 15.10.2020 Щодо проведення з 22.1.2020 по 23.11.2020 комплексної перевірки апаратури та технічних засобів оповіщення та зв’язку автоматизованої системи центрального оповіщення.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737BC" w:rsidRDefault="00CF71F4" w:rsidP="00DE5053">
            <w:pPr>
              <w:rPr>
                <w:sz w:val="28"/>
                <w:szCs w:val="28"/>
                <w:lang w:val="uk-UA"/>
              </w:rPr>
            </w:pPr>
            <w:r w:rsidRPr="001737BC">
              <w:rPr>
                <w:sz w:val="28"/>
                <w:szCs w:val="28"/>
                <w:lang w:val="uk-UA"/>
              </w:rPr>
              <w:t xml:space="preserve">Контроль за виконанням документів органів влади вищого рівня 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737BC" w:rsidRDefault="00CF71F4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737BC">
              <w:rPr>
                <w:sz w:val="28"/>
                <w:szCs w:val="28"/>
                <w:lang w:val="uk-UA"/>
              </w:rPr>
              <w:t xml:space="preserve">До </w:t>
            </w:r>
            <w:r w:rsidR="001737BC" w:rsidRPr="001737B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737BC" w:rsidRDefault="00CF71F4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737BC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BA62D8" w:rsidRPr="00C445FA" w:rsidTr="005E7B6B">
        <w:trPr>
          <w:trHeight w:val="283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A62D8" w:rsidRPr="001737BC" w:rsidRDefault="00BA62D8" w:rsidP="00DE50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404B0" w:rsidRPr="001737BC" w:rsidRDefault="00CF71F4" w:rsidP="001737BC">
            <w:pPr>
              <w:rPr>
                <w:sz w:val="28"/>
                <w:szCs w:val="28"/>
                <w:lang w:val="uk-UA"/>
              </w:rPr>
            </w:pPr>
            <w:r w:rsidRPr="001737BC">
              <w:rPr>
                <w:sz w:val="28"/>
                <w:szCs w:val="28"/>
                <w:lang w:val="uk-UA"/>
              </w:rPr>
              <w:t xml:space="preserve">Лист </w:t>
            </w:r>
            <w:r w:rsidR="00E73C4A" w:rsidRPr="001737BC">
              <w:rPr>
                <w:sz w:val="28"/>
                <w:szCs w:val="28"/>
                <w:lang w:val="uk-UA"/>
              </w:rPr>
              <w:t>Комісії ТЕБ та НС ОДА №</w:t>
            </w:r>
            <w:r w:rsidR="001737BC" w:rsidRPr="001737BC">
              <w:rPr>
                <w:sz w:val="28"/>
                <w:szCs w:val="28"/>
                <w:lang w:val="uk-UA"/>
              </w:rPr>
              <w:t>8328/0/01-32/20 від 02.10.2020 Протокол №55 від 02.10.2020 позачергового</w:t>
            </w:r>
            <w:r w:rsidR="00E73C4A" w:rsidRPr="001737BC">
              <w:rPr>
                <w:sz w:val="28"/>
                <w:szCs w:val="28"/>
                <w:lang w:val="uk-UA"/>
              </w:rPr>
              <w:t xml:space="preserve"> засідання комісії з питань ТЕБ та НС в області</w:t>
            </w:r>
          </w:p>
        </w:tc>
        <w:tc>
          <w:tcPr>
            <w:tcW w:w="513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737BC" w:rsidRDefault="000F6DD9" w:rsidP="00DE5053">
            <w:pPr>
              <w:rPr>
                <w:sz w:val="28"/>
                <w:szCs w:val="28"/>
                <w:lang w:val="uk-UA"/>
              </w:rPr>
            </w:pPr>
            <w:r w:rsidRPr="001737BC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737BC" w:rsidRDefault="000F6DD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737BC">
              <w:rPr>
                <w:sz w:val="28"/>
                <w:szCs w:val="28"/>
                <w:lang w:val="uk-UA"/>
              </w:rPr>
              <w:t>До 0</w:t>
            </w:r>
            <w:r w:rsidR="001737BC" w:rsidRPr="001737B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A62D8" w:rsidRPr="001737BC" w:rsidRDefault="000F6DD9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1737BC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FC0F0A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C0F0A" w:rsidRPr="000F6DD9" w:rsidRDefault="00FC0F0A" w:rsidP="00DE50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6DD9">
              <w:rPr>
                <w:b/>
                <w:sz w:val="28"/>
                <w:szCs w:val="28"/>
                <w:lang w:val="uk-UA"/>
              </w:rPr>
              <w:lastRenderedPageBreak/>
              <w:t>Проведення перевірок, аналіз, надання практичної допомоги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E0613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Положення про відділ </w:t>
            </w:r>
            <w:r>
              <w:rPr>
                <w:sz w:val="28"/>
                <w:szCs w:val="28"/>
                <w:lang w:val="uk-UA"/>
              </w:rPr>
              <w:t>цивільного захисту та інформаційного забезпечення</w:t>
            </w:r>
            <w:r w:rsidRPr="00E06133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D27874">
            <w:pPr>
              <w:jc w:val="center"/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Марина </w:t>
            </w:r>
            <w:r w:rsidR="00D27874">
              <w:rPr>
                <w:sz w:val="28"/>
                <w:szCs w:val="28"/>
                <w:lang w:val="uk-UA"/>
              </w:rPr>
              <w:t>СТЕЛЬМАХ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E06133">
              <w:rPr>
                <w:sz w:val="28"/>
                <w:szCs w:val="28"/>
                <w:lang w:val="uk-UA"/>
              </w:rPr>
              <w:br/>
              <w:t>№ 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E0613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E0613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E0613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ПОХОЗЕЙ</w:t>
            </w:r>
          </w:p>
          <w:p w:rsidR="008310DD" w:rsidRPr="00E0613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E0613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постраждали внаслідок Чорнобильської катастрофи</w:t>
            </w:r>
          </w:p>
          <w:p w:rsidR="008310DD" w:rsidRPr="00D76156" w:rsidRDefault="008310DD" w:rsidP="005E7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 936 «Про затвердження 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 надання пільг ветеранам війни, ветеранам військової служби та органів внутрішніх справ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Закон України від 22.10.1993 № 3551-ХІІ «Про статус ветеранів війни, гарантії їх соціального захисту» Закон України від 24.03.1998 №203/98-ВР «Про ветеранів військової служби та органів внутрішніх справ та їх соціальний захист» 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D76156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873FA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873FA" w:rsidRDefault="008310DD" w:rsidP="005E7B6B">
            <w:pPr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873FA" w:rsidRDefault="008310DD" w:rsidP="005E7B6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роботи відділу </w:t>
            </w:r>
            <w:r w:rsidRPr="007873FA">
              <w:rPr>
                <w:rFonts w:ascii="Times New Roman" w:hAnsi="Times New Roman" w:cs="Times New Roman"/>
                <w:sz w:val="28"/>
                <w:szCs w:val="28"/>
              </w:rPr>
              <w:t xml:space="preserve">архітектури, містобудування, інфраструктури, житлово-комунального господарства, </w:t>
            </w:r>
            <w:r w:rsidRPr="00787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енергетики та захисту довкілля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873FA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lastRenderedPageBreak/>
              <w:t>До 10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873FA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рішень виконавчих комітетів місцевих рад, розпоряджень сільських, селищних, міського голів на відповідність чинному законодавству України за травень 2020 року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План роботи відділу з питань правової роботи,  звернень громадян,  запобігання та виявлення корупції апарату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Руслана</w:t>
            </w:r>
          </w:p>
          <w:p w:rsidR="008310DD" w:rsidRPr="007354E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8310DD" w:rsidRPr="00C445FA" w:rsidTr="002841C3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7354E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Закон України від 15.05.2003 № 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аталія</w:t>
            </w:r>
          </w:p>
          <w:p w:rsidR="008310DD" w:rsidRPr="007354E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</w:tc>
      </w:tr>
      <w:tr w:rsidR="008310DD" w:rsidRPr="00B14B7A" w:rsidTr="002841C3">
        <w:trPr>
          <w:trHeight w:val="416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D76156" w:rsidRDefault="008310DD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23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bCs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дітей», «Про охорону дитинства», «Про попередження насильства у сім’ї», </w:t>
            </w:r>
            <w:r w:rsidRPr="007354E3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07.04.2017 №133 </w:t>
            </w:r>
            <w:r w:rsidRPr="007354E3">
              <w:rPr>
                <w:bCs/>
                <w:sz w:val="28"/>
                <w:szCs w:val="28"/>
                <w:lang w:val="uk-UA"/>
              </w:rPr>
              <w:t>«</w:t>
            </w:r>
            <w:r w:rsidRPr="007354E3">
              <w:rPr>
                <w:sz w:val="28"/>
                <w:szCs w:val="28"/>
                <w:lang w:val="uk-UA"/>
              </w:rPr>
              <w:t>Про затвердження положення  про службу у справах дітей Сарненської районної державної адміністрації» із внесеними змінами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7354E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</w:t>
            </w:r>
            <w:r w:rsidRPr="007354E3">
              <w:rPr>
                <w:sz w:val="28"/>
                <w:szCs w:val="28"/>
                <w:lang w:val="uk-UA"/>
              </w:rPr>
              <w:t xml:space="preserve"> ГАВРИЛЮК</w:t>
            </w:r>
          </w:p>
        </w:tc>
      </w:tr>
      <w:tr w:rsidR="00FC0F0A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C0F0A" w:rsidRPr="008310DD" w:rsidRDefault="00FC0F0A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310DD">
              <w:rPr>
                <w:b/>
                <w:sz w:val="28"/>
                <w:szCs w:val="28"/>
                <w:lang w:val="uk-UA"/>
              </w:rPr>
              <w:t>Наради, семінари, навчання з найважливіших питань розвитку району</w:t>
            </w:r>
          </w:p>
        </w:tc>
      </w:tr>
      <w:tr w:rsidR="008310DD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0D059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 xml:space="preserve">Нарада голови райдержадміністрації із керівниками структурних підрозділів райдержадміністрації, керівниками районних установ, територіальних відділів органів виконавчої влади,  щодо життєзабезпечення </w:t>
            </w:r>
            <w:r w:rsidRPr="000D0593">
              <w:rPr>
                <w:sz w:val="28"/>
                <w:szCs w:val="28"/>
                <w:lang w:val="uk-UA"/>
              </w:rPr>
              <w:lastRenderedPageBreak/>
              <w:t>району</w:t>
            </w:r>
          </w:p>
        </w:tc>
        <w:tc>
          <w:tcPr>
            <w:tcW w:w="527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</w:p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</w:p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З метою координації роботи</w:t>
            </w:r>
          </w:p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</w:p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</w:p>
          <w:p w:rsidR="008310DD" w:rsidRPr="000D0593" w:rsidRDefault="000D059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05,12,19,26</w:t>
            </w:r>
          </w:p>
          <w:p w:rsidR="008310DD" w:rsidRPr="000D059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0D059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0D059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0D059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0D0593" w:rsidRDefault="000D059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ПУПКО</w:t>
            </w:r>
          </w:p>
          <w:p w:rsidR="008310DD" w:rsidRPr="000D059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10DD" w:rsidRPr="000D059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10DD" w:rsidRPr="00C445FA" w:rsidTr="002841C3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802697" w:rsidRDefault="008310DD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27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0D0593" w:rsidRDefault="008310DD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0D0593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0D0593" w:rsidRDefault="000D0593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8310DD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802697" w:rsidRDefault="008310DD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2267F0" w:rsidRDefault="008310DD" w:rsidP="005E7B6B">
            <w:pPr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27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2267F0" w:rsidRDefault="003301B5" w:rsidP="003301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роботи управління </w:t>
            </w:r>
            <w:r w:rsidR="008310DD" w:rsidRPr="002267F0">
              <w:rPr>
                <w:sz w:val="28"/>
                <w:szCs w:val="28"/>
                <w:lang w:val="uk-UA"/>
              </w:rPr>
              <w:t>соціального захисту населення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310DD" w:rsidRPr="002267F0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310DD" w:rsidRPr="002267F0" w:rsidRDefault="008310DD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Валентина ДРИГАНЕЦЬ</w:t>
            </w:r>
          </w:p>
        </w:tc>
      </w:tr>
      <w:tr w:rsidR="003301B5" w:rsidRPr="00C445FA" w:rsidTr="002841C3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301B5" w:rsidRPr="00802697" w:rsidRDefault="003301B5" w:rsidP="005E7B6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301B5" w:rsidRPr="002267F0" w:rsidRDefault="003301B5" w:rsidP="005E7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Онлайн-нарада для директорів ЗЗСО</w:t>
            </w:r>
          </w:p>
        </w:tc>
        <w:tc>
          <w:tcPr>
            <w:tcW w:w="527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301B5" w:rsidRPr="002267F0" w:rsidRDefault="003301B5" w:rsidP="003301B5">
            <w:pPr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 xml:space="preserve">План роботи </w:t>
            </w:r>
            <w:r>
              <w:rPr>
                <w:sz w:val="28"/>
                <w:szCs w:val="28"/>
                <w:lang w:val="uk-UA"/>
              </w:rPr>
              <w:t>відділу освіти</w:t>
            </w:r>
            <w:r w:rsidRPr="002267F0">
              <w:rPr>
                <w:sz w:val="28"/>
                <w:szCs w:val="28"/>
                <w:lang w:val="uk-UA"/>
              </w:rPr>
              <w:t xml:space="preserve"> 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301B5" w:rsidRPr="002267F0" w:rsidRDefault="003301B5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301B5" w:rsidRPr="002267F0" w:rsidRDefault="003301B5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КОРКОШ</w:t>
            </w:r>
          </w:p>
        </w:tc>
      </w:tr>
      <w:tr w:rsidR="00FC0F0A" w:rsidRPr="00C445FA" w:rsidTr="002841C3">
        <w:trPr>
          <w:trHeight w:val="431"/>
        </w:trPr>
        <w:tc>
          <w:tcPr>
            <w:tcW w:w="15105" w:type="dxa"/>
            <w:gridSpan w:val="1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C0F0A" w:rsidRPr="002267F0" w:rsidRDefault="00FC0F0A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b/>
                <w:sz w:val="28"/>
                <w:szCs w:val="28"/>
                <w:lang w:val="uk-UA"/>
              </w:rPr>
              <w:t>Масові заходи</w:t>
            </w:r>
          </w:p>
        </w:tc>
      </w:tr>
      <w:tr w:rsidR="00575195" w:rsidRPr="00B6742E" w:rsidTr="000D0593">
        <w:trPr>
          <w:trHeight w:val="1030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575195" w:rsidRPr="003301B5" w:rsidRDefault="00575195" w:rsidP="00B7297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0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0F2E62" w:rsidRDefault="00575195" w:rsidP="000379BC">
            <w:pPr>
              <w:jc w:val="both"/>
              <w:rPr>
                <w:sz w:val="28"/>
                <w:szCs w:val="28"/>
                <w:lang w:val="uk-UA"/>
              </w:rPr>
            </w:pPr>
            <w:r w:rsidRPr="000F2E62">
              <w:rPr>
                <w:sz w:val="28"/>
                <w:szCs w:val="28"/>
                <w:lang w:val="uk-UA"/>
              </w:rPr>
              <w:t>Заходи</w:t>
            </w:r>
            <w:r w:rsidRPr="000F2E62">
              <w:rPr>
                <w:bCs/>
                <w:sz w:val="28"/>
                <w:szCs w:val="28"/>
              </w:rPr>
              <w:t xml:space="preserve"> з нагоди Всеукраїнського дня працівників культури та майстрів народного мистецтва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0F2E62" w:rsidRDefault="00575195" w:rsidP="000379BC">
            <w:pPr>
              <w:rPr>
                <w:sz w:val="28"/>
                <w:szCs w:val="28"/>
                <w:lang w:val="uk-UA"/>
              </w:rPr>
            </w:pPr>
            <w:r w:rsidRPr="000F2E62">
              <w:rPr>
                <w:sz w:val="28"/>
                <w:szCs w:val="28"/>
                <w:lang w:val="uk-UA"/>
              </w:rPr>
              <w:t>Відзначення професійного свята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0F2E62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0F2E62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  <w:r w:rsidRPr="000F2E62">
              <w:rPr>
                <w:sz w:val="28"/>
                <w:szCs w:val="28"/>
                <w:lang w:val="uk-UA"/>
              </w:rPr>
              <w:t>Едуард РАКОВЕЦЬ</w:t>
            </w:r>
          </w:p>
          <w:p w:rsidR="00575195" w:rsidRPr="000F2E62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5195" w:rsidRPr="00B6742E" w:rsidTr="000D0593">
        <w:trPr>
          <w:trHeight w:val="694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575195" w:rsidRPr="003301B5" w:rsidRDefault="00575195" w:rsidP="00B7297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0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316563" w:rsidRDefault="00575195" w:rsidP="000379BC">
            <w:pPr>
              <w:jc w:val="both"/>
              <w:rPr>
                <w:sz w:val="28"/>
                <w:szCs w:val="28"/>
                <w:lang w:val="uk-UA"/>
              </w:rPr>
            </w:pPr>
            <w:r w:rsidRPr="000F2E62">
              <w:rPr>
                <w:sz w:val="28"/>
                <w:szCs w:val="28"/>
                <w:lang w:val="uk-UA"/>
              </w:rPr>
              <w:t>Заходи</w:t>
            </w:r>
            <w:r w:rsidRPr="00316563">
              <w:rPr>
                <w:bCs/>
                <w:sz w:val="28"/>
                <w:szCs w:val="28"/>
              </w:rPr>
              <w:t xml:space="preserve"> з нагоди річниці Дня гідності та свободи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003C54" w:rsidRDefault="00575195" w:rsidP="000379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Відзначення Дня гідності та Свободи України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003C54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7354E3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575195" w:rsidRPr="00C43565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5195" w:rsidRPr="00B6742E" w:rsidTr="000D0593">
        <w:trPr>
          <w:trHeight w:val="694"/>
        </w:trPr>
        <w:tc>
          <w:tcPr>
            <w:tcW w:w="426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575195" w:rsidRPr="003301B5" w:rsidRDefault="00575195" w:rsidP="00B7297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0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316563" w:rsidRDefault="00575195" w:rsidP="000379BC">
            <w:pPr>
              <w:jc w:val="both"/>
              <w:rPr>
                <w:sz w:val="28"/>
                <w:szCs w:val="28"/>
                <w:lang w:val="uk-UA"/>
              </w:rPr>
            </w:pPr>
            <w:r w:rsidRPr="000F2E62">
              <w:rPr>
                <w:sz w:val="28"/>
                <w:szCs w:val="28"/>
                <w:lang w:val="uk-UA"/>
              </w:rPr>
              <w:t>Заходи</w:t>
            </w:r>
            <w:r w:rsidRPr="0031656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з нагоди </w:t>
            </w:r>
            <w:r w:rsidRPr="00316563">
              <w:rPr>
                <w:bCs/>
                <w:sz w:val="28"/>
                <w:szCs w:val="28"/>
              </w:rPr>
              <w:t>пам’яті жертв голодомору та політичних репресій</w:t>
            </w:r>
          </w:p>
        </w:tc>
        <w:tc>
          <w:tcPr>
            <w:tcW w:w="537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003C54" w:rsidRDefault="00575195" w:rsidP="000379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Дня пам’яті жертв голодоморів та політичних репресій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003C54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75195" w:rsidRPr="007354E3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575195" w:rsidRPr="00C43565" w:rsidRDefault="00575195" w:rsidP="000379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</w:p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</w:p>
    <w:p w:rsidR="002841C3" w:rsidRPr="00C445FA" w:rsidRDefault="002841C3" w:rsidP="00DE5053">
      <w:pPr>
        <w:rPr>
          <w:color w:val="000000" w:themeColor="text1"/>
          <w:sz w:val="28"/>
          <w:szCs w:val="28"/>
          <w:lang w:val="uk-UA"/>
        </w:rPr>
      </w:pPr>
    </w:p>
    <w:p w:rsidR="002841C3" w:rsidRDefault="002841C3" w:rsidP="00DE5053">
      <w:pPr>
        <w:rPr>
          <w:color w:val="000000" w:themeColor="text1"/>
        </w:rPr>
      </w:pPr>
      <w:r w:rsidRPr="00C445FA">
        <w:rPr>
          <w:color w:val="000000" w:themeColor="text1"/>
          <w:sz w:val="28"/>
          <w:szCs w:val="28"/>
          <w:lang w:val="uk-UA"/>
        </w:rPr>
        <w:t xml:space="preserve">        Керівник апарату  райдержадміністрації</w:t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0D0593">
        <w:rPr>
          <w:color w:val="000000" w:themeColor="text1"/>
          <w:sz w:val="28"/>
          <w:szCs w:val="28"/>
          <w:lang w:val="uk-UA"/>
        </w:rPr>
        <w:t xml:space="preserve">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 </w:t>
      </w:r>
      <w:r w:rsidR="000D0593">
        <w:rPr>
          <w:color w:val="000000" w:themeColor="text1"/>
          <w:sz w:val="28"/>
          <w:szCs w:val="28"/>
          <w:lang w:val="uk-UA"/>
        </w:rPr>
        <w:t>Тамара ПУПКО</w:t>
      </w:r>
    </w:p>
    <w:p w:rsidR="00CA5240" w:rsidRDefault="00CA5240" w:rsidP="00DE5053"/>
    <w:sectPr w:rsidR="00CA5240" w:rsidSect="007A0CBD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15" w:rsidRDefault="00640915" w:rsidP="007A0CBD">
      <w:r>
        <w:separator/>
      </w:r>
    </w:p>
  </w:endnote>
  <w:endnote w:type="continuationSeparator" w:id="1">
    <w:p w:rsidR="00640915" w:rsidRDefault="00640915" w:rsidP="007A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15" w:rsidRDefault="00640915" w:rsidP="007A0CBD">
      <w:r>
        <w:separator/>
      </w:r>
    </w:p>
  </w:footnote>
  <w:footnote w:type="continuationSeparator" w:id="1">
    <w:p w:rsidR="00640915" w:rsidRDefault="00640915" w:rsidP="007A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565"/>
      <w:docPartObj>
        <w:docPartGallery w:val="Page Numbers (Top of Page)"/>
        <w:docPartUnique/>
      </w:docPartObj>
    </w:sdtPr>
    <w:sdtContent>
      <w:p w:rsidR="00B7297D" w:rsidRDefault="00F10EED">
        <w:pPr>
          <w:pStyle w:val="a3"/>
          <w:jc w:val="center"/>
        </w:pPr>
        <w:fldSimple w:instr=" PAGE   \* MERGEFORMAT ">
          <w:r w:rsidR="00DF0FAC">
            <w:rPr>
              <w:noProof/>
            </w:rPr>
            <w:t>7</w:t>
          </w:r>
        </w:fldSimple>
      </w:p>
    </w:sdtContent>
  </w:sdt>
  <w:p w:rsidR="00B7297D" w:rsidRDefault="00B729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1C3"/>
    <w:rsid w:val="00014D0A"/>
    <w:rsid w:val="000B2B51"/>
    <w:rsid w:val="000D0593"/>
    <w:rsid w:val="000D1414"/>
    <w:rsid w:val="000F1957"/>
    <w:rsid w:val="000F36D5"/>
    <w:rsid w:val="000F6DD9"/>
    <w:rsid w:val="00104C89"/>
    <w:rsid w:val="00106D6B"/>
    <w:rsid w:val="00162349"/>
    <w:rsid w:val="00166B60"/>
    <w:rsid w:val="001737BC"/>
    <w:rsid w:val="001D03C4"/>
    <w:rsid w:val="001E07B3"/>
    <w:rsid w:val="001F1DF3"/>
    <w:rsid w:val="002252A4"/>
    <w:rsid w:val="002267F0"/>
    <w:rsid w:val="00250166"/>
    <w:rsid w:val="00251C81"/>
    <w:rsid w:val="00261964"/>
    <w:rsid w:val="00276A06"/>
    <w:rsid w:val="002841C3"/>
    <w:rsid w:val="00295346"/>
    <w:rsid w:val="003156FB"/>
    <w:rsid w:val="003301B5"/>
    <w:rsid w:val="00330AB6"/>
    <w:rsid w:val="00335686"/>
    <w:rsid w:val="003413D6"/>
    <w:rsid w:val="00366735"/>
    <w:rsid w:val="00381A32"/>
    <w:rsid w:val="003864D4"/>
    <w:rsid w:val="003932D5"/>
    <w:rsid w:val="003E34A8"/>
    <w:rsid w:val="00405B0D"/>
    <w:rsid w:val="00435004"/>
    <w:rsid w:val="00451855"/>
    <w:rsid w:val="00455707"/>
    <w:rsid w:val="00466A6A"/>
    <w:rsid w:val="00483B98"/>
    <w:rsid w:val="004A3A7E"/>
    <w:rsid w:val="004E1FA2"/>
    <w:rsid w:val="0052500C"/>
    <w:rsid w:val="005439D7"/>
    <w:rsid w:val="00554822"/>
    <w:rsid w:val="00575195"/>
    <w:rsid w:val="005B76D7"/>
    <w:rsid w:val="005E7B6B"/>
    <w:rsid w:val="006047BF"/>
    <w:rsid w:val="00640915"/>
    <w:rsid w:val="006A2649"/>
    <w:rsid w:val="006D5C21"/>
    <w:rsid w:val="00706CA2"/>
    <w:rsid w:val="007501A1"/>
    <w:rsid w:val="00751666"/>
    <w:rsid w:val="00752F21"/>
    <w:rsid w:val="00784D7E"/>
    <w:rsid w:val="007A0CBD"/>
    <w:rsid w:val="007A1EEF"/>
    <w:rsid w:val="007B5562"/>
    <w:rsid w:val="007D3AF0"/>
    <w:rsid w:val="007E083E"/>
    <w:rsid w:val="007F6064"/>
    <w:rsid w:val="00802697"/>
    <w:rsid w:val="00804D1A"/>
    <w:rsid w:val="0082166D"/>
    <w:rsid w:val="008310DD"/>
    <w:rsid w:val="00833FC1"/>
    <w:rsid w:val="008F1486"/>
    <w:rsid w:val="008F2BC9"/>
    <w:rsid w:val="008F6288"/>
    <w:rsid w:val="00904C4F"/>
    <w:rsid w:val="009564C3"/>
    <w:rsid w:val="00967916"/>
    <w:rsid w:val="009748F0"/>
    <w:rsid w:val="00986FC8"/>
    <w:rsid w:val="009C3456"/>
    <w:rsid w:val="00A0106F"/>
    <w:rsid w:val="00A41426"/>
    <w:rsid w:val="00A41D36"/>
    <w:rsid w:val="00A479A1"/>
    <w:rsid w:val="00A72709"/>
    <w:rsid w:val="00AC75EF"/>
    <w:rsid w:val="00B01B58"/>
    <w:rsid w:val="00B0298C"/>
    <w:rsid w:val="00B14B7A"/>
    <w:rsid w:val="00B379C0"/>
    <w:rsid w:val="00B6742E"/>
    <w:rsid w:val="00B7297D"/>
    <w:rsid w:val="00BA62D8"/>
    <w:rsid w:val="00BB7590"/>
    <w:rsid w:val="00BC27D8"/>
    <w:rsid w:val="00BD4357"/>
    <w:rsid w:val="00BE32B0"/>
    <w:rsid w:val="00C213B6"/>
    <w:rsid w:val="00C24BAA"/>
    <w:rsid w:val="00C404B0"/>
    <w:rsid w:val="00C445FA"/>
    <w:rsid w:val="00C85C6F"/>
    <w:rsid w:val="00C87BA5"/>
    <w:rsid w:val="00CA5240"/>
    <w:rsid w:val="00CB0935"/>
    <w:rsid w:val="00CC28BA"/>
    <w:rsid w:val="00CC4317"/>
    <w:rsid w:val="00CD12D8"/>
    <w:rsid w:val="00CD33AB"/>
    <w:rsid w:val="00CD6F04"/>
    <w:rsid w:val="00CE4D8A"/>
    <w:rsid w:val="00CF71F4"/>
    <w:rsid w:val="00D27874"/>
    <w:rsid w:val="00D417E0"/>
    <w:rsid w:val="00D51B0C"/>
    <w:rsid w:val="00D70B66"/>
    <w:rsid w:val="00DD181F"/>
    <w:rsid w:val="00DD5E93"/>
    <w:rsid w:val="00DE5053"/>
    <w:rsid w:val="00DF0FAC"/>
    <w:rsid w:val="00E37DF6"/>
    <w:rsid w:val="00E61F59"/>
    <w:rsid w:val="00E6405C"/>
    <w:rsid w:val="00E73C4A"/>
    <w:rsid w:val="00EA46D7"/>
    <w:rsid w:val="00ED3A1E"/>
    <w:rsid w:val="00F10EED"/>
    <w:rsid w:val="00F176E2"/>
    <w:rsid w:val="00FB3F88"/>
    <w:rsid w:val="00FB46BA"/>
    <w:rsid w:val="00FB77BC"/>
    <w:rsid w:val="00FC0F0A"/>
    <w:rsid w:val="00FE77BE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841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841C3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2841C3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1C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841C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841C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41C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41C3"/>
  </w:style>
  <w:style w:type="table" w:styleId="a5">
    <w:name w:val="Table Grid"/>
    <w:basedOn w:val="a1"/>
    <w:uiPriority w:val="59"/>
    <w:rsid w:val="00284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A0CB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C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C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C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nhideWhenUsed/>
    <w:rsid w:val="00BA62D8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9C3456"/>
  </w:style>
  <w:style w:type="character" w:customStyle="1" w:styleId="oi732d6d">
    <w:name w:val="oi732d6d"/>
    <w:basedOn w:val="a0"/>
    <w:rsid w:val="00B67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F573-6A94-4A7D-9EB3-BDCCB186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6826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pc2</cp:lastModifiedBy>
  <cp:revision>76</cp:revision>
  <cp:lastPrinted>2020-11-02T12:58:00Z</cp:lastPrinted>
  <dcterms:created xsi:type="dcterms:W3CDTF">2018-06-14T06:17:00Z</dcterms:created>
  <dcterms:modified xsi:type="dcterms:W3CDTF">2020-11-02T13:02:00Z</dcterms:modified>
</cp:coreProperties>
</file>