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7" w:rsidRDefault="00471A27" w:rsidP="00471A2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ЗАТВЕРДЖЕНО</w:t>
      </w:r>
    </w:p>
    <w:p w:rsidR="00471A27" w:rsidRDefault="00471A27" w:rsidP="00471A27">
      <w:pPr>
        <w:pStyle w:val="Standard"/>
        <w:spacing w:line="200" w:lineRule="atLeast"/>
        <w:jc w:val="center"/>
      </w:pPr>
      <w:r>
        <w:rPr>
          <w:sz w:val="28"/>
          <w:szCs w:val="28"/>
        </w:rPr>
        <w:t xml:space="preserve">                                                        </w:t>
      </w:r>
      <w:r w:rsidR="004F54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Розпорядження голови</w:t>
      </w:r>
    </w:p>
    <w:p w:rsidR="00471A27" w:rsidRDefault="00471A27" w:rsidP="00471A27">
      <w:pPr>
        <w:pStyle w:val="Standard"/>
        <w:spacing w:line="200" w:lineRule="atLeast"/>
        <w:jc w:val="center"/>
      </w:pPr>
      <w:r>
        <w:rPr>
          <w:sz w:val="28"/>
          <w:szCs w:val="28"/>
        </w:rPr>
        <w:t xml:space="preserve">                                                      </w:t>
      </w:r>
      <w:r w:rsidR="004F545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Сарненської районної</w:t>
      </w:r>
    </w:p>
    <w:p w:rsidR="00471A27" w:rsidRDefault="00CE5465" w:rsidP="00CE5465">
      <w:pPr>
        <w:pStyle w:val="Standard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F5453">
        <w:rPr>
          <w:sz w:val="28"/>
          <w:szCs w:val="28"/>
        </w:rPr>
        <w:t xml:space="preserve">                  </w:t>
      </w:r>
      <w:r w:rsidR="00471A27">
        <w:rPr>
          <w:sz w:val="28"/>
          <w:szCs w:val="28"/>
        </w:rPr>
        <w:t>державної адміністрації</w:t>
      </w:r>
    </w:p>
    <w:p w:rsidR="00471A27" w:rsidRDefault="00CE5465" w:rsidP="00CE5465">
      <w:pPr>
        <w:pStyle w:val="Standard"/>
      </w:pPr>
      <w:r>
        <w:rPr>
          <w:sz w:val="28"/>
          <w:szCs w:val="28"/>
        </w:rPr>
        <w:t xml:space="preserve">                                                                </w:t>
      </w:r>
      <w:r w:rsidR="004F5453">
        <w:rPr>
          <w:sz w:val="28"/>
          <w:szCs w:val="28"/>
        </w:rPr>
        <w:t xml:space="preserve">                         06</w:t>
      </w:r>
      <w:r w:rsidR="00471A27">
        <w:rPr>
          <w:sz w:val="28"/>
          <w:szCs w:val="28"/>
        </w:rPr>
        <w:t xml:space="preserve"> травня 2021 року  № </w:t>
      </w:r>
      <w:r w:rsidR="004F5453">
        <w:rPr>
          <w:sz w:val="28"/>
          <w:szCs w:val="28"/>
        </w:rPr>
        <w:t>173</w:t>
      </w:r>
    </w:p>
    <w:p w:rsidR="00471A27" w:rsidRDefault="00471A27" w:rsidP="00471A27">
      <w:pPr>
        <w:pStyle w:val="Standard"/>
        <w:jc w:val="center"/>
        <w:rPr>
          <w:b/>
          <w:bCs/>
          <w:sz w:val="28"/>
          <w:szCs w:val="28"/>
        </w:rPr>
      </w:pPr>
    </w:p>
    <w:p w:rsidR="00471A27" w:rsidRDefault="00471A27" w:rsidP="00471A27">
      <w:pPr>
        <w:pStyle w:val="Standard"/>
        <w:jc w:val="center"/>
        <w:rPr>
          <w:b/>
          <w:bCs/>
          <w:sz w:val="28"/>
          <w:szCs w:val="28"/>
        </w:rPr>
      </w:pPr>
    </w:p>
    <w:p w:rsidR="00471A27" w:rsidRDefault="00471A27" w:rsidP="00471A27">
      <w:pPr>
        <w:pStyle w:val="Standard"/>
        <w:jc w:val="center"/>
        <w:rPr>
          <w:b/>
          <w:bCs/>
          <w:sz w:val="28"/>
          <w:szCs w:val="28"/>
        </w:rPr>
      </w:pPr>
    </w:p>
    <w:p w:rsidR="00471A27" w:rsidRDefault="00471A27" w:rsidP="00471A27">
      <w:pPr>
        <w:pStyle w:val="Standard"/>
        <w:jc w:val="center"/>
        <w:rPr>
          <w:b/>
          <w:bCs/>
          <w:sz w:val="28"/>
          <w:szCs w:val="28"/>
        </w:rPr>
      </w:pPr>
    </w:p>
    <w:p w:rsidR="00471A27" w:rsidRDefault="00471A27" w:rsidP="00471A2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471A27" w:rsidRDefault="00471A27" w:rsidP="00471A27">
      <w:pPr>
        <w:pStyle w:val="Standard"/>
        <w:jc w:val="center"/>
        <w:rPr>
          <w:b/>
          <w:bCs/>
          <w:sz w:val="28"/>
          <w:szCs w:val="28"/>
        </w:rPr>
      </w:pPr>
    </w:p>
    <w:p w:rsidR="00CE5465" w:rsidRDefault="00CE5465" w:rsidP="00471A27">
      <w:pPr>
        <w:pStyle w:val="Standard"/>
        <w:jc w:val="center"/>
        <w:rPr>
          <w:b/>
          <w:bCs/>
          <w:sz w:val="28"/>
          <w:szCs w:val="28"/>
        </w:rPr>
      </w:pPr>
    </w:p>
    <w:p w:rsidR="00CE5465" w:rsidRDefault="00CE5465" w:rsidP="00471A27">
      <w:pPr>
        <w:pStyle w:val="Standard"/>
        <w:jc w:val="center"/>
        <w:rPr>
          <w:b/>
          <w:bCs/>
          <w:sz w:val="28"/>
          <w:szCs w:val="28"/>
        </w:rPr>
      </w:pPr>
    </w:p>
    <w:p w:rsidR="00471A27" w:rsidRDefault="00471A27" w:rsidP="00471A2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СЛУЖБУ У СПРАВАХ ДІТЕЙ</w:t>
      </w:r>
    </w:p>
    <w:p w:rsidR="00471A27" w:rsidRDefault="00471A27" w:rsidP="00471A2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САРНЕНСЬКОЇ РАЙОННОЇ ДЕРЖАВНОЇ АДМІНІСТРАЦІЇ</w:t>
      </w:r>
    </w:p>
    <w:p w:rsidR="00471A27" w:rsidRDefault="00471A27" w:rsidP="00471A27">
      <w:pPr>
        <w:pStyle w:val="Standard"/>
        <w:jc w:val="right"/>
        <w:rPr>
          <w:sz w:val="28"/>
          <w:szCs w:val="28"/>
        </w:rPr>
      </w:pPr>
    </w:p>
    <w:p w:rsidR="00471A27" w:rsidRDefault="00471A27" w:rsidP="00471A2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(нова редакція)</w:t>
      </w:r>
    </w:p>
    <w:p w:rsidR="00471A27" w:rsidRDefault="00471A27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CE5465" w:rsidRDefault="00CE5465" w:rsidP="00471A27">
      <w:pPr>
        <w:pStyle w:val="Standard"/>
        <w:jc w:val="center"/>
      </w:pPr>
    </w:p>
    <w:p w:rsidR="00471A27" w:rsidRDefault="00471A27" w:rsidP="00471A2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Сарни 2021</w:t>
      </w:r>
    </w:p>
    <w:p w:rsidR="00CE5465" w:rsidRDefault="00CE5465" w:rsidP="00471A27">
      <w:pPr>
        <w:pStyle w:val="Standard"/>
        <w:jc w:val="center"/>
        <w:rPr>
          <w:sz w:val="28"/>
          <w:szCs w:val="28"/>
        </w:rPr>
      </w:pP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lastRenderedPageBreak/>
        <w:tab/>
        <w:t>1.Служба у справах дітей Сарненської районної державної адміністрації (далі - служба) є структурним підрозділом Сарненської районної державної адміністрації, який утворюється головою Сарненської районної державної адміністрації, підзвітний та підконтрольний голові Сарненської районної державної адміністрації та службі у справах дітей Рівненської обласної державної адміністрації.</w:t>
      </w:r>
    </w:p>
    <w:p w:rsidR="00471A27" w:rsidRDefault="00471A27" w:rsidP="00471A27">
      <w:pPr>
        <w:pStyle w:val="Standard"/>
        <w:spacing w:line="276" w:lineRule="auto"/>
        <w:jc w:val="both"/>
      </w:pP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>2.Служба у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наказами Міністерства соціальної політики України, розпорядженнями голови Рівненської обласної та Сарненської районної державних адміністрацій, наказами начальника служби у справах дітей Рівненської обласної державної адміністрації.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3.Основними завданнями служби є:</w:t>
      </w:r>
    </w:p>
    <w:p w:rsidR="00471A27" w:rsidRDefault="00471A27" w:rsidP="00471A27">
      <w:pPr>
        <w:pStyle w:val="Standard"/>
        <w:numPr>
          <w:ilvl w:val="0"/>
          <w:numId w:val="5"/>
        </w:numPr>
        <w:tabs>
          <w:tab w:val="left" w:pos="990"/>
        </w:tabs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на території Сарненського району державної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471A27" w:rsidRDefault="00471A27" w:rsidP="00471A27">
      <w:pPr>
        <w:pStyle w:val="Standard"/>
        <w:numPr>
          <w:ilvl w:val="0"/>
          <w:numId w:val="2"/>
        </w:numPr>
        <w:tabs>
          <w:tab w:val="left" w:pos="990"/>
        </w:tabs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розроблення і здійснення самостійно або разом з іншими структурними підрозділами виконавчої влади, органами місцевого самоврядування,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дітей;</w:t>
      </w:r>
    </w:p>
    <w:p w:rsidR="00471A27" w:rsidRDefault="00471A27" w:rsidP="00471A27">
      <w:pPr>
        <w:pStyle w:val="Standard"/>
        <w:numPr>
          <w:ilvl w:val="0"/>
          <w:numId w:val="2"/>
        </w:numPr>
        <w:tabs>
          <w:tab w:val="left" w:pos="990"/>
        </w:tabs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координація зусиль місцевих органів виконавчої влади,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</w:t>
      </w:r>
    </w:p>
    <w:p w:rsidR="00471A27" w:rsidRDefault="00471A27" w:rsidP="00471A27">
      <w:pPr>
        <w:pStyle w:val="Standard"/>
        <w:numPr>
          <w:ilvl w:val="0"/>
          <w:numId w:val="2"/>
        </w:numPr>
        <w:tabs>
          <w:tab w:val="left" w:pos="990"/>
        </w:tabs>
        <w:spacing w:line="276" w:lineRule="auto"/>
        <w:ind w:firstLine="660"/>
        <w:jc w:val="both"/>
      </w:pPr>
      <w:r>
        <w:rPr>
          <w:sz w:val="28"/>
          <w:szCs w:val="28"/>
        </w:rPr>
        <w:t>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</w:t>
      </w:r>
    </w:p>
    <w:p w:rsidR="00471A27" w:rsidRDefault="00471A27" w:rsidP="00471A27">
      <w:pPr>
        <w:pStyle w:val="Standard"/>
        <w:numPr>
          <w:ilvl w:val="0"/>
          <w:numId w:val="2"/>
        </w:numPr>
        <w:tabs>
          <w:tab w:val="left" w:pos="990"/>
        </w:tabs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контролю за умовами утримання і виховання дітей у закладах соціального захисту для дітей усіх форм власності;</w:t>
      </w:r>
    </w:p>
    <w:p w:rsidR="00471A27" w:rsidRDefault="00471A27" w:rsidP="00471A27">
      <w:pPr>
        <w:pStyle w:val="Standard"/>
        <w:numPr>
          <w:ilvl w:val="0"/>
          <w:numId w:val="2"/>
        </w:numPr>
        <w:tabs>
          <w:tab w:val="left" w:pos="990"/>
        </w:tabs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ведення державної статистики щодо дітей;</w:t>
      </w:r>
    </w:p>
    <w:p w:rsidR="00471A27" w:rsidRDefault="00471A27" w:rsidP="00471A27">
      <w:pPr>
        <w:pStyle w:val="Standard"/>
        <w:numPr>
          <w:ilvl w:val="0"/>
          <w:numId w:val="2"/>
        </w:numPr>
        <w:tabs>
          <w:tab w:val="left" w:pos="990"/>
        </w:tabs>
        <w:spacing w:line="276" w:lineRule="auto"/>
        <w:ind w:firstLine="660"/>
        <w:jc w:val="both"/>
      </w:pPr>
      <w:r>
        <w:rPr>
          <w:sz w:val="28"/>
          <w:szCs w:val="28"/>
        </w:rPr>
        <w:t>ведення обліку дітей, які опинилися у складних життєвих обставинах, дітей - сиріт та дітей, позбавлених батьківського піклування, усиновлених, влаштованих до прийомних сімей, дитячих будинків сімейного типу та соціально - реабілітаційних центрів (дитячих містечок);</w:t>
      </w:r>
    </w:p>
    <w:p w:rsidR="00471A27" w:rsidRDefault="00471A27" w:rsidP="00471A27">
      <w:pPr>
        <w:pStyle w:val="Standard"/>
        <w:numPr>
          <w:ilvl w:val="0"/>
          <w:numId w:val="2"/>
        </w:numPr>
        <w:tabs>
          <w:tab w:val="left" w:pos="990"/>
        </w:tabs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надання органам виконавчої влади, органам місцевого самоврядування, підприємствам, установам та організаціям усіх форм власності, громадським </w:t>
      </w:r>
      <w:r>
        <w:rPr>
          <w:sz w:val="28"/>
          <w:szCs w:val="28"/>
        </w:rPr>
        <w:lastRenderedPageBreak/>
        <w:t>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правопорушень;</w:t>
      </w:r>
    </w:p>
    <w:p w:rsidR="00471A27" w:rsidRDefault="00471A27" w:rsidP="00471A27">
      <w:pPr>
        <w:pStyle w:val="Standard"/>
        <w:numPr>
          <w:ilvl w:val="0"/>
          <w:numId w:val="2"/>
        </w:numPr>
        <w:tabs>
          <w:tab w:val="left" w:pos="990"/>
        </w:tabs>
        <w:spacing w:line="276" w:lineRule="auto"/>
        <w:ind w:firstLine="660"/>
        <w:jc w:val="both"/>
      </w:pPr>
      <w:r>
        <w:rPr>
          <w:sz w:val="28"/>
          <w:szCs w:val="28"/>
        </w:rPr>
        <w:t>влаштування дітей - сиріт та дітей, позбавлених батьківського піклування, під опіку, піклування, до дитячих будинків сімейного типу та прийомних сімей, сприяння усиновленню;</w:t>
      </w:r>
    </w:p>
    <w:p w:rsidR="00471A27" w:rsidRDefault="00471A27" w:rsidP="00471A27">
      <w:pPr>
        <w:pStyle w:val="Standard"/>
        <w:numPr>
          <w:ilvl w:val="0"/>
          <w:numId w:val="2"/>
        </w:numPr>
        <w:tabs>
          <w:tab w:val="left" w:pos="990"/>
        </w:tabs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підготовка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 xml:space="preserve"> - 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правопорушень;</w:t>
      </w:r>
    </w:p>
    <w:p w:rsidR="00471A27" w:rsidRDefault="00471A27" w:rsidP="00471A27">
      <w:pPr>
        <w:pStyle w:val="Standard"/>
        <w:numPr>
          <w:ilvl w:val="0"/>
          <w:numId w:val="2"/>
        </w:numPr>
        <w:tabs>
          <w:tab w:val="left" w:pos="990"/>
        </w:tabs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пріоритетних напрямів поліпшення на території Сарненського району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4.Служба відповідно до покладених на неї завдань: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організовує розроблення і здійснення на території Сарненського району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надає місцевим органам виконавчої влади і органам місцевого самоврядування, підприємствам, установам та організаціям усіх форм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та запобігання вчиненню ними правопорушень;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оформляє документи на влаштування дітей - сиріт та дітей, позбавлених батьківського піклування, під опіку, піклування, до прийомних сімей та дитячих будинків сімейного типу, сприяє усиновленню;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подає пропозиції до проектів регіональних програм, планів і прогнозів у частині соціального захисту, забезпечення прав, свобод і законних інтересів дітей;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здійснює контроль за умовами утримання і виховання дітей - сиріт та дітей, позбавлених батьківського піклування, у сім`ях опікунів, піклувальників, дитячих будинках сімейного типу, прийомних сім’ях, 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разом з відповідними структурними підрозділами місцевих органів виконавчої влади, науковими установами організовує і проводить соціологічні дослідження, готує статистичні та інформаційні матеріали про причини і умови вчинення дітьми правопорушень, вивчає і поширює міжнародний досвід з </w:t>
      </w:r>
      <w:r>
        <w:rPr>
          <w:sz w:val="28"/>
          <w:szCs w:val="28"/>
        </w:rPr>
        <w:lastRenderedPageBreak/>
        <w:t>питань соціального захисту дітей, їх прав та інтересів;</w:t>
      </w:r>
    </w:p>
    <w:p w:rsidR="00471A27" w:rsidRDefault="00471A27" w:rsidP="00471A27">
      <w:pPr>
        <w:pStyle w:val="Standard"/>
        <w:spacing w:line="276" w:lineRule="auto"/>
        <w:ind w:firstLine="706"/>
        <w:jc w:val="both"/>
      </w:pPr>
      <w:r>
        <w:rPr>
          <w:sz w:val="28"/>
          <w:szCs w:val="28"/>
        </w:rPr>
        <w:t>8) організовує і проводить разом з іншими структурними підрозділами Сарненської районної державної адміністрації, правоохоронними органами                  заходи щодо соціального захисту дітей, виявлення причин, що зумовлюють             дитячу бездоглядність та безпритульність, запобігання вчиненню дітьми правопорушень;</w:t>
      </w: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>9) розробляє і подає на розгляд Сарненської районної державної адміністрації пропозиції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бездоглядності та безпритульності;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веде облік дітей, які опинилися у складних життєвих обставинах, дітей - сиріт та дітей, позбавлених батьківського піклування, усиновлених, влаштованих до прийомних сімей, дитячих будинків сімейного типу, патронатних сімей та  соціально - реабілітаційних центрів;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надає потенційним </w:t>
      </w:r>
      <w:proofErr w:type="spellStart"/>
      <w:r>
        <w:rPr>
          <w:sz w:val="28"/>
          <w:szCs w:val="28"/>
        </w:rPr>
        <w:t>усиновлювачам</w:t>
      </w:r>
      <w:proofErr w:type="spellEnd"/>
      <w:r>
        <w:rPr>
          <w:sz w:val="28"/>
          <w:szCs w:val="28"/>
        </w:rPr>
        <w:t>, опікунам, піклувальникам, батькам - вихователям, прийомним батькам інформацію про дітей, які перебувають на обліку в службі, і видає направлення на відвідування закладів з метою налагодження психологічного контакту з дитиною;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готує акт обстеження умов проживання дитини та опис </w:t>
      </w:r>
      <w:proofErr w:type="spellStart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майна, а також акт обстеження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побутових умов потенційного опікуна, піклувальника;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13) проводить перевірку умов проживання і виховання дітей у сім`ях опікунів піклувальників за окремо складеним графіком, але не рідше ніж раз на рік, крім першої перевірки, яка проводиться через три місяці після встановлення опіки та піклування;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14) готує звіт про стан виховання, утримання і розвитку дітей в прийомних сім`ях та дитячих будинках сімейного типу;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15) бере участь у процесі вибуття дітей із закладів для дітей - сиріт та дітей, позбавлених батьківського піклування, та закладів соціального захисту для дітей у сім`ї </w:t>
      </w:r>
      <w:proofErr w:type="spellStart"/>
      <w:r>
        <w:rPr>
          <w:sz w:val="28"/>
          <w:szCs w:val="28"/>
        </w:rPr>
        <w:t>усиновлювачів</w:t>
      </w:r>
      <w:proofErr w:type="spellEnd"/>
      <w:r>
        <w:rPr>
          <w:sz w:val="28"/>
          <w:szCs w:val="28"/>
        </w:rPr>
        <w:t>, опікунів, піклувальників, до дитячих будинків сімейного типу, прийомних сімей;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16) готує та подає в установленому порядку статистичну звітність;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17) розглядає в установленому порядку звернення громадян;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18) розглядає звернення власника підприємства, установи або організації усіх форм власності та надає письмовий дозвіл щодо звільнення працівника молодше 18 років;</w:t>
      </w: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 xml:space="preserve">19) проводить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 xml:space="preserve"> – роз</w:t>
      </w:r>
      <w:r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яснювальну</w:t>
      </w:r>
      <w:proofErr w:type="spellEnd"/>
      <w:r>
        <w:rPr>
          <w:sz w:val="28"/>
          <w:szCs w:val="28"/>
        </w:rPr>
        <w:t xml:space="preserve"> роботу з питань, що належать до її компетенції, через засоби масової інформації;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20) здійснює інші функції, які випливають з покладених на неї завдань, відповідно до законодавства.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5.Служба має право: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приймати з питань, що належать до </w:t>
      </w:r>
      <w:proofErr w:type="spellStart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компетенції, рішення, які є обов`язкові для виконання місцевими органами виконавчої влади, органами місцевого самоврядування, підприємствами, установами та організаціями усіх форм власності, посадовими особами, громадянами;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рішень;</w:t>
      </w:r>
    </w:p>
    <w:p w:rsidR="00471A27" w:rsidRDefault="00471A27" w:rsidP="00471A27">
      <w:pPr>
        <w:pStyle w:val="Standard"/>
        <w:spacing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3) отримувати в установленому порядку від інших структурних підрозділів Сарненської районної державної адміністрації, відповідних органів місцевого самоврядування,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статистики - статистичні дані, необхідні для виконання покладених на неї завдань;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звертатися до місцевих органів виконавчої влади, органів місцевого самоврядування, підприємств, установ та організацій усіх форм власності у разі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порушення прав та інтересів дітей;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проводити роботу серед дітей з метою запобігання вчиненню правопорушень;</w:t>
      </w: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) порушувати перед органами виконавчої влади та органами місцевого самоврядування питання про направлення до спеціальних установ, навчальних закладів усіх форм власності дітей, які опинилися у складних життєвих обставинах, неодноразово самовільно залишали сі</w:t>
      </w:r>
      <w:proofErr w:type="gramStart"/>
      <w:r>
        <w:rPr>
          <w:sz w:val="28"/>
          <w:szCs w:val="28"/>
        </w:rPr>
        <w:t>м'ю</w:t>
      </w:r>
      <w:proofErr w:type="gramEnd"/>
      <w:r>
        <w:rPr>
          <w:sz w:val="28"/>
          <w:szCs w:val="28"/>
        </w:rPr>
        <w:t xml:space="preserve"> та навчальні заклади;</w:t>
      </w: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 xml:space="preserve">7) влаштовувати дітей - сиріт та дітей, позбавлених батьківського піклування, у дитячі будинки сімейного типу, прийомні сім,ї, передавати під опіку, піклування, на усиновлення, а також </w:t>
      </w:r>
      <w:r>
        <w:rPr>
          <w:rStyle w:val="rvts0"/>
          <w:sz w:val="28"/>
          <w:szCs w:val="28"/>
        </w:rPr>
        <w:t>влаштувати дітей ( в</w:t>
      </w:r>
      <w:r w:rsidR="005043E5">
        <w:rPr>
          <w:rStyle w:val="rvts0"/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>тому числі</w:t>
      </w:r>
      <w:r>
        <w:rPr>
          <w:sz w:val="28"/>
          <w:szCs w:val="28"/>
        </w:rPr>
        <w:t xml:space="preserve"> дітей - сиріт та дітей, позбавлених батьківського піклування</w:t>
      </w:r>
      <w:r>
        <w:rPr>
          <w:rStyle w:val="rvts0"/>
          <w:sz w:val="28"/>
          <w:szCs w:val="28"/>
        </w:rPr>
        <w:t>, в сім’ю патронатного вихователя;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вести справи з опіки, піклування над дітьми та усиновлення дітей;</w:t>
      </w: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>9) перевіряти стан роботи із соціально - правового захисту дітей у закладах соціального захисту для дітей усіх форм власності, стан виховної роботи з дітьми у навчальних закладах, за місцем проживання, а також у разі необхідності і умови роботи працівників молодше 18 років на підприємствах,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установах та організаціях усіх форм власності;</w:t>
      </w: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>10) представляти у разі необхідності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інтереси дітей в судах, у їх відносинах з підприємствами, установами та організаціями усіх форм власності;</w:t>
      </w: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 xml:space="preserve">11) запрошувати для бесіди батьків або опікунів, піклувальників, </w:t>
      </w:r>
      <w:r>
        <w:rPr>
          <w:sz w:val="28"/>
          <w:szCs w:val="28"/>
        </w:rPr>
        <w:lastRenderedPageBreak/>
        <w:t>посадових осіб з метою з’ясування причин та умов, які призвели до порушення прав дітей, бездоглядності та безпритульності, вчинення правопорушень і вживати заходів до усунення таких причин;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рішень, прийнятих спеціально уповноваженим центральним органом виконавчої влади у справах </w:t>
      </w:r>
      <w:proofErr w:type="spellStart"/>
      <w:r>
        <w:rPr>
          <w:sz w:val="28"/>
          <w:szCs w:val="28"/>
        </w:rPr>
        <w:t>сімї</w:t>
      </w:r>
      <w:proofErr w:type="spellEnd"/>
      <w:r>
        <w:rPr>
          <w:sz w:val="28"/>
          <w:szCs w:val="28"/>
        </w:rPr>
        <w:t>, дітей та молоді;</w:t>
      </w: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>13) укладати в установленому порядку угоди про співробітництво з науковими установами, жіночими, молодіжними, дитячими та іншими об</w:t>
      </w:r>
      <w:r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єднаннями громадян і благодійними організаціями;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14) скликати в установленому порядку наради, конференції, семінари з питань, що належать до її компетенції;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15) проводити особистий прийом дітей, а також їх батьків, опікунів чи піклувальників, розглядати їх скарги та заяви з питань, що належать до її компетенції;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16) визначати потребу в утворенні спеціальних установ і закладів соціального захисту для дітей;</w:t>
      </w:r>
    </w:p>
    <w:p w:rsidR="00471A27" w:rsidRDefault="00471A27" w:rsidP="00471A27">
      <w:pPr>
        <w:pStyle w:val="Standard"/>
        <w:spacing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17) розробляти і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дітей;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18) відвідувати дітей, які опинилися у складних життєвих обставинах, перебувають на обліку в службі, за місцем їх проживання, навчання і роботи; вживати заходів для соціального захисту дітей.</w:t>
      </w:r>
    </w:p>
    <w:p w:rsidR="00802317" w:rsidRDefault="00802317" w:rsidP="00471A27">
      <w:pPr>
        <w:pStyle w:val="Standard"/>
        <w:spacing w:line="276" w:lineRule="auto"/>
        <w:jc w:val="both"/>
        <w:rPr>
          <w:sz w:val="28"/>
          <w:szCs w:val="28"/>
        </w:rPr>
      </w:pPr>
    </w:p>
    <w:p w:rsidR="00471A27" w:rsidRPr="00802317" w:rsidRDefault="00471A27" w:rsidP="00471A27">
      <w:pPr>
        <w:pStyle w:val="Standard"/>
        <w:numPr>
          <w:ilvl w:val="2"/>
          <w:numId w:val="3"/>
        </w:numPr>
        <w:tabs>
          <w:tab w:val="left" w:pos="1020"/>
        </w:tabs>
        <w:spacing w:line="276" w:lineRule="auto"/>
        <w:ind w:firstLine="735"/>
        <w:jc w:val="both"/>
      </w:pPr>
      <w:r>
        <w:rPr>
          <w:sz w:val="28"/>
          <w:szCs w:val="28"/>
        </w:rPr>
        <w:t>Служба під час виконання покладених на неї завдань взаємодіє з іншими структурними підрозділами Сарненської районної державної адміністрації та органами місцевого самоврядування, підприємствами, установами та організаціями усіх форм власності, об’єднаннями громадян і громадянами.</w:t>
      </w:r>
    </w:p>
    <w:p w:rsidR="00802317" w:rsidRDefault="00802317" w:rsidP="00802317">
      <w:pPr>
        <w:pStyle w:val="Standard"/>
        <w:tabs>
          <w:tab w:val="left" w:pos="1020"/>
        </w:tabs>
        <w:spacing w:line="276" w:lineRule="auto"/>
        <w:ind w:left="735"/>
        <w:jc w:val="both"/>
      </w:pPr>
    </w:p>
    <w:p w:rsidR="00471A27" w:rsidRPr="00802317" w:rsidRDefault="00471A27" w:rsidP="00471A27">
      <w:pPr>
        <w:pStyle w:val="Standard"/>
        <w:numPr>
          <w:ilvl w:val="2"/>
          <w:numId w:val="3"/>
        </w:numPr>
        <w:tabs>
          <w:tab w:val="left" w:pos="1020"/>
        </w:tabs>
        <w:spacing w:line="276" w:lineRule="auto"/>
        <w:ind w:firstLine="735"/>
        <w:jc w:val="both"/>
      </w:pPr>
      <w:r>
        <w:rPr>
          <w:color w:val="333333"/>
          <w:sz w:val="28"/>
          <w:szCs w:val="28"/>
        </w:rPr>
        <w:t>Функції щодо проведення процедури усиновлення, влаштування дітей-сиріт та дітей, позбавлених батьківського піклування, під опіку, піклування, до дитячих будинків сімейного типу, прийомних сімей та інших сімейних форм виховання покладаються на окремий підрозділ, який утворюється у складі служби – сектор з питань усиновлення, опіки та піклування служби у справах дітей, положення про який затверджується наказом начальника служби.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</w:t>
      </w:r>
      <w:r>
        <w:rPr>
          <w:sz w:val="28"/>
          <w:szCs w:val="28"/>
        </w:rPr>
        <w:t xml:space="preserve"> Завідувач сектором призначається на посаду і звільняється з посади </w:t>
      </w:r>
      <w:r>
        <w:rPr>
          <w:sz w:val="28"/>
          <w:szCs w:val="28"/>
        </w:rPr>
        <w:lastRenderedPageBreak/>
        <w:t>начальником служби.</w:t>
      </w:r>
    </w:p>
    <w:p w:rsidR="00802317" w:rsidRDefault="00802317" w:rsidP="00802317">
      <w:pPr>
        <w:pStyle w:val="Standard"/>
        <w:tabs>
          <w:tab w:val="left" w:pos="1020"/>
        </w:tabs>
        <w:spacing w:line="276" w:lineRule="auto"/>
        <w:jc w:val="both"/>
      </w:pPr>
    </w:p>
    <w:p w:rsidR="00471A27" w:rsidRDefault="00471A27" w:rsidP="00471A27">
      <w:pPr>
        <w:pStyle w:val="Standard"/>
        <w:numPr>
          <w:ilvl w:val="2"/>
          <w:numId w:val="4"/>
        </w:numPr>
        <w:tabs>
          <w:tab w:val="left" w:pos="1035"/>
        </w:tabs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Службу очолює начальник, який призначається на посаду і звільняється з посади головою Сарненської районної державної адміністрації</w:t>
      </w:r>
      <w:r w:rsidR="004F5453">
        <w:rPr>
          <w:sz w:val="28"/>
          <w:szCs w:val="28"/>
        </w:rPr>
        <w:t xml:space="preserve"> згідно із</w:t>
      </w:r>
      <w:r w:rsidR="007B1C6E">
        <w:rPr>
          <w:sz w:val="28"/>
          <w:szCs w:val="28"/>
        </w:rPr>
        <w:t xml:space="preserve"> законодавством про державну службу</w:t>
      </w:r>
      <w:r>
        <w:rPr>
          <w:sz w:val="28"/>
          <w:szCs w:val="28"/>
        </w:rPr>
        <w:t>.</w:t>
      </w:r>
    </w:p>
    <w:p w:rsidR="00802317" w:rsidRDefault="00802317" w:rsidP="00802317">
      <w:pPr>
        <w:pStyle w:val="Standard"/>
        <w:tabs>
          <w:tab w:val="left" w:pos="1035"/>
        </w:tabs>
        <w:spacing w:line="276" w:lineRule="auto"/>
        <w:ind w:left="705"/>
        <w:jc w:val="both"/>
        <w:rPr>
          <w:sz w:val="28"/>
          <w:szCs w:val="28"/>
        </w:rPr>
      </w:pPr>
    </w:p>
    <w:p w:rsidR="00471A27" w:rsidRDefault="00471A27" w:rsidP="00471A27">
      <w:pPr>
        <w:pStyle w:val="Standard"/>
        <w:numPr>
          <w:ilvl w:val="2"/>
          <w:numId w:val="4"/>
        </w:numPr>
        <w:tabs>
          <w:tab w:val="left" w:pos="1035"/>
        </w:tabs>
        <w:spacing w:line="276" w:lineRule="auto"/>
        <w:ind w:firstLine="705"/>
        <w:jc w:val="both"/>
      </w:pPr>
      <w:r w:rsidRPr="003340B1">
        <w:rPr>
          <w:sz w:val="28"/>
          <w:szCs w:val="28"/>
        </w:rPr>
        <w:t>Начальник служби може мати заступників, які призначаються на посаду і звільняються з посади начальником служби.</w:t>
      </w:r>
    </w:p>
    <w:p w:rsidR="003340B1" w:rsidRDefault="003340B1" w:rsidP="003340B1">
      <w:pPr>
        <w:pStyle w:val="Standard"/>
        <w:tabs>
          <w:tab w:val="left" w:pos="1035"/>
        </w:tabs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   </w:t>
      </w:r>
      <w:r w:rsidRPr="003340B1">
        <w:rPr>
          <w:rFonts w:eastAsiaTheme="minorHAnsi"/>
          <w:kern w:val="0"/>
          <w:sz w:val="28"/>
          <w:szCs w:val="28"/>
          <w:lang w:eastAsia="en-US"/>
        </w:rPr>
        <w:t>Начальник служби здійснює повноваження ке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рівника державної </w:t>
      </w:r>
      <w:r w:rsidR="00490EEC">
        <w:rPr>
          <w:rFonts w:eastAsiaTheme="minorHAnsi"/>
          <w:kern w:val="0"/>
          <w:sz w:val="28"/>
          <w:szCs w:val="28"/>
          <w:lang w:eastAsia="en-US"/>
        </w:rPr>
        <w:t xml:space="preserve"> служби та організовує роботу працівників служби.</w:t>
      </w:r>
    </w:p>
    <w:p w:rsidR="00490EEC" w:rsidRPr="003340B1" w:rsidRDefault="00490EEC" w:rsidP="003340B1">
      <w:pPr>
        <w:pStyle w:val="Standard"/>
        <w:tabs>
          <w:tab w:val="left" w:pos="1035"/>
        </w:tabs>
        <w:spacing w:line="276" w:lineRule="auto"/>
        <w:jc w:val="both"/>
        <w:rPr>
          <w:sz w:val="28"/>
          <w:szCs w:val="28"/>
        </w:rPr>
      </w:pP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>10. Начальник служби:</w:t>
      </w:r>
    </w:p>
    <w:p w:rsidR="00471A27" w:rsidRDefault="00471A27" w:rsidP="00471A27">
      <w:pPr>
        <w:pStyle w:val="Standard"/>
        <w:numPr>
          <w:ilvl w:val="0"/>
          <w:numId w:val="6"/>
        </w:numPr>
        <w:tabs>
          <w:tab w:val="left" w:pos="1005"/>
        </w:tabs>
        <w:spacing w:line="276" w:lineRule="auto"/>
        <w:ind w:left="-15" w:firstLine="750"/>
        <w:jc w:val="both"/>
        <w:rPr>
          <w:sz w:val="28"/>
          <w:szCs w:val="28"/>
        </w:rPr>
      </w:pPr>
      <w:r>
        <w:rPr>
          <w:sz w:val="28"/>
          <w:szCs w:val="28"/>
        </w:rPr>
        <w:t>здійснює керівництво діяльністю служби, несе персональну відповідальність за виконання покладених на неї завдань;</w:t>
      </w:r>
    </w:p>
    <w:p w:rsidR="00471A27" w:rsidRDefault="00471A27" w:rsidP="00471A27">
      <w:pPr>
        <w:pStyle w:val="Standard"/>
        <w:numPr>
          <w:ilvl w:val="0"/>
          <w:numId w:val="1"/>
        </w:numPr>
        <w:tabs>
          <w:tab w:val="left" w:pos="1005"/>
        </w:tabs>
        <w:spacing w:line="276" w:lineRule="auto"/>
        <w:ind w:left="-15" w:firstLine="750"/>
        <w:jc w:val="both"/>
        <w:rPr>
          <w:sz w:val="28"/>
          <w:szCs w:val="28"/>
        </w:rPr>
      </w:pPr>
      <w:r>
        <w:rPr>
          <w:sz w:val="28"/>
          <w:szCs w:val="28"/>
        </w:rPr>
        <w:t>призначає на посаду і звіль</w:t>
      </w:r>
      <w:r w:rsidR="00490EEC">
        <w:rPr>
          <w:sz w:val="28"/>
          <w:szCs w:val="28"/>
        </w:rPr>
        <w:t>няє з посади працівників служби категорії «Б» та «В».</w:t>
      </w:r>
    </w:p>
    <w:p w:rsidR="00471A27" w:rsidRDefault="00471A27" w:rsidP="00471A27">
      <w:pPr>
        <w:pStyle w:val="Standard"/>
        <w:numPr>
          <w:ilvl w:val="0"/>
          <w:numId w:val="1"/>
        </w:numPr>
        <w:tabs>
          <w:tab w:val="left" w:pos="1005"/>
        </w:tabs>
        <w:spacing w:line="276" w:lineRule="auto"/>
        <w:ind w:left="-15" w:firstLine="750"/>
        <w:jc w:val="both"/>
        <w:rPr>
          <w:sz w:val="28"/>
          <w:szCs w:val="28"/>
        </w:rPr>
      </w:pPr>
      <w:r>
        <w:rPr>
          <w:sz w:val="28"/>
          <w:szCs w:val="28"/>
        </w:rPr>
        <w:t>видає у межах своєї компетенції накази, організовує і контролює їх виконання;</w:t>
      </w:r>
    </w:p>
    <w:p w:rsidR="00471A27" w:rsidRDefault="00471A27" w:rsidP="00471A27">
      <w:pPr>
        <w:pStyle w:val="Standard"/>
        <w:numPr>
          <w:ilvl w:val="0"/>
          <w:numId w:val="1"/>
        </w:numPr>
        <w:tabs>
          <w:tab w:val="left" w:pos="1005"/>
        </w:tabs>
        <w:spacing w:line="276" w:lineRule="auto"/>
        <w:ind w:left="-15" w:firstLine="750"/>
        <w:jc w:val="both"/>
      </w:pPr>
      <w:r>
        <w:rPr>
          <w:sz w:val="28"/>
          <w:szCs w:val="28"/>
        </w:rPr>
        <w:t>подає на затвердження голові Сарненської районної державної адміністрації кошторис та штатний розпис служби в межах граничної  чисельності та фонду оплати праці працівників;</w:t>
      </w:r>
    </w:p>
    <w:p w:rsidR="00471A27" w:rsidRPr="00227C63" w:rsidRDefault="00471A27" w:rsidP="00227C63">
      <w:pPr>
        <w:pStyle w:val="Standard"/>
        <w:numPr>
          <w:ilvl w:val="0"/>
          <w:numId w:val="1"/>
        </w:numPr>
        <w:tabs>
          <w:tab w:val="left" w:pos="1005"/>
        </w:tabs>
        <w:spacing w:line="276" w:lineRule="auto"/>
        <w:ind w:left="-15" w:firstLine="750"/>
        <w:jc w:val="both"/>
      </w:pPr>
      <w:r>
        <w:rPr>
          <w:sz w:val="28"/>
          <w:szCs w:val="28"/>
        </w:rPr>
        <w:t>затверджує положення про структурні підрозділи і функціональні обов'язки працівників служби;</w:t>
      </w:r>
    </w:p>
    <w:p w:rsidR="00471A27" w:rsidRDefault="00471A27" w:rsidP="00471A27">
      <w:pPr>
        <w:pStyle w:val="Standard"/>
        <w:numPr>
          <w:ilvl w:val="0"/>
          <w:numId w:val="1"/>
        </w:numPr>
        <w:tabs>
          <w:tab w:val="left" w:pos="1005"/>
        </w:tabs>
        <w:spacing w:line="276" w:lineRule="auto"/>
        <w:ind w:left="-15" w:firstLine="750"/>
        <w:jc w:val="both"/>
        <w:rPr>
          <w:sz w:val="28"/>
          <w:szCs w:val="28"/>
        </w:rPr>
      </w:pPr>
      <w:r>
        <w:rPr>
          <w:sz w:val="28"/>
          <w:szCs w:val="28"/>
        </w:rPr>
        <w:t>приймає рішення щодо преміювання, застосування стимулюючих виплат та надання допомог</w:t>
      </w:r>
      <w:r w:rsidR="00907AD4">
        <w:rPr>
          <w:sz w:val="28"/>
          <w:szCs w:val="28"/>
        </w:rPr>
        <w:t>и</w:t>
      </w:r>
      <w:r>
        <w:rPr>
          <w:sz w:val="28"/>
          <w:szCs w:val="28"/>
        </w:rPr>
        <w:t xml:space="preserve"> працівникам служби (за письмовим погодженням з відділом фінансово - господарського забезпечення районної державної адміністрації);</w:t>
      </w:r>
    </w:p>
    <w:p w:rsidR="00471A27" w:rsidRDefault="00471A27" w:rsidP="00471A27">
      <w:pPr>
        <w:pStyle w:val="Standard"/>
        <w:numPr>
          <w:ilvl w:val="0"/>
          <w:numId w:val="1"/>
        </w:numPr>
        <w:tabs>
          <w:tab w:val="left" w:pos="1005"/>
        </w:tabs>
        <w:spacing w:line="276" w:lineRule="auto"/>
        <w:ind w:left="-15" w:firstLine="750"/>
        <w:jc w:val="both"/>
        <w:rPr>
          <w:sz w:val="28"/>
          <w:szCs w:val="28"/>
        </w:rPr>
      </w:pPr>
      <w:r>
        <w:rPr>
          <w:sz w:val="28"/>
          <w:szCs w:val="28"/>
        </w:rPr>
        <w:t>приймає рішення про проведення службових ро</w:t>
      </w:r>
      <w:r w:rsidR="00907AD4">
        <w:rPr>
          <w:sz w:val="28"/>
          <w:szCs w:val="28"/>
        </w:rPr>
        <w:t>з</w:t>
      </w:r>
      <w:r>
        <w:rPr>
          <w:sz w:val="28"/>
          <w:szCs w:val="28"/>
        </w:rPr>
        <w:t>слідувань, притягнення працівників служби до дисциплінарної відповідальності;</w:t>
      </w:r>
    </w:p>
    <w:p w:rsidR="00227C63" w:rsidRPr="00227C63" w:rsidRDefault="00907AD4" w:rsidP="00227C63">
      <w:pPr>
        <w:pStyle w:val="Standard"/>
        <w:numPr>
          <w:ilvl w:val="0"/>
          <w:numId w:val="1"/>
        </w:numPr>
        <w:tabs>
          <w:tab w:val="left" w:pos="945"/>
          <w:tab w:val="left" w:pos="975"/>
          <w:tab w:val="left" w:pos="1125"/>
        </w:tabs>
        <w:spacing w:line="276" w:lineRule="auto"/>
        <w:ind w:left="-15" w:firstLine="750"/>
        <w:jc w:val="both"/>
        <w:rPr>
          <w:sz w:val="28"/>
          <w:szCs w:val="28"/>
        </w:rPr>
      </w:pPr>
      <w:r w:rsidRPr="00227C63">
        <w:rPr>
          <w:sz w:val="28"/>
          <w:szCs w:val="28"/>
        </w:rPr>
        <w:t xml:space="preserve"> </w:t>
      </w:r>
      <w:r w:rsidR="00227C63" w:rsidRPr="00227C63">
        <w:rPr>
          <w:rFonts w:eastAsia="Times New Roman"/>
          <w:sz w:val="28"/>
          <w:szCs w:val="28"/>
          <w:lang w:eastAsia="uk-UA"/>
        </w:rPr>
        <w:t xml:space="preserve">вживає заходів </w:t>
      </w:r>
      <w:r w:rsidR="00227C63">
        <w:rPr>
          <w:rFonts w:eastAsia="Times New Roman"/>
          <w:sz w:val="28"/>
          <w:szCs w:val="28"/>
          <w:lang w:eastAsia="uk-UA"/>
        </w:rPr>
        <w:t>щодо удосконалення організації</w:t>
      </w:r>
      <w:r w:rsidR="00227C63">
        <w:rPr>
          <w:sz w:val="28"/>
          <w:szCs w:val="28"/>
        </w:rPr>
        <w:t>,</w:t>
      </w:r>
      <w:r w:rsidR="00227C63" w:rsidRPr="00227C63">
        <w:rPr>
          <w:rFonts w:eastAsia="Times New Roman"/>
          <w:sz w:val="28"/>
          <w:szCs w:val="28"/>
          <w:lang w:eastAsia="uk-UA"/>
        </w:rPr>
        <w:t xml:space="preserve"> підвищення ефективності роботи служби</w:t>
      </w:r>
      <w:r w:rsidR="00227C63">
        <w:rPr>
          <w:rFonts w:eastAsia="Times New Roman"/>
          <w:sz w:val="28"/>
          <w:szCs w:val="28"/>
          <w:lang w:eastAsia="uk-UA"/>
        </w:rPr>
        <w:t xml:space="preserve"> та</w:t>
      </w:r>
      <w:r w:rsidR="00227C63" w:rsidRPr="00227C63">
        <w:rPr>
          <w:rFonts w:eastAsia="Times New Roman"/>
          <w:sz w:val="28"/>
          <w:szCs w:val="28"/>
          <w:lang w:eastAsia="uk-UA"/>
        </w:rPr>
        <w:t xml:space="preserve"> </w:t>
      </w:r>
      <w:r w:rsidR="005043E5">
        <w:rPr>
          <w:sz w:val="28"/>
          <w:szCs w:val="28"/>
        </w:rPr>
        <w:t>запобігання і</w:t>
      </w:r>
      <w:r w:rsidR="00227C63" w:rsidRPr="00227C63">
        <w:rPr>
          <w:sz w:val="28"/>
          <w:szCs w:val="28"/>
        </w:rPr>
        <w:t xml:space="preserve"> протидії корупції в службі</w:t>
      </w:r>
      <w:r w:rsidR="00227C63" w:rsidRPr="00227C63">
        <w:rPr>
          <w:rFonts w:eastAsia="Times New Roman"/>
          <w:sz w:val="28"/>
          <w:szCs w:val="28"/>
          <w:lang w:eastAsia="uk-UA"/>
        </w:rPr>
        <w:t>;</w:t>
      </w:r>
    </w:p>
    <w:p w:rsidR="00227C63" w:rsidRPr="00227C63" w:rsidRDefault="00227C63" w:rsidP="00471A27">
      <w:pPr>
        <w:pStyle w:val="Standard"/>
        <w:numPr>
          <w:ilvl w:val="0"/>
          <w:numId w:val="1"/>
        </w:numPr>
        <w:tabs>
          <w:tab w:val="left" w:pos="945"/>
          <w:tab w:val="left" w:pos="975"/>
          <w:tab w:val="left" w:pos="1125"/>
        </w:tabs>
        <w:spacing w:line="276" w:lineRule="auto"/>
        <w:ind w:left="-15" w:firstLine="750"/>
        <w:jc w:val="both"/>
        <w:rPr>
          <w:sz w:val="28"/>
          <w:szCs w:val="28"/>
        </w:rPr>
      </w:pPr>
      <w:r w:rsidRPr="00227C63">
        <w:rPr>
          <w:rFonts w:eastAsia="Times New Roman"/>
          <w:sz w:val="28"/>
          <w:szCs w:val="28"/>
          <w:lang w:eastAsia="uk-UA"/>
        </w:rPr>
        <w:t xml:space="preserve"> здійснює особистий прийом громадян з питань, що належать до повноважень служби;</w:t>
      </w:r>
    </w:p>
    <w:p w:rsidR="00227C63" w:rsidRDefault="00227C63" w:rsidP="00227C63">
      <w:pPr>
        <w:pStyle w:val="Standard"/>
        <w:tabs>
          <w:tab w:val="left" w:pos="945"/>
          <w:tab w:val="left" w:pos="975"/>
          <w:tab w:val="left" w:pos="1125"/>
        </w:tabs>
        <w:spacing w:line="276" w:lineRule="auto"/>
        <w:ind w:left="-15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 </w:t>
      </w:r>
      <w:r w:rsidRPr="00227C63">
        <w:rPr>
          <w:rFonts w:eastAsia="Times New Roman"/>
          <w:sz w:val="28"/>
          <w:szCs w:val="28"/>
          <w:lang w:eastAsia="uk-UA"/>
        </w:rPr>
        <w:t xml:space="preserve"> 10) вносить пропозиції щодо розгляду на засіданнях колегії районної державної адміністрації питань, що належать до комп</w:t>
      </w:r>
      <w:r w:rsidR="005043E5">
        <w:rPr>
          <w:rFonts w:eastAsia="Times New Roman"/>
          <w:sz w:val="28"/>
          <w:szCs w:val="28"/>
          <w:lang w:eastAsia="uk-UA"/>
        </w:rPr>
        <w:t>етенції служби та розробляє проє</w:t>
      </w:r>
      <w:r w:rsidRPr="00227C63">
        <w:rPr>
          <w:rFonts w:eastAsia="Times New Roman"/>
          <w:sz w:val="28"/>
          <w:szCs w:val="28"/>
          <w:lang w:eastAsia="uk-UA"/>
        </w:rPr>
        <w:t>кти відповідних рішень;</w:t>
      </w:r>
    </w:p>
    <w:p w:rsidR="00227C63" w:rsidRDefault="00227C63" w:rsidP="00227C63">
      <w:pPr>
        <w:pStyle w:val="Standard"/>
        <w:tabs>
          <w:tab w:val="left" w:pos="945"/>
          <w:tab w:val="left" w:pos="975"/>
          <w:tab w:val="left" w:pos="1125"/>
        </w:tabs>
        <w:spacing w:line="276" w:lineRule="auto"/>
        <w:ind w:left="-15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</w:t>
      </w:r>
      <w:r w:rsidRPr="00227C63">
        <w:rPr>
          <w:rFonts w:eastAsia="Times New Roman"/>
          <w:sz w:val="28"/>
          <w:szCs w:val="28"/>
          <w:lang w:eastAsia="uk-UA"/>
        </w:rPr>
        <w:t xml:space="preserve"> 11) може брати участь у нарадах, семінарах органів місцевого самоврядування з питань, які належать до компетенції служби або за дорученням голови районної державної адміністрації;</w:t>
      </w:r>
    </w:p>
    <w:p w:rsidR="00227C63" w:rsidRDefault="00227C63" w:rsidP="00227C63">
      <w:pPr>
        <w:pStyle w:val="Standard"/>
        <w:tabs>
          <w:tab w:val="left" w:pos="945"/>
          <w:tab w:val="left" w:pos="975"/>
          <w:tab w:val="left" w:pos="1125"/>
        </w:tabs>
        <w:spacing w:line="276" w:lineRule="auto"/>
        <w:ind w:left="-15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</w:t>
      </w:r>
      <w:r w:rsidRPr="00227C63">
        <w:rPr>
          <w:rFonts w:eastAsia="Times New Roman"/>
          <w:sz w:val="28"/>
          <w:szCs w:val="28"/>
          <w:lang w:eastAsia="uk-UA"/>
        </w:rPr>
        <w:t xml:space="preserve">12) представляє інтереси служби у взаємовідносинах з іншими </w:t>
      </w:r>
      <w:r w:rsidRPr="00227C63">
        <w:rPr>
          <w:rFonts w:eastAsia="Times New Roman"/>
          <w:sz w:val="28"/>
          <w:szCs w:val="28"/>
          <w:lang w:eastAsia="uk-UA"/>
        </w:rPr>
        <w:lastRenderedPageBreak/>
        <w:t>структурними підрозділами районної державної адміністрації, її апарату, територіальними органами центральних органів виконавчої влади, органами місцевого самоврядування, підприємствами, установами та організаціями незалежно від форм власності;</w:t>
      </w:r>
    </w:p>
    <w:p w:rsidR="00227C63" w:rsidRDefault="00227C63" w:rsidP="00227C63">
      <w:pPr>
        <w:pStyle w:val="Standard"/>
        <w:tabs>
          <w:tab w:val="left" w:pos="945"/>
          <w:tab w:val="left" w:pos="975"/>
          <w:tab w:val="left" w:pos="1125"/>
        </w:tabs>
        <w:spacing w:line="276" w:lineRule="auto"/>
        <w:ind w:left="-15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 </w:t>
      </w:r>
      <w:r w:rsidRPr="00227C63">
        <w:rPr>
          <w:rFonts w:eastAsia="Times New Roman"/>
          <w:sz w:val="28"/>
          <w:szCs w:val="28"/>
          <w:lang w:eastAsia="uk-UA"/>
        </w:rPr>
        <w:t>13) бере участь у розпорядженні коштами у межах затвердженого головою районної державної адміністрації кошторису служби;</w:t>
      </w:r>
    </w:p>
    <w:p w:rsidR="00227C63" w:rsidRDefault="00227C63" w:rsidP="00227C63">
      <w:pPr>
        <w:pStyle w:val="Standard"/>
        <w:tabs>
          <w:tab w:val="left" w:pos="945"/>
          <w:tab w:val="left" w:pos="975"/>
          <w:tab w:val="left" w:pos="1125"/>
        </w:tabs>
        <w:spacing w:line="276" w:lineRule="auto"/>
        <w:ind w:left="-15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 </w:t>
      </w:r>
      <w:r w:rsidRPr="00227C63">
        <w:rPr>
          <w:rFonts w:eastAsia="Times New Roman"/>
          <w:sz w:val="28"/>
          <w:szCs w:val="28"/>
          <w:lang w:eastAsia="uk-UA"/>
        </w:rPr>
        <w:t>14) визначає ступінь відповідальності працівників служби;</w:t>
      </w:r>
    </w:p>
    <w:p w:rsidR="00227C63" w:rsidRDefault="00227C63" w:rsidP="00227C63">
      <w:pPr>
        <w:pStyle w:val="Standard"/>
        <w:tabs>
          <w:tab w:val="left" w:pos="945"/>
          <w:tab w:val="left" w:pos="975"/>
          <w:tab w:val="left" w:pos="1125"/>
        </w:tabs>
        <w:spacing w:line="276" w:lineRule="auto"/>
        <w:ind w:left="-15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 </w:t>
      </w:r>
      <w:r w:rsidRPr="00227C63">
        <w:rPr>
          <w:rFonts w:eastAsia="Times New Roman"/>
          <w:sz w:val="28"/>
          <w:szCs w:val="28"/>
          <w:lang w:eastAsia="uk-UA"/>
        </w:rPr>
        <w:t>15) забезпечує дотримання працівниками служби правил внутрішнього службового розпорядку та виконавської дисципліни;</w:t>
      </w:r>
    </w:p>
    <w:p w:rsidR="00490EEC" w:rsidRDefault="00490EEC" w:rsidP="00227C63">
      <w:pPr>
        <w:pStyle w:val="Standard"/>
        <w:tabs>
          <w:tab w:val="left" w:pos="945"/>
          <w:tab w:val="left" w:pos="975"/>
          <w:tab w:val="left" w:pos="1125"/>
        </w:tabs>
        <w:spacing w:line="276" w:lineRule="auto"/>
        <w:ind w:left="-15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 16) розробляє та подає на затвердження голові районної державної адміністрації положення про службу у справах дітей;</w:t>
      </w:r>
    </w:p>
    <w:p w:rsidR="00490EEC" w:rsidRDefault="00490EEC" w:rsidP="00227C63">
      <w:pPr>
        <w:pStyle w:val="Standard"/>
        <w:tabs>
          <w:tab w:val="left" w:pos="945"/>
          <w:tab w:val="left" w:pos="975"/>
          <w:tab w:val="left" w:pos="1125"/>
        </w:tabs>
        <w:spacing w:line="276" w:lineRule="auto"/>
        <w:ind w:left="-15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 17) затверджує посадові інструкції працівників служби у справах дітей;</w:t>
      </w:r>
    </w:p>
    <w:p w:rsidR="00D1598B" w:rsidRPr="00D1598B" w:rsidRDefault="00D1598B" w:rsidP="00D1598B">
      <w:pPr>
        <w:pStyle w:val="Standard"/>
        <w:tabs>
          <w:tab w:val="left" w:pos="1005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uk-UA"/>
        </w:rPr>
        <w:t xml:space="preserve">        18) присвоює ранги державним службовцям, які займають посади державної служби </w:t>
      </w:r>
      <w:r>
        <w:rPr>
          <w:sz w:val="28"/>
          <w:szCs w:val="28"/>
        </w:rPr>
        <w:t>категорії «Б» та «В».</w:t>
      </w:r>
    </w:p>
    <w:p w:rsidR="00471A27" w:rsidRDefault="00D1598B" w:rsidP="00227C63">
      <w:pPr>
        <w:pStyle w:val="Standard"/>
        <w:tabs>
          <w:tab w:val="left" w:pos="945"/>
          <w:tab w:val="left" w:pos="975"/>
          <w:tab w:val="left" w:pos="1125"/>
        </w:tabs>
        <w:spacing w:line="276" w:lineRule="auto"/>
        <w:ind w:left="-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uk-UA"/>
        </w:rPr>
        <w:t xml:space="preserve">        19</w:t>
      </w:r>
      <w:r w:rsidR="00227C63">
        <w:rPr>
          <w:rFonts w:eastAsia="Times New Roman"/>
          <w:sz w:val="28"/>
          <w:szCs w:val="28"/>
          <w:lang w:eastAsia="uk-UA"/>
        </w:rPr>
        <w:t xml:space="preserve">) </w:t>
      </w:r>
      <w:r w:rsidR="00471A27">
        <w:rPr>
          <w:sz w:val="28"/>
          <w:szCs w:val="28"/>
        </w:rPr>
        <w:t xml:space="preserve">здійснює інші повноваження відповідно до Закону України </w:t>
      </w:r>
      <w:proofErr w:type="spellStart"/>
      <w:r w:rsidR="00471A27">
        <w:rPr>
          <w:sz w:val="28"/>
          <w:szCs w:val="28"/>
        </w:rPr>
        <w:t>“Про</w:t>
      </w:r>
      <w:proofErr w:type="spellEnd"/>
      <w:r w:rsidR="00471A27">
        <w:rPr>
          <w:sz w:val="28"/>
          <w:szCs w:val="28"/>
        </w:rPr>
        <w:t xml:space="preserve"> державну </w:t>
      </w:r>
      <w:proofErr w:type="spellStart"/>
      <w:r w:rsidR="00471A27">
        <w:rPr>
          <w:sz w:val="28"/>
          <w:szCs w:val="28"/>
        </w:rPr>
        <w:t>с</w:t>
      </w:r>
      <w:r w:rsidR="00802317">
        <w:rPr>
          <w:sz w:val="28"/>
          <w:szCs w:val="28"/>
        </w:rPr>
        <w:t>лужбу”</w:t>
      </w:r>
      <w:proofErr w:type="spellEnd"/>
      <w:r w:rsidR="00802317">
        <w:rPr>
          <w:sz w:val="28"/>
          <w:szCs w:val="28"/>
        </w:rPr>
        <w:t xml:space="preserve"> та інших законів України.</w:t>
      </w:r>
    </w:p>
    <w:p w:rsidR="00802317" w:rsidRDefault="00802317" w:rsidP="00802317">
      <w:pPr>
        <w:pStyle w:val="Standard"/>
        <w:spacing w:line="276" w:lineRule="auto"/>
        <w:jc w:val="both"/>
        <w:rPr>
          <w:sz w:val="28"/>
          <w:szCs w:val="28"/>
        </w:rPr>
      </w:pPr>
    </w:p>
    <w:p w:rsidR="00471A27" w:rsidRPr="00D1598B" w:rsidRDefault="00802317" w:rsidP="00D1598B">
      <w:pPr>
        <w:pStyle w:val="Standard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="00471A27">
        <w:rPr>
          <w:sz w:val="28"/>
          <w:szCs w:val="28"/>
        </w:rPr>
        <w:t>Начальником служби може бути призначена особа, яка м</w:t>
      </w:r>
      <w:r w:rsidR="00227C63">
        <w:rPr>
          <w:sz w:val="28"/>
          <w:szCs w:val="28"/>
        </w:rPr>
        <w:t xml:space="preserve">ає вищу </w:t>
      </w:r>
      <w:r w:rsidR="00471A27">
        <w:rPr>
          <w:sz w:val="28"/>
          <w:szCs w:val="28"/>
        </w:rPr>
        <w:t>осв</w:t>
      </w:r>
      <w:r w:rsidR="00227C63">
        <w:rPr>
          <w:sz w:val="28"/>
          <w:szCs w:val="28"/>
        </w:rPr>
        <w:t xml:space="preserve">іту, не нижчу ступеня магістра/спеціаліста </w:t>
      </w:r>
      <w:r w:rsidR="00471A27">
        <w:rPr>
          <w:sz w:val="28"/>
          <w:szCs w:val="28"/>
        </w:rPr>
        <w:t>з досвідом роботи</w:t>
      </w:r>
      <w:r w:rsidR="00471A27">
        <w:rPr>
          <w:color w:val="000000"/>
          <w:sz w:val="28"/>
          <w:szCs w:val="28"/>
        </w:rPr>
        <w:t xml:space="preserve"> на посадах державної служби категорій "Б" чи "В" або досвідом служби в органах місцевого самоврядування, або досвідом роботи на керівних посадах підприємств, установ та організацій незалежно від форми власності не менше одного року </w:t>
      </w:r>
      <w:r w:rsidR="00471A27">
        <w:rPr>
          <w:color w:val="000000"/>
          <w:sz w:val="28"/>
          <w:szCs w:val="28"/>
          <w:lang w:val="ru-RU"/>
        </w:rPr>
        <w:t xml:space="preserve"> та яка </w:t>
      </w:r>
      <w:r w:rsidR="00471A27">
        <w:rPr>
          <w:color w:val="000000"/>
          <w:sz w:val="28"/>
          <w:szCs w:val="28"/>
        </w:rPr>
        <w:t>вільно володіє державною мовою.</w:t>
      </w:r>
    </w:p>
    <w:p w:rsidR="00802317" w:rsidRPr="00D1598B" w:rsidRDefault="00D1598B" w:rsidP="00471A27">
      <w:pPr>
        <w:pStyle w:val="Standard"/>
        <w:spacing w:line="276" w:lineRule="auto"/>
        <w:jc w:val="both"/>
        <w:rPr>
          <w:sz w:val="28"/>
          <w:szCs w:val="28"/>
        </w:rPr>
      </w:pPr>
      <w:r w:rsidRPr="00D1598B">
        <w:rPr>
          <w:sz w:val="28"/>
          <w:szCs w:val="28"/>
        </w:rPr>
        <w:t xml:space="preserve">           </w:t>
      </w:r>
    </w:p>
    <w:p w:rsidR="00471A27" w:rsidRDefault="00D1598B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>12</w:t>
      </w:r>
      <w:r w:rsidR="00471A27">
        <w:rPr>
          <w:sz w:val="28"/>
          <w:szCs w:val="28"/>
        </w:rPr>
        <w:t>. Утримання служби здійснюється відповідно до законодавства.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Гранична чисельність, фонд оплати праці працівників служби затверджуються головою Сарненської районної державної адміністрації.</w:t>
      </w:r>
    </w:p>
    <w:p w:rsidR="00471A27" w:rsidRDefault="00471A27" w:rsidP="00471A27">
      <w:pPr>
        <w:pStyle w:val="Standard"/>
        <w:spacing w:line="276" w:lineRule="auto"/>
        <w:ind w:firstLine="706"/>
        <w:jc w:val="both"/>
      </w:pPr>
      <w:r>
        <w:rPr>
          <w:sz w:val="28"/>
          <w:szCs w:val="28"/>
        </w:rPr>
        <w:t>Матеріально - технічне забезпечення служби здійснює Сарненська районна державна адміністрація.</w:t>
      </w:r>
    </w:p>
    <w:p w:rsidR="00471A27" w:rsidRDefault="00471A27" w:rsidP="00471A27">
      <w:pPr>
        <w:pStyle w:val="Standard"/>
        <w:spacing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Кошторис та штатний розпис служби затверджується у встановленому порядку головою Сарненської районної державної адміністрації в межах визначеної граничної чисельності та фонду оплати </w:t>
      </w:r>
      <w:r w:rsidR="00802317">
        <w:rPr>
          <w:sz w:val="28"/>
          <w:szCs w:val="28"/>
        </w:rPr>
        <w:t xml:space="preserve">праці </w:t>
      </w:r>
      <w:r>
        <w:rPr>
          <w:sz w:val="28"/>
          <w:szCs w:val="28"/>
        </w:rPr>
        <w:t>працівників.</w:t>
      </w:r>
    </w:p>
    <w:p w:rsidR="00802317" w:rsidRDefault="00802317" w:rsidP="00471A27">
      <w:pPr>
        <w:pStyle w:val="Standard"/>
        <w:spacing w:line="276" w:lineRule="auto"/>
        <w:ind w:firstLine="706"/>
        <w:jc w:val="both"/>
        <w:rPr>
          <w:sz w:val="28"/>
          <w:szCs w:val="28"/>
        </w:rPr>
      </w:pPr>
    </w:p>
    <w:p w:rsidR="007B7AAC" w:rsidRDefault="00D1598B" w:rsidP="00471A27">
      <w:pPr>
        <w:pStyle w:val="Standard"/>
        <w:spacing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B7AAC">
        <w:rPr>
          <w:sz w:val="28"/>
          <w:szCs w:val="28"/>
        </w:rPr>
        <w:t>. У зв’</w:t>
      </w:r>
      <w:r w:rsidR="007B7AAC" w:rsidRPr="00B96B1E">
        <w:rPr>
          <w:sz w:val="28"/>
          <w:szCs w:val="28"/>
        </w:rPr>
        <w:t>язку з виконанням функ</w:t>
      </w:r>
      <w:r w:rsidR="007B7AAC">
        <w:rPr>
          <w:sz w:val="28"/>
          <w:szCs w:val="28"/>
        </w:rPr>
        <w:t>ц</w:t>
      </w:r>
      <w:r w:rsidR="007B7AAC" w:rsidRPr="00B96B1E">
        <w:rPr>
          <w:sz w:val="28"/>
          <w:szCs w:val="28"/>
        </w:rPr>
        <w:t>ій</w:t>
      </w:r>
      <w:r w:rsidR="007B7AAC">
        <w:rPr>
          <w:sz w:val="28"/>
          <w:szCs w:val="28"/>
        </w:rPr>
        <w:t xml:space="preserve"> соціально – правового захисту дітей у ліквідованих районах, що увійшли до меж Сарненського району, відповідно до постанови Верховної Ради України від 17 липня 2020 року № 807-ІХ «Про утворення і ліквідацію районів», у службі у справах дітей  Сарненської районної державної адміністрації створюються віддалені робочі місця головного спеціаліста служби у справах дітей у ліквідованих районах. </w:t>
      </w:r>
    </w:p>
    <w:p w:rsidR="00D53925" w:rsidRDefault="00D53925" w:rsidP="00471A27">
      <w:pPr>
        <w:pStyle w:val="Standard"/>
        <w:spacing w:line="276" w:lineRule="auto"/>
        <w:ind w:firstLine="706"/>
        <w:jc w:val="both"/>
        <w:rPr>
          <w:sz w:val="28"/>
          <w:szCs w:val="28"/>
        </w:rPr>
      </w:pPr>
    </w:p>
    <w:p w:rsidR="00802317" w:rsidRDefault="00D53925" w:rsidP="00471A27">
      <w:pPr>
        <w:pStyle w:val="Standard"/>
        <w:spacing w:line="276" w:lineRule="auto"/>
        <w:ind w:firstLine="706"/>
        <w:jc w:val="both"/>
        <w:rPr>
          <w:sz w:val="28"/>
          <w:szCs w:val="28"/>
        </w:rPr>
      </w:pPr>
      <w:r w:rsidRPr="00D53925">
        <w:rPr>
          <w:sz w:val="28"/>
          <w:szCs w:val="28"/>
        </w:rPr>
        <w:lastRenderedPageBreak/>
        <w:t>14. На час відсутності начальника служби у справах дітей районної державної адміністрації його обов’</w:t>
      </w:r>
      <w:r>
        <w:rPr>
          <w:sz w:val="28"/>
          <w:szCs w:val="28"/>
        </w:rPr>
        <w:t>язки може виконувати, завідувач сектору</w:t>
      </w:r>
      <w:r w:rsidRPr="00D53925">
        <w:rPr>
          <w:sz w:val="28"/>
          <w:szCs w:val="28"/>
        </w:rPr>
        <w:t>  опіки та піклування служби у справах дітей райдержадміністрації відповідно до розпорядження голови районної державної адміністрації.</w:t>
      </w:r>
    </w:p>
    <w:p w:rsidR="00D53925" w:rsidRPr="00D53925" w:rsidRDefault="00D53925" w:rsidP="00471A27">
      <w:pPr>
        <w:pStyle w:val="Standard"/>
        <w:spacing w:line="276" w:lineRule="auto"/>
        <w:ind w:firstLine="706"/>
        <w:jc w:val="both"/>
        <w:rPr>
          <w:sz w:val="28"/>
          <w:szCs w:val="28"/>
        </w:rPr>
      </w:pPr>
    </w:p>
    <w:p w:rsidR="00471A27" w:rsidRDefault="00D53925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ab/>
        <w:t>15</w:t>
      </w:r>
      <w:r w:rsidR="00471A27">
        <w:rPr>
          <w:sz w:val="28"/>
          <w:szCs w:val="28"/>
        </w:rPr>
        <w:t>. Служба є юридичною особою</w:t>
      </w:r>
      <w:r w:rsidR="00D1598B">
        <w:rPr>
          <w:sz w:val="28"/>
          <w:szCs w:val="28"/>
        </w:rPr>
        <w:t xml:space="preserve"> публічного права</w:t>
      </w:r>
      <w:r w:rsidR="00471A27">
        <w:rPr>
          <w:sz w:val="28"/>
          <w:szCs w:val="28"/>
        </w:rPr>
        <w:t>, має печатку із зображенням Державного Герба України і своїм найменуванням, бланк, може мати самостійний баланс, рахунки в органах Державного казначейства.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471A27" w:rsidRDefault="00471A27" w:rsidP="00471A2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Сарненської районної</w:t>
      </w:r>
    </w:p>
    <w:p w:rsidR="00471A27" w:rsidRDefault="00471A27" w:rsidP="00471A27">
      <w:pPr>
        <w:pStyle w:val="Standard"/>
        <w:spacing w:line="276" w:lineRule="auto"/>
        <w:jc w:val="both"/>
      </w:pPr>
      <w:r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B7AAC">
        <w:rPr>
          <w:sz w:val="28"/>
          <w:szCs w:val="28"/>
        </w:rPr>
        <w:t xml:space="preserve">  Любов МАЦИГОН</w:t>
      </w:r>
    </w:p>
    <w:p w:rsidR="004F5453" w:rsidRDefault="004F5453" w:rsidP="00471A27">
      <w:pPr>
        <w:jc w:val="right"/>
      </w:pPr>
    </w:p>
    <w:sectPr w:rsidR="004F5453" w:rsidSect="00613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D81" w:rsidRDefault="000A0D81" w:rsidP="009F7513">
      <w:pPr>
        <w:spacing w:after="0"/>
      </w:pPr>
      <w:r>
        <w:separator/>
      </w:r>
    </w:p>
  </w:endnote>
  <w:endnote w:type="continuationSeparator" w:id="1">
    <w:p w:rsidR="000A0D81" w:rsidRDefault="000A0D81" w:rsidP="009F75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1" w:rsidRDefault="000A0D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1" w:rsidRDefault="000A0D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1" w:rsidRDefault="000A0D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D81" w:rsidRDefault="000A0D81" w:rsidP="009F7513">
      <w:pPr>
        <w:spacing w:after="0"/>
      </w:pPr>
      <w:r>
        <w:separator/>
      </w:r>
    </w:p>
  </w:footnote>
  <w:footnote w:type="continuationSeparator" w:id="1">
    <w:p w:rsidR="000A0D81" w:rsidRDefault="000A0D81" w:rsidP="009F751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1" w:rsidRDefault="000A0D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1" w:rsidRPr="009F7513" w:rsidRDefault="000A0D81" w:rsidP="009F7513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1" w:rsidRDefault="000A0D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E46"/>
    <w:multiLevelType w:val="multilevel"/>
    <w:tmpl w:val="16260B2A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293422C"/>
    <w:multiLevelType w:val="multilevel"/>
    <w:tmpl w:val="BA66498C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BDB0649"/>
    <w:multiLevelType w:val="multilevel"/>
    <w:tmpl w:val="03423F7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ADA525E"/>
    <w:multiLevelType w:val="multilevel"/>
    <w:tmpl w:val="16260B2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F4D1487"/>
    <w:multiLevelType w:val="multilevel"/>
    <w:tmpl w:val="169EE86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6"/>
        <w:numFmt w:val="decimal"/>
        <w:lvlText w:val="%3."/>
        <w:lvlJc w:val="left"/>
        <w:rPr>
          <w:sz w:val="28"/>
          <w:szCs w:val="28"/>
        </w:rPr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8"/>
        <w:numFmt w:val="decimal"/>
        <w:lvlText w:val="%3."/>
        <w:lvlJc w:val="left"/>
        <w:rPr>
          <w:sz w:val="28"/>
          <w:szCs w:val="28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27"/>
    <w:rsid w:val="000A0D81"/>
    <w:rsid w:val="00102ABC"/>
    <w:rsid w:val="001A36D0"/>
    <w:rsid w:val="00224539"/>
    <w:rsid w:val="00227C63"/>
    <w:rsid w:val="002C55F1"/>
    <w:rsid w:val="002F1893"/>
    <w:rsid w:val="003340B1"/>
    <w:rsid w:val="003E5E46"/>
    <w:rsid w:val="004370F0"/>
    <w:rsid w:val="00471A27"/>
    <w:rsid w:val="00490EEC"/>
    <w:rsid w:val="004924A8"/>
    <w:rsid w:val="004F5453"/>
    <w:rsid w:val="005043E5"/>
    <w:rsid w:val="005221FC"/>
    <w:rsid w:val="005C75CE"/>
    <w:rsid w:val="00613F20"/>
    <w:rsid w:val="007B1C6E"/>
    <w:rsid w:val="007B7AAC"/>
    <w:rsid w:val="007C60E9"/>
    <w:rsid w:val="00802317"/>
    <w:rsid w:val="008B3AF3"/>
    <w:rsid w:val="00902304"/>
    <w:rsid w:val="00907AD4"/>
    <w:rsid w:val="009F7513"/>
    <w:rsid w:val="00A3005F"/>
    <w:rsid w:val="00A80D3A"/>
    <w:rsid w:val="00B15612"/>
    <w:rsid w:val="00B303D8"/>
    <w:rsid w:val="00BD2994"/>
    <w:rsid w:val="00CE5465"/>
    <w:rsid w:val="00D1598B"/>
    <w:rsid w:val="00D53925"/>
    <w:rsid w:val="00D670AC"/>
    <w:rsid w:val="00E015C4"/>
    <w:rsid w:val="00E079D8"/>
    <w:rsid w:val="00EF4E4C"/>
    <w:rsid w:val="00E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50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1A27"/>
    <w:pPr>
      <w:widowControl w:val="0"/>
      <w:suppressAutoHyphens/>
      <w:autoSpaceDN w:val="0"/>
      <w:spacing w:after="0"/>
      <w:ind w:firstLine="0"/>
      <w:jc w:val="left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character" w:customStyle="1" w:styleId="rvts0">
    <w:name w:val="rvts0"/>
    <w:basedOn w:val="a0"/>
    <w:rsid w:val="00471A27"/>
  </w:style>
  <w:style w:type="numbering" w:customStyle="1" w:styleId="WW8Num1">
    <w:name w:val="WW8Num1"/>
    <w:basedOn w:val="a2"/>
    <w:rsid w:val="00471A27"/>
    <w:pPr>
      <w:numPr>
        <w:numId w:val="1"/>
      </w:numPr>
    </w:pPr>
  </w:style>
  <w:style w:type="numbering" w:customStyle="1" w:styleId="WW8Num2">
    <w:name w:val="WW8Num2"/>
    <w:basedOn w:val="a2"/>
    <w:rsid w:val="00471A27"/>
    <w:pPr>
      <w:numPr>
        <w:numId w:val="2"/>
      </w:numPr>
    </w:pPr>
  </w:style>
  <w:style w:type="numbering" w:customStyle="1" w:styleId="WW8Num3">
    <w:name w:val="WW8Num3"/>
    <w:basedOn w:val="a2"/>
    <w:rsid w:val="00471A27"/>
    <w:pPr>
      <w:numPr>
        <w:numId w:val="9"/>
      </w:numPr>
    </w:pPr>
  </w:style>
  <w:style w:type="numbering" w:customStyle="1" w:styleId="WW8Num4">
    <w:name w:val="WW8Num4"/>
    <w:basedOn w:val="a2"/>
    <w:rsid w:val="00471A27"/>
    <w:pPr>
      <w:numPr>
        <w:numId w:val="8"/>
      </w:numPr>
    </w:pPr>
  </w:style>
  <w:style w:type="paragraph" w:styleId="a3">
    <w:name w:val="List Paragraph"/>
    <w:basedOn w:val="a"/>
    <w:uiPriority w:val="34"/>
    <w:qFormat/>
    <w:rsid w:val="008023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75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7513"/>
  </w:style>
  <w:style w:type="paragraph" w:styleId="a6">
    <w:name w:val="footer"/>
    <w:basedOn w:val="a"/>
    <w:link w:val="a7"/>
    <w:uiPriority w:val="99"/>
    <w:semiHidden/>
    <w:unhideWhenUsed/>
    <w:rsid w:val="009F75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7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E7BF-3354-44DA-866C-A794E138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sarny0017</dc:creator>
  <cp:keywords/>
  <dc:description/>
  <cp:lastModifiedBy>Пользователь Windows</cp:lastModifiedBy>
  <cp:revision>17</cp:revision>
  <cp:lastPrinted>2021-05-24T05:29:00Z</cp:lastPrinted>
  <dcterms:created xsi:type="dcterms:W3CDTF">2021-05-05T13:52:00Z</dcterms:created>
  <dcterms:modified xsi:type="dcterms:W3CDTF">2021-05-24T05:47:00Z</dcterms:modified>
</cp:coreProperties>
</file>