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до розпорядження голови     </w:t>
      </w:r>
    </w:p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E61708" w:rsidRPr="00DC33DC" w:rsidRDefault="00907D47" w:rsidP="00DC33DC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B51CD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DC33DC">
        <w:rPr>
          <w:rFonts w:ascii="Times New Roman" w:hAnsi="Times New Roman" w:cs="Times New Roman"/>
          <w:sz w:val="28"/>
          <w:szCs w:val="28"/>
          <w:lang w:val="uk-UA"/>
        </w:rPr>
        <w:t xml:space="preserve">.03. 2021 </w:t>
      </w:r>
      <w:r w:rsidR="00DC33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125</w:t>
      </w: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08" w:rsidRPr="00E61708" w:rsidRDefault="00E61708" w:rsidP="004D7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>Комісія</w:t>
      </w:r>
    </w:p>
    <w:p w:rsidR="00E61708" w:rsidRDefault="00FB51CD" w:rsidP="004D767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9A1285" w:rsidRPr="009A1285">
        <w:rPr>
          <w:rFonts w:ascii="Times New Roman" w:hAnsi="Times New Roman" w:cs="Times New Roman"/>
          <w:sz w:val="28"/>
          <w:szCs w:val="28"/>
          <w:lang w:val="uk-UA"/>
        </w:rPr>
        <w:t>передачі  державного майна та</w:t>
      </w:r>
      <w:r w:rsidR="004D7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85" w:rsidRPr="009A1285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управлінь соціальног</w:t>
      </w:r>
      <w:r w:rsidR="004D767D">
        <w:rPr>
          <w:rFonts w:ascii="Times New Roman" w:hAnsi="Times New Roman" w:cs="Times New Roman"/>
          <w:sz w:val="28"/>
          <w:szCs w:val="28"/>
          <w:lang w:val="uk-UA"/>
        </w:rPr>
        <w:t>о захисту населення Рокитнівської та Дубровицької районних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</w:t>
      </w:r>
      <w:r w:rsidR="004D767D">
        <w:rPr>
          <w:rFonts w:ascii="Times New Roman" w:hAnsi="Times New Roman" w:cs="Times New Roman"/>
          <w:sz w:val="28"/>
          <w:szCs w:val="28"/>
          <w:lang w:val="uk-UA"/>
        </w:rPr>
        <w:t>жавних адміністрацій</w:t>
      </w:r>
    </w:p>
    <w:p w:rsidR="004558F5" w:rsidRPr="009A1285" w:rsidRDefault="004558F5" w:rsidP="009A12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9"/>
        <w:gridCol w:w="419"/>
        <w:gridCol w:w="5583"/>
      </w:tblGrid>
      <w:tr w:rsidR="004936D5" w:rsidRPr="00FB51CD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D767D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ДРИГАНЕЦЬ  Валентина Володимирівна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D767D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D767D" w:rsidP="004558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Сарненської районної державної адміністрації</w:t>
            </w:r>
          </w:p>
        </w:tc>
      </w:tr>
      <w:tr w:rsidR="004936D5" w:rsidRPr="00354BC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BC436C" w:rsidRDefault="004936D5" w:rsidP="004D76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</w:t>
            </w:r>
            <w:r w:rsidR="004D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ТИНЧУК Надія Василівна</w:t>
            </w:r>
            <w:r w:rsidR="009E2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E61708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D767D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фінансово-господарського забезпечення управління соціального захисту населення Сарненської районної державної адміністрації</w:t>
            </w:r>
          </w:p>
        </w:tc>
      </w:tr>
      <w:tr w:rsidR="004936D5" w:rsidRPr="00354BC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AC249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МАЦИГОН Любов Олександрівна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AC249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AC249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Сарненської районної державної адміністрації</w:t>
            </w:r>
          </w:p>
        </w:tc>
      </w:tr>
      <w:tr w:rsidR="004936D5" w:rsidRPr="00C4295A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ПРИСЯЖНА Зоя Миколаївна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фінансово-господарського забезпечення апарату Сарненської районної державної адміністрації- головний бухгалтер </w:t>
            </w:r>
          </w:p>
        </w:tc>
      </w:tr>
      <w:tr w:rsidR="004936D5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СВАРИЦЕВИЧ Олена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цивільного захисту та оборонної роботи Сарненської районної державної адміністрації</w:t>
            </w:r>
          </w:p>
        </w:tc>
      </w:tr>
      <w:tr w:rsidR="009E2327" w:rsidRPr="009E2327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27" w:rsidRDefault="009E2327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ТИТЕЧКО Сергій Мусійович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327" w:rsidRDefault="009E2327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27" w:rsidRDefault="009E2327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– юрисконсульт відділу юридичної та кадрової роботи управління соціального захисту населення Сарненської районної державної адміністрації </w:t>
            </w:r>
            <w:r w:rsidR="00833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61708" w:rsidRPr="004936D5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52D" w:rsidRDefault="00B0552D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23C" w:rsidRPr="004936D5" w:rsidRDefault="00EF0B8F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67D" w:rsidRDefault="004D767D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правової</w:t>
      </w:r>
    </w:p>
    <w:p w:rsidR="00E61708" w:rsidRPr="004D767D" w:rsidRDefault="004D767D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апарату райдержадміністрації                                      Руслана САВЧУК </w:t>
      </w:r>
    </w:p>
    <w:p w:rsidR="005A7C85" w:rsidRPr="00E61708" w:rsidRDefault="005A7C85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7C85" w:rsidRPr="00E61708" w:rsidSect="004558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C2" w:rsidRDefault="002176C2" w:rsidP="004558F5">
      <w:pPr>
        <w:spacing w:after="0" w:line="240" w:lineRule="auto"/>
      </w:pPr>
      <w:r>
        <w:separator/>
      </w:r>
    </w:p>
  </w:endnote>
  <w:endnote w:type="continuationSeparator" w:id="1">
    <w:p w:rsidR="002176C2" w:rsidRDefault="002176C2" w:rsidP="004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C2" w:rsidRDefault="002176C2" w:rsidP="004558F5">
      <w:pPr>
        <w:spacing w:after="0" w:line="240" w:lineRule="auto"/>
      </w:pPr>
      <w:r>
        <w:separator/>
      </w:r>
    </w:p>
  </w:footnote>
  <w:footnote w:type="continuationSeparator" w:id="1">
    <w:p w:rsidR="002176C2" w:rsidRDefault="002176C2" w:rsidP="0045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97891"/>
      <w:docPartObj>
        <w:docPartGallery w:val="Page Numbers (Top of Page)"/>
        <w:docPartUnique/>
      </w:docPartObj>
    </w:sdtPr>
    <w:sdtContent>
      <w:p w:rsidR="004558F5" w:rsidRDefault="002B7A0D">
        <w:pPr>
          <w:pStyle w:val="a4"/>
          <w:jc w:val="center"/>
        </w:pPr>
        <w:fldSimple w:instr=" PAGE   \* MERGEFORMAT ">
          <w:r w:rsidR="00907D47">
            <w:rPr>
              <w:noProof/>
            </w:rPr>
            <w:t>2</w:t>
          </w:r>
        </w:fldSimple>
      </w:p>
    </w:sdtContent>
  </w:sdt>
  <w:p w:rsidR="004558F5" w:rsidRDefault="004558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626"/>
    <w:multiLevelType w:val="hybridMultilevel"/>
    <w:tmpl w:val="46C6A956"/>
    <w:lvl w:ilvl="0" w:tplc="7EF2A8C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708"/>
    <w:rsid w:val="0008796D"/>
    <w:rsid w:val="000D6559"/>
    <w:rsid w:val="001946AA"/>
    <w:rsid w:val="001A336A"/>
    <w:rsid w:val="002176C2"/>
    <w:rsid w:val="0024141A"/>
    <w:rsid w:val="00277C48"/>
    <w:rsid w:val="002B7A0D"/>
    <w:rsid w:val="00354BC5"/>
    <w:rsid w:val="003815D7"/>
    <w:rsid w:val="003C1491"/>
    <w:rsid w:val="004558F5"/>
    <w:rsid w:val="004936D5"/>
    <w:rsid w:val="004D767D"/>
    <w:rsid w:val="004E523C"/>
    <w:rsid w:val="00554178"/>
    <w:rsid w:val="005A7C85"/>
    <w:rsid w:val="005E04FB"/>
    <w:rsid w:val="006922A0"/>
    <w:rsid w:val="006A74DA"/>
    <w:rsid w:val="006B57E9"/>
    <w:rsid w:val="0076502A"/>
    <w:rsid w:val="007941F2"/>
    <w:rsid w:val="007E5DA8"/>
    <w:rsid w:val="00813135"/>
    <w:rsid w:val="00833227"/>
    <w:rsid w:val="00834C07"/>
    <w:rsid w:val="008D4784"/>
    <w:rsid w:val="008F6EB4"/>
    <w:rsid w:val="00907D47"/>
    <w:rsid w:val="009A1285"/>
    <w:rsid w:val="009B03AB"/>
    <w:rsid w:val="009E2327"/>
    <w:rsid w:val="00AC2495"/>
    <w:rsid w:val="00AF5050"/>
    <w:rsid w:val="00B0552D"/>
    <w:rsid w:val="00BC436C"/>
    <w:rsid w:val="00C4295A"/>
    <w:rsid w:val="00C57144"/>
    <w:rsid w:val="00C81CE4"/>
    <w:rsid w:val="00CD2C59"/>
    <w:rsid w:val="00D033DB"/>
    <w:rsid w:val="00D1371E"/>
    <w:rsid w:val="00DC33DC"/>
    <w:rsid w:val="00E0629E"/>
    <w:rsid w:val="00E61708"/>
    <w:rsid w:val="00EF0B8F"/>
    <w:rsid w:val="00F04BA0"/>
    <w:rsid w:val="00F61E90"/>
    <w:rsid w:val="00FB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7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8F5"/>
  </w:style>
  <w:style w:type="paragraph" w:styleId="a6">
    <w:name w:val="footer"/>
    <w:basedOn w:val="a"/>
    <w:link w:val="a7"/>
    <w:uiPriority w:val="99"/>
    <w:semiHidden/>
    <w:unhideWhenUsed/>
    <w:rsid w:val="0045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2021-04-07T06:17:00Z</cp:lastPrinted>
  <dcterms:created xsi:type="dcterms:W3CDTF">2021-03-10T10:11:00Z</dcterms:created>
  <dcterms:modified xsi:type="dcterms:W3CDTF">2021-04-07T06:29:00Z</dcterms:modified>
</cp:coreProperties>
</file>