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0A" w:rsidRPr="009423A8" w:rsidRDefault="00CE760A" w:rsidP="009423A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423A8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CE760A" w:rsidRPr="009423A8" w:rsidRDefault="00CE760A" w:rsidP="009423A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423A8">
        <w:rPr>
          <w:rFonts w:ascii="Times New Roman" w:hAnsi="Times New Roman" w:cs="Times New Roman"/>
          <w:sz w:val="28"/>
          <w:szCs w:val="28"/>
          <w:lang w:val="uk-UA"/>
        </w:rPr>
        <w:t>до розпорядження голови</w:t>
      </w:r>
    </w:p>
    <w:p w:rsidR="00CE760A" w:rsidRPr="009423A8" w:rsidRDefault="00CE760A" w:rsidP="009423A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423A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CE760A" w:rsidRPr="009423A8" w:rsidRDefault="006D4902" w:rsidP="009423A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9423A8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2021 року № 340</w:t>
      </w:r>
    </w:p>
    <w:p w:rsidR="007624FA" w:rsidRPr="009423A8" w:rsidRDefault="007624FA" w:rsidP="009423A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E760A" w:rsidRPr="009423A8" w:rsidRDefault="00CE760A" w:rsidP="009423A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23A8">
        <w:rPr>
          <w:rFonts w:ascii="Times New Roman" w:hAnsi="Times New Roman" w:cs="Times New Roman"/>
          <w:sz w:val="28"/>
          <w:szCs w:val="28"/>
          <w:lang w:val="uk-UA"/>
        </w:rPr>
        <w:t xml:space="preserve">Заходи щодо забезпечення виконання Закону України «Про доступ до публічної інформації» </w:t>
      </w:r>
    </w:p>
    <w:p w:rsidR="00C068DF" w:rsidRDefault="00CE760A" w:rsidP="009423A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23A8">
        <w:rPr>
          <w:rFonts w:ascii="Times New Roman" w:hAnsi="Times New Roman" w:cs="Times New Roman"/>
          <w:sz w:val="28"/>
          <w:szCs w:val="28"/>
          <w:lang w:val="uk-UA"/>
        </w:rPr>
        <w:t>Сарненською районною державною адміністрацією</w:t>
      </w:r>
    </w:p>
    <w:p w:rsidR="009423A8" w:rsidRPr="009423A8" w:rsidRDefault="009423A8" w:rsidP="009423A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817"/>
        <w:gridCol w:w="5245"/>
        <w:gridCol w:w="5812"/>
        <w:gridCol w:w="2912"/>
      </w:tblGrid>
      <w:tr w:rsidR="00CE760A" w:rsidRPr="009423A8" w:rsidTr="009423A8">
        <w:trPr>
          <w:trHeight w:val="589"/>
        </w:trPr>
        <w:tc>
          <w:tcPr>
            <w:tcW w:w="817" w:type="dxa"/>
          </w:tcPr>
          <w:p w:rsidR="00CE760A" w:rsidRPr="009423A8" w:rsidRDefault="00FD3C08" w:rsidP="00CE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245" w:type="dxa"/>
          </w:tcPr>
          <w:p w:rsidR="00CE760A" w:rsidRPr="009423A8" w:rsidRDefault="00FD3C08" w:rsidP="00CE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5812" w:type="dxa"/>
          </w:tcPr>
          <w:p w:rsidR="00CE760A" w:rsidRPr="009423A8" w:rsidRDefault="00FD3C08" w:rsidP="00CE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2912" w:type="dxa"/>
          </w:tcPr>
          <w:p w:rsidR="00CE760A" w:rsidRPr="009423A8" w:rsidRDefault="00FD3C08" w:rsidP="00CE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виконання</w:t>
            </w:r>
          </w:p>
        </w:tc>
      </w:tr>
      <w:tr w:rsidR="00CE760A" w:rsidRPr="009423A8" w:rsidTr="009423A8">
        <w:tc>
          <w:tcPr>
            <w:tcW w:w="817" w:type="dxa"/>
          </w:tcPr>
          <w:p w:rsidR="00CE760A" w:rsidRPr="009423A8" w:rsidRDefault="00FD3C08" w:rsidP="00CE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</w:tcPr>
          <w:p w:rsidR="00CE760A" w:rsidRPr="009423A8" w:rsidRDefault="00FD3C08" w:rsidP="00CE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 наповнення з метою доступу до публічної інформації та її збереження системи обліку документів, що знаходяться у відповідних розпорядників інформації і містять публічну інформацію, обовˈязкову реєстрацію в цій системі таких документів, надання доступу до них за запитами, оприлюднення зазначеної інформації на офіційних веб-сайтах (а</w:t>
            </w:r>
            <w:r w:rsidR="00002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разі їх відсутності – в інший</w:t>
            </w:r>
            <w:r w:rsidRPr="00942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прийнят</w:t>
            </w:r>
            <w:r w:rsidR="00942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</w:t>
            </w:r>
            <w:r w:rsidRPr="00942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громадян спосіб)</w:t>
            </w:r>
          </w:p>
        </w:tc>
        <w:tc>
          <w:tcPr>
            <w:tcW w:w="5812" w:type="dxa"/>
          </w:tcPr>
          <w:p w:rsidR="00CE760A" w:rsidRPr="009423A8" w:rsidRDefault="009423A8" w:rsidP="00CE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Структурні </w:t>
            </w:r>
            <w:r w:rsidR="00FD3C08" w:rsidRPr="00942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підрозділи райдержадміністрації та її апарату</w:t>
            </w:r>
          </w:p>
        </w:tc>
        <w:tc>
          <w:tcPr>
            <w:tcW w:w="2912" w:type="dxa"/>
          </w:tcPr>
          <w:p w:rsidR="00CE760A" w:rsidRPr="009423A8" w:rsidRDefault="00FD3C08" w:rsidP="00CE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CE760A" w:rsidRPr="009423A8" w:rsidTr="009423A8">
        <w:tc>
          <w:tcPr>
            <w:tcW w:w="817" w:type="dxa"/>
          </w:tcPr>
          <w:p w:rsidR="00CE760A" w:rsidRPr="009423A8" w:rsidRDefault="00FD3C08" w:rsidP="00CE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45" w:type="dxa"/>
          </w:tcPr>
          <w:p w:rsidR="00CE760A" w:rsidRPr="009423A8" w:rsidRDefault="002902CB" w:rsidP="00CE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 своєчасне</w:t>
            </w:r>
            <w:r w:rsidR="00D663B5" w:rsidRPr="00942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оприлюднення проектів рішень, що підлягають обговоренню, а також систематичне і оперативне оприлюднення та оновлення інформації про свою діяльність</w:t>
            </w:r>
          </w:p>
        </w:tc>
        <w:tc>
          <w:tcPr>
            <w:tcW w:w="5812" w:type="dxa"/>
          </w:tcPr>
          <w:p w:rsidR="00CE760A" w:rsidRPr="009423A8" w:rsidRDefault="00D663B5" w:rsidP="00CE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Структурні підрозділи райдержадміністрації та її апарату</w:t>
            </w:r>
          </w:p>
        </w:tc>
        <w:tc>
          <w:tcPr>
            <w:tcW w:w="2912" w:type="dxa"/>
          </w:tcPr>
          <w:p w:rsidR="00CE760A" w:rsidRPr="009423A8" w:rsidRDefault="00D663B5" w:rsidP="00CE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CE760A" w:rsidRPr="009423A8" w:rsidTr="009423A8">
        <w:tc>
          <w:tcPr>
            <w:tcW w:w="817" w:type="dxa"/>
          </w:tcPr>
          <w:p w:rsidR="00CE760A" w:rsidRPr="009423A8" w:rsidRDefault="00FD3C08" w:rsidP="00CE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5245" w:type="dxa"/>
          </w:tcPr>
          <w:p w:rsidR="00CE760A" w:rsidRPr="009423A8" w:rsidRDefault="00D663B5" w:rsidP="00CE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 оприлюднення на офіційних веб-сайтах, інформаційних стендах, в інший прийнятий для громадян спосіб інформації, зазначеної у статті 15 Закону України «Про доступ до публічної інформації», форм запитів на інформацію</w:t>
            </w:r>
          </w:p>
        </w:tc>
        <w:tc>
          <w:tcPr>
            <w:tcW w:w="5812" w:type="dxa"/>
          </w:tcPr>
          <w:p w:rsidR="00CE760A" w:rsidRPr="009423A8" w:rsidRDefault="00D663B5" w:rsidP="00CE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Структурні підрозділи райдержадміністрації та її апарату</w:t>
            </w:r>
          </w:p>
        </w:tc>
        <w:tc>
          <w:tcPr>
            <w:tcW w:w="2912" w:type="dxa"/>
          </w:tcPr>
          <w:p w:rsidR="00CE760A" w:rsidRPr="009423A8" w:rsidRDefault="00D663B5" w:rsidP="00CE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CE760A" w:rsidRPr="009423A8" w:rsidTr="009423A8">
        <w:tc>
          <w:tcPr>
            <w:tcW w:w="817" w:type="dxa"/>
          </w:tcPr>
          <w:p w:rsidR="00CE760A" w:rsidRPr="009423A8" w:rsidRDefault="00FD3C08" w:rsidP="00CE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45" w:type="dxa"/>
          </w:tcPr>
          <w:p w:rsidR="00CE760A" w:rsidRPr="009423A8" w:rsidRDefault="00D663B5" w:rsidP="00CE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</w:t>
            </w:r>
            <w:r w:rsidR="00290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</w:t>
            </w:r>
            <w:r w:rsidRPr="00942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 заходів щодо унеможливлення несанкціонованого доступу до наявної інформації про особу</w:t>
            </w:r>
            <w:r w:rsidR="00443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942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інших осіб</w:t>
            </w:r>
          </w:p>
        </w:tc>
        <w:tc>
          <w:tcPr>
            <w:tcW w:w="5812" w:type="dxa"/>
          </w:tcPr>
          <w:p w:rsidR="00CE760A" w:rsidRPr="009423A8" w:rsidRDefault="00D663B5" w:rsidP="00CE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Структурні підрозділи райдержадміністрації та її апарату</w:t>
            </w:r>
          </w:p>
        </w:tc>
        <w:tc>
          <w:tcPr>
            <w:tcW w:w="2912" w:type="dxa"/>
          </w:tcPr>
          <w:p w:rsidR="00CE760A" w:rsidRPr="009423A8" w:rsidRDefault="00D663B5" w:rsidP="00CE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CE760A" w:rsidRPr="009423A8" w:rsidTr="009423A8">
        <w:tc>
          <w:tcPr>
            <w:tcW w:w="817" w:type="dxa"/>
          </w:tcPr>
          <w:p w:rsidR="00CE760A" w:rsidRPr="009423A8" w:rsidRDefault="00FD3C08" w:rsidP="00CE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45" w:type="dxa"/>
          </w:tcPr>
          <w:p w:rsidR="00CE760A" w:rsidRPr="009423A8" w:rsidRDefault="00D663B5" w:rsidP="00CE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</w:t>
            </w:r>
            <w:r w:rsidR="007624FA" w:rsidRPr="00942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анізовувати інформування населе</w:t>
            </w:r>
            <w:r w:rsidRPr="00942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624FA" w:rsidRPr="00942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942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про права громадян, передбачені Законом України «Про доступ до публічної інформації»</w:t>
            </w:r>
          </w:p>
        </w:tc>
        <w:tc>
          <w:tcPr>
            <w:tcW w:w="5812" w:type="dxa"/>
          </w:tcPr>
          <w:p w:rsidR="00CE760A" w:rsidRPr="009423A8" w:rsidRDefault="00D663B5" w:rsidP="00CE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інформаційної діяльності та комунікацій з громадськістю</w:t>
            </w:r>
          </w:p>
        </w:tc>
        <w:tc>
          <w:tcPr>
            <w:tcW w:w="2912" w:type="dxa"/>
          </w:tcPr>
          <w:p w:rsidR="00CE760A" w:rsidRPr="009423A8" w:rsidRDefault="00D663B5" w:rsidP="00CE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CE760A" w:rsidRPr="009423A8" w:rsidTr="009423A8">
        <w:tc>
          <w:tcPr>
            <w:tcW w:w="817" w:type="dxa"/>
          </w:tcPr>
          <w:p w:rsidR="00CE760A" w:rsidRPr="009423A8" w:rsidRDefault="00FD3C08" w:rsidP="00CE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45" w:type="dxa"/>
          </w:tcPr>
          <w:p w:rsidR="00CE760A" w:rsidRPr="009423A8" w:rsidRDefault="00D663B5" w:rsidP="00CE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Сприяти депутатам місцевих рад, громадським організаціям</w:t>
            </w:r>
            <w:r w:rsidR="007624FA" w:rsidRPr="00942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громадським радам, громадянам у здійсненні громадського контролю за забезпеченням органами виконавчої влади доступу до публічної інформації шляхом проведення громадських слухань, громадської експертизи тощо</w:t>
            </w:r>
          </w:p>
        </w:tc>
        <w:tc>
          <w:tcPr>
            <w:tcW w:w="5812" w:type="dxa"/>
          </w:tcPr>
          <w:p w:rsidR="00CE760A" w:rsidRPr="009423A8" w:rsidRDefault="007624FA" w:rsidP="00CE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Структурні підрозділи райдержадміністрації та її апарату</w:t>
            </w:r>
          </w:p>
        </w:tc>
        <w:tc>
          <w:tcPr>
            <w:tcW w:w="2912" w:type="dxa"/>
          </w:tcPr>
          <w:p w:rsidR="00CE760A" w:rsidRPr="009423A8" w:rsidRDefault="007624FA" w:rsidP="00CE76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</w:tbl>
    <w:p w:rsidR="00CE760A" w:rsidRPr="009423A8" w:rsidRDefault="00CE760A" w:rsidP="00CE76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24FA" w:rsidRPr="009423A8" w:rsidRDefault="00002CB3" w:rsidP="007624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загального відділу </w:t>
      </w:r>
      <w:r w:rsidR="007624FA" w:rsidRPr="009423A8">
        <w:rPr>
          <w:rFonts w:ascii="Times New Roman" w:hAnsi="Times New Roman" w:cs="Times New Roman"/>
          <w:sz w:val="28"/>
          <w:szCs w:val="28"/>
          <w:lang w:val="uk-UA"/>
        </w:rPr>
        <w:t xml:space="preserve">апарату адміністрації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624FA" w:rsidRPr="009423A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C2152"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Олександр ПОХОЗЕЙ</w:t>
      </w:r>
      <w:r w:rsidR="009423A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sectPr w:rsidR="007624FA" w:rsidRPr="009423A8" w:rsidSect="00CE76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416" w:rsidRDefault="00122416" w:rsidP="00CE760A">
      <w:pPr>
        <w:spacing w:after="0" w:line="240" w:lineRule="auto"/>
      </w:pPr>
      <w:r>
        <w:separator/>
      </w:r>
    </w:p>
  </w:endnote>
  <w:endnote w:type="continuationSeparator" w:id="1">
    <w:p w:rsidR="00122416" w:rsidRDefault="00122416" w:rsidP="00CE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416" w:rsidRDefault="00122416" w:rsidP="00CE760A">
      <w:pPr>
        <w:spacing w:after="0" w:line="240" w:lineRule="auto"/>
      </w:pPr>
      <w:r>
        <w:separator/>
      </w:r>
    </w:p>
  </w:footnote>
  <w:footnote w:type="continuationSeparator" w:id="1">
    <w:p w:rsidR="00122416" w:rsidRDefault="00122416" w:rsidP="00CE7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760A"/>
    <w:rsid w:val="000001B6"/>
    <w:rsid w:val="00002CB3"/>
    <w:rsid w:val="0008666D"/>
    <w:rsid w:val="00122416"/>
    <w:rsid w:val="001C2152"/>
    <w:rsid w:val="002902CB"/>
    <w:rsid w:val="00443F42"/>
    <w:rsid w:val="006D4902"/>
    <w:rsid w:val="007624FA"/>
    <w:rsid w:val="009423A8"/>
    <w:rsid w:val="00A80C81"/>
    <w:rsid w:val="00C068DF"/>
    <w:rsid w:val="00CE760A"/>
    <w:rsid w:val="00D663B5"/>
    <w:rsid w:val="00FD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</dc:creator>
  <cp:keywords/>
  <dc:description/>
  <cp:lastModifiedBy>sarny056</cp:lastModifiedBy>
  <cp:revision>10</cp:revision>
  <dcterms:created xsi:type="dcterms:W3CDTF">2021-11-03T12:36:00Z</dcterms:created>
  <dcterms:modified xsi:type="dcterms:W3CDTF">2021-11-04T09:05:00Z</dcterms:modified>
</cp:coreProperties>
</file>